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D0" w:rsidRPr="006C4E62" w:rsidRDefault="00DA27D0" w:rsidP="00DA27D0">
      <w:pPr>
        <w:jc w:val="both"/>
        <w:rPr>
          <w:b/>
          <w:sz w:val="24"/>
          <w:szCs w:val="24"/>
        </w:rPr>
      </w:pPr>
      <w:r w:rsidRPr="006C4E62">
        <w:rPr>
          <w:b/>
          <w:sz w:val="24"/>
          <w:szCs w:val="24"/>
        </w:rPr>
        <w:t>Название</w:t>
      </w:r>
      <w:r>
        <w:rPr>
          <w:b/>
          <w:sz w:val="24"/>
          <w:szCs w:val="24"/>
        </w:rPr>
        <w:t xml:space="preserve"> статьи:</w:t>
      </w:r>
    </w:p>
    <w:p w:rsidR="00DA27D0" w:rsidRPr="006C4E62" w:rsidRDefault="00DA27D0" w:rsidP="00DA27D0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>ИЗМЕНЕНИЕ УРОВНЯ СОДЕРЖАНИЯ ФОСФОИНОЗИТИДОВ НА ФОНЕ МАКРОФАГИЧЕСКОЙ ФАЗЫ ВОСПАЛЕНИЯ В УСЛОВИЯХ СТИМУЛЯЦИИ ЗАЖИВЛЕНИЯ РАН КОЖИ В ЭКСПЕРИМЕНТЕ</w:t>
      </w:r>
    </w:p>
    <w:p w:rsidR="00DA27D0" w:rsidRPr="006C4E62" w:rsidRDefault="00DA27D0" w:rsidP="00DA27D0">
      <w:pPr>
        <w:jc w:val="both"/>
        <w:rPr>
          <w:sz w:val="24"/>
          <w:szCs w:val="24"/>
          <w:lang w:val="en-US"/>
        </w:rPr>
      </w:pPr>
      <w:r w:rsidRPr="006C4E62">
        <w:rPr>
          <w:sz w:val="24"/>
          <w:szCs w:val="24"/>
          <w:lang w:val="en-US"/>
        </w:rPr>
        <w:t>CHANGE OF PHOSPHATIDYLINOSITIDIES METABOLISM DURING MACROPHAGES STAGE OF INFLAMMATION IN THE STIMULATION OF SKIN WOUND REPARATION IN THE EXPERIMENT</w:t>
      </w:r>
    </w:p>
    <w:p w:rsidR="00DA27D0" w:rsidRPr="00DA27D0" w:rsidRDefault="00DA27D0" w:rsidP="00DA27D0">
      <w:pPr>
        <w:jc w:val="both"/>
        <w:rPr>
          <w:sz w:val="24"/>
          <w:szCs w:val="24"/>
          <w:lang w:val="en-US"/>
        </w:rPr>
      </w:pPr>
    </w:p>
    <w:p w:rsidR="00DA27D0" w:rsidRPr="00DA27D0" w:rsidRDefault="00DA27D0" w:rsidP="00DA27D0">
      <w:pPr>
        <w:jc w:val="both"/>
        <w:rPr>
          <w:b/>
          <w:sz w:val="24"/>
          <w:szCs w:val="24"/>
        </w:rPr>
      </w:pPr>
      <w:r w:rsidRPr="006C4E62">
        <w:rPr>
          <w:b/>
          <w:sz w:val="24"/>
          <w:szCs w:val="24"/>
        </w:rPr>
        <w:t>Авторы</w:t>
      </w:r>
      <w:r>
        <w:rPr>
          <w:b/>
          <w:sz w:val="24"/>
          <w:szCs w:val="24"/>
        </w:rPr>
        <w:t>:</w:t>
      </w:r>
    </w:p>
    <w:p w:rsidR="00DA27D0" w:rsidRPr="006C4E62" w:rsidRDefault="00DA27D0" w:rsidP="00DA27D0">
      <w:pPr>
        <w:pStyle w:val="a3"/>
        <w:rPr>
          <w:sz w:val="24"/>
          <w:szCs w:val="24"/>
        </w:rPr>
      </w:pPr>
      <w:r w:rsidRPr="006C4E62">
        <w:rPr>
          <w:sz w:val="24"/>
          <w:szCs w:val="24"/>
        </w:rPr>
        <w:t xml:space="preserve">Харитонова Е.А., Шестакова В.Г., Павлова Н.В. </w:t>
      </w:r>
    </w:p>
    <w:p w:rsidR="00DA27D0" w:rsidRPr="00DA27D0" w:rsidRDefault="00DA27D0" w:rsidP="00DA27D0">
      <w:pPr>
        <w:pStyle w:val="a3"/>
        <w:rPr>
          <w:sz w:val="24"/>
          <w:szCs w:val="24"/>
          <w:lang w:val="en-US"/>
        </w:rPr>
      </w:pPr>
      <w:proofErr w:type="spellStart"/>
      <w:r w:rsidRPr="006C4E62">
        <w:rPr>
          <w:sz w:val="24"/>
          <w:szCs w:val="24"/>
          <w:lang w:val="en-US"/>
        </w:rPr>
        <w:t>Kharitonova</w:t>
      </w:r>
      <w:proofErr w:type="spellEnd"/>
      <w:r w:rsidRPr="00DA27D0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E</w:t>
      </w:r>
      <w:r w:rsidRPr="00DA27D0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A</w:t>
      </w:r>
      <w:r w:rsidRPr="00DA27D0">
        <w:rPr>
          <w:sz w:val="24"/>
          <w:szCs w:val="24"/>
          <w:lang w:val="en-US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Schestakova</w:t>
      </w:r>
      <w:proofErr w:type="spellEnd"/>
      <w:r w:rsidRPr="00DA27D0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V</w:t>
      </w:r>
      <w:r w:rsidRPr="00DA27D0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G</w:t>
      </w:r>
      <w:r w:rsidRPr="00DA27D0">
        <w:rPr>
          <w:sz w:val="24"/>
          <w:szCs w:val="24"/>
          <w:lang w:val="en-US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Pavlova</w:t>
      </w:r>
      <w:proofErr w:type="spellEnd"/>
      <w:r w:rsidRPr="00DA27D0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N</w:t>
      </w:r>
      <w:r w:rsidRPr="00DA27D0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V</w:t>
      </w:r>
      <w:r w:rsidRPr="00DA27D0">
        <w:rPr>
          <w:sz w:val="24"/>
          <w:szCs w:val="24"/>
          <w:lang w:val="en-US"/>
        </w:rPr>
        <w:t xml:space="preserve">. </w:t>
      </w:r>
    </w:p>
    <w:p w:rsidR="00DA27D0" w:rsidRPr="00DA27D0" w:rsidRDefault="00DA27D0" w:rsidP="00DA27D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27D0" w:rsidRPr="006C4E62" w:rsidRDefault="00DA27D0" w:rsidP="00DA27D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62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5904B2" w:rsidRPr="005904B2" w:rsidRDefault="005904B2" w:rsidP="005904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904B2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5904B2" w:rsidRPr="005904B2" w:rsidRDefault="005904B2" w:rsidP="005904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904B2" w:rsidRPr="005904B2" w:rsidRDefault="005904B2" w:rsidP="005904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5904B2">
        <w:rPr>
          <w:sz w:val="24"/>
          <w:szCs w:val="24"/>
          <w:lang w:val="en-US"/>
        </w:rPr>
        <w:t xml:space="preserve">State </w:t>
      </w:r>
      <w:proofErr w:type="spellStart"/>
      <w:r w:rsidRPr="005904B2">
        <w:rPr>
          <w:sz w:val="24"/>
          <w:szCs w:val="24"/>
          <w:lang w:val="en-US"/>
        </w:rPr>
        <w:t>Budjet</w:t>
      </w:r>
      <w:proofErr w:type="spellEnd"/>
      <w:r w:rsidRPr="005904B2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5904B2">
        <w:rPr>
          <w:sz w:val="24"/>
          <w:szCs w:val="24"/>
          <w:lang w:val="en-US"/>
        </w:rPr>
        <w:t>Tver</w:t>
      </w:r>
      <w:proofErr w:type="spellEnd"/>
      <w:r w:rsidRPr="005904B2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DA27D0" w:rsidRPr="005904B2" w:rsidRDefault="00DA27D0" w:rsidP="00DA27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DA27D0" w:rsidRPr="006C4E62" w:rsidRDefault="00DA27D0" w:rsidP="00DA27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4E62">
        <w:rPr>
          <w:b/>
          <w:sz w:val="24"/>
          <w:szCs w:val="24"/>
        </w:rPr>
        <w:t>Ключевые слова</w:t>
      </w:r>
      <w:r w:rsidRPr="006C4E62">
        <w:rPr>
          <w:sz w:val="24"/>
          <w:szCs w:val="24"/>
        </w:rPr>
        <w:t xml:space="preserve">: полнослойная хирургическая рана, </w:t>
      </w:r>
      <w:proofErr w:type="spellStart"/>
      <w:r w:rsidRPr="006C4E62">
        <w:rPr>
          <w:sz w:val="24"/>
          <w:szCs w:val="24"/>
        </w:rPr>
        <w:t>гиалуроновая</w:t>
      </w:r>
      <w:proofErr w:type="spellEnd"/>
      <w:r w:rsidRPr="006C4E62">
        <w:rPr>
          <w:sz w:val="24"/>
          <w:szCs w:val="24"/>
        </w:rPr>
        <w:t xml:space="preserve"> кислота, обмен </w:t>
      </w:r>
      <w:proofErr w:type="spellStart"/>
      <w:r w:rsidRPr="006C4E62">
        <w:rPr>
          <w:sz w:val="24"/>
          <w:szCs w:val="24"/>
        </w:rPr>
        <w:t>фосфоинозитидов</w:t>
      </w:r>
      <w:proofErr w:type="spellEnd"/>
      <w:r w:rsidRPr="006C4E62">
        <w:rPr>
          <w:sz w:val="24"/>
          <w:szCs w:val="24"/>
        </w:rPr>
        <w:t>.</w:t>
      </w:r>
    </w:p>
    <w:p w:rsidR="00DA27D0" w:rsidRPr="006C4E62" w:rsidRDefault="00DA27D0" w:rsidP="00DA27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6C4E62">
        <w:rPr>
          <w:b/>
          <w:sz w:val="24"/>
          <w:szCs w:val="24"/>
          <w:lang w:val="en-US"/>
        </w:rPr>
        <w:t>Keywords:</w:t>
      </w:r>
      <w:r w:rsidRPr="006C4E62">
        <w:rPr>
          <w:sz w:val="24"/>
          <w:szCs w:val="24"/>
          <w:lang w:val="en-US"/>
        </w:rPr>
        <w:t xml:space="preserve"> full-layered surgical wound, </w:t>
      </w:r>
      <w:proofErr w:type="spellStart"/>
      <w:r w:rsidRPr="006C4E62">
        <w:rPr>
          <w:sz w:val="24"/>
          <w:szCs w:val="24"/>
          <w:lang w:val="en-US"/>
        </w:rPr>
        <w:t>hyaluronic</w:t>
      </w:r>
      <w:proofErr w:type="spellEnd"/>
      <w:r w:rsidRPr="006C4E62">
        <w:rPr>
          <w:sz w:val="24"/>
          <w:szCs w:val="24"/>
          <w:lang w:val="en-US"/>
        </w:rPr>
        <w:t xml:space="preserve"> acid</w:t>
      </w:r>
      <w:proofErr w:type="gramStart"/>
      <w:r w:rsidRPr="006C4E62">
        <w:rPr>
          <w:sz w:val="24"/>
          <w:szCs w:val="24"/>
          <w:lang w:val="en-US"/>
        </w:rPr>
        <w:t xml:space="preserve">,  </w:t>
      </w:r>
      <w:proofErr w:type="spellStart"/>
      <w:r w:rsidRPr="006C4E62">
        <w:rPr>
          <w:sz w:val="24"/>
          <w:szCs w:val="24"/>
          <w:lang w:val="en-US"/>
        </w:rPr>
        <w:t>phosphoinositides</w:t>
      </w:r>
      <w:proofErr w:type="spellEnd"/>
      <w:proofErr w:type="gramEnd"/>
      <w:r w:rsidRPr="006C4E62">
        <w:rPr>
          <w:sz w:val="24"/>
          <w:szCs w:val="24"/>
          <w:lang w:val="en-US"/>
        </w:rPr>
        <w:t xml:space="preserve"> metabolism. </w:t>
      </w:r>
    </w:p>
    <w:p w:rsidR="00DA27D0" w:rsidRPr="006C4E62" w:rsidRDefault="00DA27D0" w:rsidP="00DA27D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27D0" w:rsidRPr="006C4E62" w:rsidRDefault="00DA27D0" w:rsidP="00DA27D0">
      <w:pPr>
        <w:jc w:val="both"/>
        <w:rPr>
          <w:sz w:val="24"/>
          <w:szCs w:val="24"/>
        </w:rPr>
      </w:pPr>
      <w:r w:rsidRPr="006C4E62">
        <w:rPr>
          <w:b/>
          <w:sz w:val="24"/>
          <w:szCs w:val="24"/>
        </w:rPr>
        <w:t>Резюме.</w:t>
      </w:r>
      <w:r w:rsidRPr="006C4E62">
        <w:rPr>
          <w:sz w:val="24"/>
          <w:szCs w:val="24"/>
        </w:rPr>
        <w:t xml:space="preserve"> На модели полнослойной хирургической раны, у белых крыс выявлена активация </w:t>
      </w:r>
      <w:proofErr w:type="spellStart"/>
      <w:r w:rsidRPr="006C4E62">
        <w:rPr>
          <w:sz w:val="24"/>
          <w:szCs w:val="24"/>
        </w:rPr>
        <w:t>макрофагической</w:t>
      </w:r>
      <w:proofErr w:type="spellEnd"/>
      <w:r w:rsidRPr="006C4E62">
        <w:rPr>
          <w:sz w:val="24"/>
          <w:szCs w:val="24"/>
        </w:rPr>
        <w:t xml:space="preserve"> фазы воспаления под влиянием </w:t>
      </w:r>
      <w:proofErr w:type="spellStart"/>
      <w:r w:rsidRPr="006C4E62">
        <w:rPr>
          <w:sz w:val="24"/>
          <w:szCs w:val="24"/>
        </w:rPr>
        <w:t>гиалуроновой</w:t>
      </w:r>
      <w:proofErr w:type="spellEnd"/>
      <w:r w:rsidRPr="006C4E62">
        <w:rPr>
          <w:sz w:val="24"/>
          <w:szCs w:val="24"/>
        </w:rPr>
        <w:t xml:space="preserve"> кислоты. Одновременно отмечалось повышение уровня </w:t>
      </w:r>
      <w:proofErr w:type="spellStart"/>
      <w:r w:rsidRPr="006C4E62">
        <w:rPr>
          <w:sz w:val="24"/>
          <w:szCs w:val="24"/>
        </w:rPr>
        <w:t>фосфорилированных</w:t>
      </w:r>
      <w:proofErr w:type="spellEnd"/>
      <w:r w:rsidRPr="006C4E62">
        <w:rPr>
          <w:sz w:val="24"/>
          <w:szCs w:val="24"/>
        </w:rPr>
        <w:t xml:space="preserve"> форм </w:t>
      </w:r>
      <w:proofErr w:type="spellStart"/>
      <w:r w:rsidRPr="006C4E62">
        <w:rPr>
          <w:sz w:val="24"/>
          <w:szCs w:val="24"/>
        </w:rPr>
        <w:t>фосфоинозитидов</w:t>
      </w:r>
      <w:proofErr w:type="spellEnd"/>
      <w:r w:rsidRPr="006C4E62">
        <w:rPr>
          <w:sz w:val="24"/>
          <w:szCs w:val="24"/>
        </w:rPr>
        <w:t xml:space="preserve">, который восстанавливался до исходного к моменту заживления раны. Изменение показателей обмена </w:t>
      </w:r>
      <w:proofErr w:type="spellStart"/>
      <w:r w:rsidRPr="006C4E62">
        <w:rPr>
          <w:sz w:val="24"/>
          <w:szCs w:val="24"/>
        </w:rPr>
        <w:t>фосфоинозитидов</w:t>
      </w:r>
      <w:proofErr w:type="spellEnd"/>
      <w:r w:rsidRPr="006C4E62">
        <w:rPr>
          <w:sz w:val="24"/>
          <w:szCs w:val="24"/>
        </w:rPr>
        <w:t>, очевидно, связано с их участием в регуляции и активации клеточного метаболизма, в том числе фагоцитоза и пролиферации.</w:t>
      </w:r>
    </w:p>
    <w:p w:rsidR="00DA27D0" w:rsidRPr="00DA27D0" w:rsidRDefault="00DA27D0" w:rsidP="00DA27D0">
      <w:pPr>
        <w:jc w:val="both"/>
        <w:rPr>
          <w:sz w:val="24"/>
          <w:szCs w:val="24"/>
        </w:rPr>
      </w:pPr>
    </w:p>
    <w:p w:rsidR="00DA27D0" w:rsidRPr="006C4E62" w:rsidRDefault="00DA27D0" w:rsidP="00DA27D0">
      <w:pPr>
        <w:jc w:val="both"/>
        <w:rPr>
          <w:sz w:val="24"/>
          <w:szCs w:val="24"/>
          <w:lang w:val="en-US"/>
        </w:rPr>
      </w:pPr>
      <w:r w:rsidRPr="006C4E62">
        <w:rPr>
          <w:b/>
          <w:sz w:val="24"/>
          <w:szCs w:val="24"/>
          <w:lang w:val="en-US"/>
        </w:rPr>
        <w:t>Abstract.</w:t>
      </w:r>
      <w:r w:rsidRPr="006C4E62">
        <w:rPr>
          <w:sz w:val="24"/>
          <w:szCs w:val="24"/>
          <w:lang w:val="en-US"/>
        </w:rPr>
        <w:t xml:space="preserve"> The activation of the macrophages stage of inflammation of full-layered surgical wound in the experimental </w:t>
      </w:r>
      <w:proofErr w:type="gramStart"/>
      <w:r w:rsidRPr="006C4E62">
        <w:rPr>
          <w:sz w:val="24"/>
          <w:szCs w:val="24"/>
          <w:lang w:val="en-US"/>
        </w:rPr>
        <w:t>rats  in</w:t>
      </w:r>
      <w:proofErr w:type="gramEnd"/>
      <w:r w:rsidRPr="006C4E62">
        <w:rPr>
          <w:sz w:val="24"/>
          <w:szCs w:val="24"/>
          <w:lang w:val="en-US"/>
        </w:rPr>
        <w:t xml:space="preserve"> the stimulation with </w:t>
      </w:r>
      <w:proofErr w:type="spellStart"/>
      <w:r w:rsidRPr="006C4E62">
        <w:rPr>
          <w:sz w:val="24"/>
          <w:szCs w:val="24"/>
          <w:lang w:val="en-US"/>
        </w:rPr>
        <w:t>hyaluronic</w:t>
      </w:r>
      <w:proofErr w:type="spellEnd"/>
      <w:r w:rsidRPr="006C4E62">
        <w:rPr>
          <w:sz w:val="24"/>
          <w:szCs w:val="24"/>
          <w:lang w:val="en-US"/>
        </w:rPr>
        <w:t xml:space="preserve"> acid  was observed. Simultaneously there was the </w:t>
      </w:r>
      <w:proofErr w:type="gramStart"/>
      <w:r w:rsidRPr="006C4E62">
        <w:rPr>
          <w:sz w:val="24"/>
          <w:szCs w:val="24"/>
          <w:lang w:val="en-US"/>
        </w:rPr>
        <w:t>increasing  of</w:t>
      </w:r>
      <w:proofErr w:type="gramEnd"/>
      <w:r w:rsidRPr="006C4E62">
        <w:rPr>
          <w:sz w:val="24"/>
          <w:szCs w:val="24"/>
          <w:lang w:val="en-US"/>
        </w:rPr>
        <w:t xml:space="preserve"> the level of the </w:t>
      </w:r>
      <w:proofErr w:type="spellStart"/>
      <w:r w:rsidRPr="006C4E62">
        <w:rPr>
          <w:sz w:val="24"/>
          <w:szCs w:val="24"/>
          <w:lang w:val="en-US"/>
        </w:rPr>
        <w:t>phosphoinositides</w:t>
      </w:r>
      <w:proofErr w:type="spellEnd"/>
      <w:r w:rsidRPr="006C4E62">
        <w:rPr>
          <w:sz w:val="24"/>
          <w:szCs w:val="24"/>
          <w:lang w:val="en-US"/>
        </w:rPr>
        <w:t xml:space="preserve">’ </w:t>
      </w:r>
      <w:proofErr w:type="spellStart"/>
      <w:r w:rsidRPr="006C4E62">
        <w:rPr>
          <w:sz w:val="24"/>
          <w:szCs w:val="24"/>
          <w:lang w:val="en-US"/>
        </w:rPr>
        <w:t>phosphorylic</w:t>
      </w:r>
      <w:proofErr w:type="spellEnd"/>
      <w:r w:rsidRPr="006C4E62">
        <w:rPr>
          <w:sz w:val="24"/>
          <w:szCs w:val="24"/>
          <w:lang w:val="en-US"/>
        </w:rPr>
        <w:t xml:space="preserve"> forms  that was as initial to moment of the wound healing. The changes </w:t>
      </w:r>
      <w:proofErr w:type="gramStart"/>
      <w:r w:rsidRPr="006C4E62">
        <w:rPr>
          <w:sz w:val="24"/>
          <w:szCs w:val="24"/>
          <w:lang w:val="en-US"/>
        </w:rPr>
        <w:t>of  the</w:t>
      </w:r>
      <w:proofErr w:type="gramEnd"/>
      <w:r w:rsidRPr="006C4E62">
        <w:rPr>
          <w:sz w:val="24"/>
          <w:szCs w:val="24"/>
          <w:lang w:val="en-US"/>
        </w:rPr>
        <w:t xml:space="preserve"> index of </w:t>
      </w:r>
      <w:proofErr w:type="spellStart"/>
      <w:r w:rsidRPr="006C4E62">
        <w:rPr>
          <w:sz w:val="24"/>
          <w:szCs w:val="24"/>
          <w:lang w:val="en-US"/>
        </w:rPr>
        <w:t>phosphoinositides</w:t>
      </w:r>
      <w:proofErr w:type="spellEnd"/>
      <w:r w:rsidRPr="006C4E62">
        <w:rPr>
          <w:sz w:val="24"/>
          <w:szCs w:val="24"/>
          <w:lang w:val="en-US"/>
        </w:rPr>
        <w:t xml:space="preserve"> metabolism is connected to their participation in regulation of </w:t>
      </w:r>
      <w:proofErr w:type="spellStart"/>
      <w:r w:rsidRPr="006C4E62">
        <w:rPr>
          <w:sz w:val="24"/>
          <w:szCs w:val="24"/>
          <w:lang w:val="en-US"/>
        </w:rPr>
        <w:t>phagocytosis</w:t>
      </w:r>
      <w:proofErr w:type="spellEnd"/>
      <w:r w:rsidRPr="006C4E62">
        <w:rPr>
          <w:sz w:val="24"/>
          <w:szCs w:val="24"/>
          <w:lang w:val="en-US"/>
        </w:rPr>
        <w:t xml:space="preserve"> and proliferation. </w:t>
      </w:r>
    </w:p>
    <w:p w:rsidR="00DA27D0" w:rsidRPr="00DA27D0" w:rsidRDefault="00DA27D0" w:rsidP="00DA27D0">
      <w:pPr>
        <w:jc w:val="both"/>
        <w:rPr>
          <w:b/>
          <w:sz w:val="24"/>
          <w:szCs w:val="24"/>
          <w:lang w:val="en-US"/>
        </w:rPr>
      </w:pPr>
    </w:p>
    <w:p w:rsidR="00DA27D0" w:rsidRPr="006C4E62" w:rsidRDefault="00DA27D0" w:rsidP="00DA27D0">
      <w:pPr>
        <w:jc w:val="both"/>
        <w:rPr>
          <w:b/>
          <w:sz w:val="24"/>
          <w:szCs w:val="24"/>
        </w:rPr>
      </w:pPr>
      <w:r w:rsidRPr="006C4E62">
        <w:rPr>
          <w:b/>
          <w:sz w:val="24"/>
          <w:szCs w:val="24"/>
        </w:rPr>
        <w:t>Место публикации статьи</w:t>
      </w:r>
    </w:p>
    <w:p w:rsidR="00DA27D0" w:rsidRPr="006C4E62" w:rsidRDefault="00DA27D0" w:rsidP="00DA27D0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 xml:space="preserve">Морфология. 2008 - № 2.– С. 144. </w:t>
      </w:r>
    </w:p>
    <w:p w:rsidR="00DA27D0" w:rsidRDefault="00DA27D0" w:rsidP="00DA27D0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</w:rPr>
      </w:pPr>
    </w:p>
    <w:p w:rsidR="00F55698" w:rsidRDefault="00F55698"/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27D0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04B2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E643D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2E7B"/>
    <w:rsid w:val="00D6501F"/>
    <w:rsid w:val="00D65FFB"/>
    <w:rsid w:val="00D663CB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27D0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374E"/>
    <w:rsid w:val="00E037C4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7D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2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DA2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A27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2012-03-15T06:33:00Z</dcterms:created>
  <dcterms:modified xsi:type="dcterms:W3CDTF">2012-03-21T10:34:00Z</dcterms:modified>
</cp:coreProperties>
</file>