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DF" w:rsidRDefault="003F2FDF" w:rsidP="003F2FDF">
      <w:pPr>
        <w:tabs>
          <w:tab w:val="left" w:pos="2282"/>
        </w:tabs>
        <w:rPr>
          <w:b/>
          <w:sz w:val="24"/>
          <w:szCs w:val="24"/>
        </w:rPr>
      </w:pPr>
      <w:r w:rsidRPr="008D0723">
        <w:rPr>
          <w:b/>
          <w:sz w:val="24"/>
          <w:szCs w:val="24"/>
        </w:rPr>
        <w:t>Название статьи:</w:t>
      </w:r>
    </w:p>
    <w:p w:rsidR="003F2FDF" w:rsidRDefault="003F2FDF" w:rsidP="003F2FDF">
      <w:pPr>
        <w:spacing w:line="360" w:lineRule="auto"/>
        <w:jc w:val="both"/>
        <w:outlineLvl w:val="0"/>
        <w:rPr>
          <w:sz w:val="24"/>
          <w:szCs w:val="24"/>
        </w:rPr>
      </w:pPr>
    </w:p>
    <w:p w:rsidR="003F2FDF" w:rsidRPr="00AE29AA" w:rsidRDefault="003F2FDF" w:rsidP="003F2FDF">
      <w:pPr>
        <w:spacing w:line="360" w:lineRule="auto"/>
        <w:jc w:val="both"/>
        <w:outlineLvl w:val="0"/>
        <w:rPr>
          <w:sz w:val="24"/>
          <w:szCs w:val="24"/>
        </w:rPr>
      </w:pPr>
      <w:r w:rsidRPr="00AE29AA">
        <w:rPr>
          <w:spacing w:val="-15"/>
          <w:sz w:val="24"/>
          <w:szCs w:val="24"/>
        </w:rPr>
        <w:t>ВЛИЯНИЕ ЗАМЕСТИТЕЛЬНОЙ ТЕРАПИИ ЛЕВОТИРОКСИНОМ НА АРТЕРИАЛЬНУЮ ГИПЕРТЕНЗИЮ И РЕМОДЕЛИРОВАНИЕ СЕРДЦА У БОЛЬНЫХ ПЕРВИЧНЫМ ГИПОТИРЕОЗОМ.</w:t>
      </w:r>
    </w:p>
    <w:p w:rsidR="003F2FDF" w:rsidRPr="00AE29AA" w:rsidRDefault="003F2FDF" w:rsidP="003F2FDF">
      <w:pPr>
        <w:spacing w:line="360" w:lineRule="auto"/>
        <w:jc w:val="both"/>
        <w:rPr>
          <w:sz w:val="24"/>
          <w:szCs w:val="24"/>
          <w:lang w:val="en-US"/>
        </w:rPr>
      </w:pPr>
      <w:proofErr w:type="spellStart"/>
      <w:r w:rsidRPr="00AE29AA">
        <w:rPr>
          <w:sz w:val="24"/>
          <w:szCs w:val="24"/>
          <w:lang w:val="en-US"/>
        </w:rPr>
        <w:t>Levothyroxine</w:t>
      </w:r>
      <w:proofErr w:type="spellEnd"/>
      <w:r w:rsidRPr="00AE29AA">
        <w:rPr>
          <w:sz w:val="24"/>
          <w:szCs w:val="24"/>
          <w:lang w:val="en-US"/>
        </w:rPr>
        <w:t xml:space="preserve"> replacement therapy in patients with </w:t>
      </w:r>
      <w:proofErr w:type="spellStart"/>
      <w:r w:rsidRPr="00AE29AA">
        <w:rPr>
          <w:sz w:val="24"/>
          <w:szCs w:val="24"/>
          <w:lang w:val="en-US"/>
        </w:rPr>
        <w:t>hypothyroidism</w:t>
      </w:r>
      <w:proofErr w:type="gramStart"/>
      <w:r w:rsidRPr="00AE29AA">
        <w:rPr>
          <w:sz w:val="24"/>
          <w:szCs w:val="24"/>
          <w:lang w:val="en-US"/>
        </w:rPr>
        <w:t>,blood</w:t>
      </w:r>
      <w:proofErr w:type="spellEnd"/>
      <w:proofErr w:type="gramEnd"/>
      <w:r w:rsidRPr="00AE29AA">
        <w:rPr>
          <w:sz w:val="24"/>
          <w:szCs w:val="24"/>
          <w:lang w:val="en-US"/>
        </w:rPr>
        <w:t xml:space="preserve"> pressure and myocardial remodeling</w:t>
      </w:r>
    </w:p>
    <w:p w:rsidR="003F2FDF" w:rsidRPr="003F2FDF" w:rsidRDefault="003F2FDF" w:rsidP="003F2FDF">
      <w:pPr>
        <w:spacing w:line="360" w:lineRule="auto"/>
        <w:jc w:val="both"/>
        <w:rPr>
          <w:sz w:val="24"/>
          <w:szCs w:val="24"/>
          <w:lang w:val="en-US"/>
        </w:rPr>
      </w:pPr>
    </w:p>
    <w:p w:rsidR="003F2FDF" w:rsidRPr="003F2FDF" w:rsidRDefault="003F2FDF" w:rsidP="003F2FDF">
      <w:pPr>
        <w:spacing w:line="360" w:lineRule="auto"/>
        <w:jc w:val="both"/>
        <w:rPr>
          <w:sz w:val="24"/>
          <w:szCs w:val="24"/>
          <w:lang w:val="en-US"/>
        </w:rPr>
      </w:pPr>
      <w:r w:rsidRPr="008D0723">
        <w:rPr>
          <w:b/>
          <w:sz w:val="24"/>
          <w:szCs w:val="24"/>
        </w:rPr>
        <w:t>Авторы</w:t>
      </w:r>
      <w:r w:rsidRPr="003F2FDF">
        <w:rPr>
          <w:b/>
          <w:sz w:val="24"/>
          <w:szCs w:val="24"/>
          <w:lang w:val="en-US"/>
        </w:rPr>
        <w:t>:</w:t>
      </w:r>
    </w:p>
    <w:p w:rsidR="003F2FDF" w:rsidRPr="003F2FDF" w:rsidRDefault="003F2FDF" w:rsidP="003F2FDF">
      <w:pPr>
        <w:spacing w:line="360" w:lineRule="auto"/>
        <w:jc w:val="both"/>
        <w:rPr>
          <w:sz w:val="24"/>
          <w:szCs w:val="24"/>
          <w:lang w:val="en-US"/>
        </w:rPr>
      </w:pPr>
      <w:r w:rsidRPr="00AE29AA">
        <w:rPr>
          <w:sz w:val="24"/>
          <w:szCs w:val="24"/>
        </w:rPr>
        <w:t>Д</w:t>
      </w:r>
      <w:r w:rsidRPr="003F2FDF">
        <w:rPr>
          <w:sz w:val="24"/>
          <w:szCs w:val="24"/>
          <w:lang w:val="en-US"/>
        </w:rPr>
        <w:t>.</w:t>
      </w:r>
      <w:r w:rsidRPr="00AE29AA">
        <w:rPr>
          <w:sz w:val="24"/>
          <w:szCs w:val="24"/>
        </w:rPr>
        <w:t>В</w:t>
      </w:r>
      <w:r w:rsidRPr="003F2FDF">
        <w:rPr>
          <w:sz w:val="24"/>
          <w:szCs w:val="24"/>
          <w:lang w:val="en-US"/>
        </w:rPr>
        <w:t>.</w:t>
      </w:r>
      <w:proofErr w:type="spellStart"/>
      <w:r w:rsidRPr="00AE29AA">
        <w:rPr>
          <w:sz w:val="24"/>
          <w:szCs w:val="24"/>
        </w:rPr>
        <w:t>Килейников</w:t>
      </w:r>
      <w:proofErr w:type="spellEnd"/>
      <w:r w:rsidRPr="003F2FDF">
        <w:rPr>
          <w:sz w:val="24"/>
          <w:szCs w:val="24"/>
          <w:lang w:val="en-US"/>
        </w:rPr>
        <w:t xml:space="preserve">, </w:t>
      </w:r>
      <w:r w:rsidRPr="00AE29AA">
        <w:rPr>
          <w:sz w:val="24"/>
          <w:szCs w:val="24"/>
        </w:rPr>
        <w:t>Ю</w:t>
      </w:r>
      <w:r w:rsidRPr="003F2FDF">
        <w:rPr>
          <w:sz w:val="24"/>
          <w:szCs w:val="24"/>
          <w:lang w:val="en-US"/>
        </w:rPr>
        <w:t>.</w:t>
      </w:r>
      <w:r w:rsidRPr="00AE29AA">
        <w:rPr>
          <w:sz w:val="24"/>
          <w:szCs w:val="24"/>
        </w:rPr>
        <w:t>А</w:t>
      </w:r>
      <w:r w:rsidRPr="003F2FDF">
        <w:rPr>
          <w:sz w:val="24"/>
          <w:szCs w:val="24"/>
          <w:lang w:val="en-US"/>
        </w:rPr>
        <w:t>.</w:t>
      </w:r>
      <w:r w:rsidRPr="00AE29AA">
        <w:rPr>
          <w:sz w:val="24"/>
          <w:szCs w:val="24"/>
        </w:rPr>
        <w:t>Орлов</w:t>
      </w:r>
      <w:r w:rsidRPr="003F2FDF">
        <w:rPr>
          <w:sz w:val="24"/>
          <w:szCs w:val="24"/>
          <w:lang w:val="en-US"/>
        </w:rPr>
        <w:t xml:space="preserve">, </w:t>
      </w:r>
      <w:r w:rsidRPr="00AE29AA">
        <w:rPr>
          <w:sz w:val="24"/>
          <w:szCs w:val="24"/>
        </w:rPr>
        <w:t>В</w:t>
      </w:r>
      <w:r w:rsidRPr="003F2FDF">
        <w:rPr>
          <w:sz w:val="24"/>
          <w:szCs w:val="24"/>
          <w:lang w:val="en-US"/>
        </w:rPr>
        <w:t>.</w:t>
      </w:r>
      <w:r w:rsidRPr="00AE29AA">
        <w:rPr>
          <w:sz w:val="24"/>
          <w:szCs w:val="24"/>
        </w:rPr>
        <w:t>В</w:t>
      </w:r>
      <w:r w:rsidRPr="003F2FDF">
        <w:rPr>
          <w:sz w:val="24"/>
          <w:szCs w:val="24"/>
          <w:lang w:val="en-US"/>
        </w:rPr>
        <w:t>.</w:t>
      </w:r>
      <w:proofErr w:type="spellStart"/>
      <w:r w:rsidRPr="00AE29AA">
        <w:rPr>
          <w:sz w:val="24"/>
          <w:szCs w:val="24"/>
        </w:rPr>
        <w:t>Мазур</w:t>
      </w:r>
      <w:proofErr w:type="spellEnd"/>
      <w:r w:rsidRPr="003F2FDF">
        <w:rPr>
          <w:sz w:val="24"/>
          <w:szCs w:val="24"/>
          <w:lang w:val="en-US"/>
        </w:rPr>
        <w:t xml:space="preserve">, </w:t>
      </w:r>
      <w:r w:rsidRPr="00AE29AA">
        <w:rPr>
          <w:sz w:val="24"/>
          <w:szCs w:val="24"/>
        </w:rPr>
        <w:t>Д</w:t>
      </w:r>
      <w:r w:rsidRPr="003F2FDF">
        <w:rPr>
          <w:sz w:val="24"/>
          <w:szCs w:val="24"/>
          <w:lang w:val="en-US"/>
        </w:rPr>
        <w:t>.</w:t>
      </w:r>
      <w:r w:rsidRPr="00AE29AA">
        <w:rPr>
          <w:sz w:val="24"/>
          <w:szCs w:val="24"/>
        </w:rPr>
        <w:t>Ю</w:t>
      </w:r>
      <w:r w:rsidRPr="003F2FDF">
        <w:rPr>
          <w:sz w:val="24"/>
          <w:szCs w:val="24"/>
          <w:lang w:val="en-US"/>
        </w:rPr>
        <w:t>.</w:t>
      </w:r>
      <w:r w:rsidRPr="00AE29AA">
        <w:rPr>
          <w:sz w:val="24"/>
          <w:szCs w:val="24"/>
        </w:rPr>
        <w:t>Платонов</w:t>
      </w:r>
      <w:r w:rsidRPr="003F2FDF">
        <w:rPr>
          <w:sz w:val="24"/>
          <w:szCs w:val="24"/>
          <w:lang w:val="en-US"/>
        </w:rPr>
        <w:t xml:space="preserve">, </w:t>
      </w:r>
      <w:r w:rsidRPr="00AE29AA">
        <w:rPr>
          <w:sz w:val="24"/>
          <w:szCs w:val="24"/>
        </w:rPr>
        <w:t>Е</w:t>
      </w:r>
      <w:r w:rsidRPr="003F2FDF">
        <w:rPr>
          <w:sz w:val="24"/>
          <w:szCs w:val="24"/>
          <w:lang w:val="en-US"/>
        </w:rPr>
        <w:t>.</w:t>
      </w:r>
      <w:r w:rsidRPr="00AE29AA">
        <w:rPr>
          <w:sz w:val="24"/>
          <w:szCs w:val="24"/>
        </w:rPr>
        <w:t>С</w:t>
      </w:r>
      <w:r w:rsidRPr="003F2FDF">
        <w:rPr>
          <w:sz w:val="24"/>
          <w:szCs w:val="24"/>
          <w:lang w:val="en-US"/>
        </w:rPr>
        <w:t>.</w:t>
      </w:r>
      <w:proofErr w:type="spellStart"/>
      <w:r w:rsidRPr="00AE29AA">
        <w:rPr>
          <w:sz w:val="24"/>
          <w:szCs w:val="24"/>
        </w:rPr>
        <w:t>Мазур</w:t>
      </w:r>
      <w:proofErr w:type="spellEnd"/>
    </w:p>
    <w:p w:rsidR="003F2FDF" w:rsidRPr="00AE29AA" w:rsidRDefault="003F2FDF" w:rsidP="003F2FDF">
      <w:pPr>
        <w:spacing w:line="360" w:lineRule="auto"/>
        <w:jc w:val="both"/>
        <w:rPr>
          <w:sz w:val="24"/>
          <w:szCs w:val="24"/>
          <w:lang w:val="en-US"/>
        </w:rPr>
      </w:pPr>
      <w:proofErr w:type="spellStart"/>
      <w:r w:rsidRPr="00AE29AA">
        <w:rPr>
          <w:sz w:val="24"/>
          <w:szCs w:val="24"/>
          <w:lang w:val="en-US"/>
        </w:rPr>
        <w:t>D.V.Kileinikov</w:t>
      </w:r>
      <w:proofErr w:type="spellEnd"/>
      <w:r w:rsidRPr="00AE29AA">
        <w:rPr>
          <w:sz w:val="24"/>
          <w:szCs w:val="24"/>
          <w:lang w:val="en-US"/>
        </w:rPr>
        <w:t xml:space="preserve">, </w:t>
      </w:r>
      <w:proofErr w:type="spellStart"/>
      <w:r w:rsidRPr="00AE29AA">
        <w:rPr>
          <w:sz w:val="24"/>
          <w:szCs w:val="24"/>
          <w:lang w:val="en-US"/>
        </w:rPr>
        <w:t>Yu.A.Orlov</w:t>
      </w:r>
      <w:proofErr w:type="spellEnd"/>
      <w:r w:rsidRPr="00AE29AA">
        <w:rPr>
          <w:sz w:val="24"/>
          <w:szCs w:val="24"/>
          <w:lang w:val="en-US"/>
        </w:rPr>
        <w:t xml:space="preserve">, </w:t>
      </w:r>
      <w:proofErr w:type="spellStart"/>
      <w:proofErr w:type="gramStart"/>
      <w:r w:rsidRPr="00AE29AA">
        <w:rPr>
          <w:sz w:val="24"/>
          <w:szCs w:val="24"/>
          <w:lang w:val="en-US"/>
        </w:rPr>
        <w:t>V.V.Masur</w:t>
      </w:r>
      <w:proofErr w:type="spellEnd"/>
      <w:r w:rsidRPr="00AE29AA">
        <w:rPr>
          <w:sz w:val="24"/>
          <w:szCs w:val="24"/>
          <w:lang w:val="en-US"/>
        </w:rPr>
        <w:t xml:space="preserve"> ,</w:t>
      </w:r>
      <w:proofErr w:type="spellStart"/>
      <w:r w:rsidRPr="00AE29AA">
        <w:rPr>
          <w:sz w:val="24"/>
          <w:szCs w:val="24"/>
          <w:lang w:val="en-US"/>
        </w:rPr>
        <w:t>D.Yu.Platonov</w:t>
      </w:r>
      <w:proofErr w:type="spellEnd"/>
      <w:proofErr w:type="gramEnd"/>
      <w:r w:rsidRPr="00AE29AA">
        <w:rPr>
          <w:sz w:val="24"/>
          <w:szCs w:val="24"/>
          <w:lang w:val="en-US"/>
        </w:rPr>
        <w:t xml:space="preserve">, </w:t>
      </w:r>
      <w:proofErr w:type="spellStart"/>
      <w:r w:rsidRPr="00AE29AA">
        <w:rPr>
          <w:sz w:val="24"/>
          <w:szCs w:val="24"/>
          <w:lang w:val="en-US"/>
        </w:rPr>
        <w:t>E.S.Masur</w:t>
      </w:r>
      <w:proofErr w:type="spellEnd"/>
    </w:p>
    <w:p w:rsidR="003F2FDF" w:rsidRPr="003F2FDF" w:rsidRDefault="003F2FDF" w:rsidP="003F2FDF">
      <w:pPr>
        <w:spacing w:line="360" w:lineRule="auto"/>
        <w:jc w:val="both"/>
        <w:rPr>
          <w:sz w:val="24"/>
          <w:szCs w:val="24"/>
          <w:lang w:val="en-US"/>
        </w:rPr>
      </w:pPr>
    </w:p>
    <w:p w:rsidR="003F2FDF" w:rsidRPr="008D0723" w:rsidRDefault="003F2FDF" w:rsidP="003F2FDF">
      <w:pPr>
        <w:pStyle w:val="HTML"/>
        <w:jc w:val="both"/>
        <w:rPr>
          <w:rFonts w:ascii="Times New Roman" w:hAnsi="Times New Roman" w:cs="Times New Roman"/>
          <w:b/>
          <w:sz w:val="24"/>
          <w:szCs w:val="24"/>
        </w:rPr>
      </w:pPr>
      <w:r w:rsidRPr="008D0723">
        <w:rPr>
          <w:rFonts w:ascii="Times New Roman" w:hAnsi="Times New Roman" w:cs="Times New Roman"/>
          <w:b/>
          <w:sz w:val="24"/>
          <w:szCs w:val="24"/>
        </w:rPr>
        <w:t>Место работы:</w:t>
      </w:r>
    </w:p>
    <w:p w:rsidR="00F81FD5" w:rsidRPr="00F81FD5" w:rsidRDefault="00F81FD5" w:rsidP="00F81FD5">
      <w:pPr>
        <w:spacing w:line="360" w:lineRule="auto"/>
        <w:jc w:val="both"/>
        <w:rPr>
          <w:sz w:val="24"/>
          <w:szCs w:val="24"/>
        </w:rPr>
      </w:pPr>
      <w:r w:rsidRPr="00F81FD5">
        <w:rPr>
          <w:sz w:val="24"/>
          <w:szCs w:val="24"/>
        </w:rPr>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F81FD5" w:rsidRPr="00F81FD5" w:rsidRDefault="00F81FD5" w:rsidP="00F81FD5">
      <w:pPr>
        <w:spacing w:line="360" w:lineRule="auto"/>
        <w:jc w:val="both"/>
        <w:rPr>
          <w:sz w:val="24"/>
          <w:szCs w:val="24"/>
        </w:rPr>
      </w:pPr>
    </w:p>
    <w:p w:rsidR="00F81FD5" w:rsidRPr="00F81FD5" w:rsidRDefault="00F81FD5" w:rsidP="00F81FD5">
      <w:pPr>
        <w:spacing w:line="360" w:lineRule="auto"/>
        <w:jc w:val="both"/>
        <w:rPr>
          <w:sz w:val="24"/>
          <w:szCs w:val="24"/>
          <w:lang w:val="en-US"/>
        </w:rPr>
      </w:pPr>
      <w:r w:rsidRPr="00F81FD5">
        <w:rPr>
          <w:sz w:val="24"/>
          <w:szCs w:val="24"/>
          <w:lang w:val="en-US"/>
        </w:rPr>
        <w:t xml:space="preserve">State </w:t>
      </w:r>
      <w:proofErr w:type="spellStart"/>
      <w:r w:rsidRPr="00F81FD5">
        <w:rPr>
          <w:sz w:val="24"/>
          <w:szCs w:val="24"/>
          <w:lang w:val="en-US"/>
        </w:rPr>
        <w:t>Budjet</w:t>
      </w:r>
      <w:proofErr w:type="spellEnd"/>
      <w:r w:rsidRPr="00F81FD5">
        <w:rPr>
          <w:sz w:val="24"/>
          <w:szCs w:val="24"/>
          <w:lang w:val="en-US"/>
        </w:rPr>
        <w:t xml:space="preserve"> Institution of High Professional Education “</w:t>
      </w:r>
      <w:proofErr w:type="spellStart"/>
      <w:r w:rsidRPr="00F81FD5">
        <w:rPr>
          <w:sz w:val="24"/>
          <w:szCs w:val="24"/>
          <w:lang w:val="en-US"/>
        </w:rPr>
        <w:t>Tver</w:t>
      </w:r>
      <w:proofErr w:type="spellEnd"/>
      <w:r w:rsidRPr="00F81FD5">
        <w:rPr>
          <w:sz w:val="24"/>
          <w:szCs w:val="24"/>
          <w:lang w:val="en-US"/>
        </w:rPr>
        <w:t xml:space="preserve"> State Medical Academy” of RF Department of Health and Social Development</w:t>
      </w:r>
    </w:p>
    <w:p w:rsidR="00F81FD5" w:rsidRPr="00F81FD5" w:rsidRDefault="00F81FD5" w:rsidP="00F81FD5">
      <w:pPr>
        <w:spacing w:line="360" w:lineRule="auto"/>
        <w:jc w:val="both"/>
        <w:rPr>
          <w:sz w:val="24"/>
          <w:szCs w:val="24"/>
          <w:lang w:val="en-US"/>
        </w:rPr>
      </w:pPr>
    </w:p>
    <w:p w:rsidR="003F2FDF" w:rsidRPr="003F2FDF" w:rsidRDefault="003F2FDF" w:rsidP="003F2FDF">
      <w:pPr>
        <w:spacing w:line="360" w:lineRule="auto"/>
        <w:jc w:val="both"/>
        <w:rPr>
          <w:sz w:val="24"/>
          <w:szCs w:val="24"/>
          <w:lang w:val="en-US"/>
        </w:rPr>
      </w:pPr>
    </w:p>
    <w:p w:rsidR="003F2FDF" w:rsidRPr="008D0723" w:rsidRDefault="003F2FDF" w:rsidP="003F2FDF">
      <w:pPr>
        <w:jc w:val="both"/>
        <w:rPr>
          <w:b/>
          <w:sz w:val="24"/>
          <w:szCs w:val="24"/>
        </w:rPr>
      </w:pPr>
      <w:r w:rsidRPr="008D0723">
        <w:rPr>
          <w:b/>
          <w:sz w:val="24"/>
          <w:szCs w:val="24"/>
        </w:rPr>
        <w:t>Место публикации статьи</w:t>
      </w:r>
    </w:p>
    <w:p w:rsidR="003F2FDF" w:rsidRPr="00AE29AA" w:rsidRDefault="003F2FDF" w:rsidP="003F2FDF">
      <w:pPr>
        <w:spacing w:line="360" w:lineRule="auto"/>
        <w:jc w:val="both"/>
        <w:rPr>
          <w:sz w:val="24"/>
          <w:szCs w:val="24"/>
        </w:rPr>
      </w:pPr>
      <w:r w:rsidRPr="00AE29AA">
        <w:rPr>
          <w:sz w:val="24"/>
          <w:szCs w:val="24"/>
        </w:rPr>
        <w:t>Журнал «</w:t>
      </w:r>
      <w:proofErr w:type="gramStart"/>
      <w:r w:rsidRPr="00AE29AA">
        <w:rPr>
          <w:sz w:val="24"/>
          <w:szCs w:val="24"/>
        </w:rPr>
        <w:t>Клиническая</w:t>
      </w:r>
      <w:proofErr w:type="gramEnd"/>
      <w:r w:rsidRPr="00AE29AA">
        <w:rPr>
          <w:sz w:val="24"/>
          <w:szCs w:val="24"/>
        </w:rPr>
        <w:t xml:space="preserve"> и экспериментальная </w:t>
      </w:r>
      <w:proofErr w:type="spellStart"/>
      <w:r w:rsidRPr="00AE29AA">
        <w:rPr>
          <w:sz w:val="24"/>
          <w:szCs w:val="24"/>
        </w:rPr>
        <w:t>тиреодология</w:t>
      </w:r>
      <w:proofErr w:type="spellEnd"/>
      <w:r w:rsidRPr="00AE29AA">
        <w:rPr>
          <w:sz w:val="24"/>
          <w:szCs w:val="24"/>
        </w:rPr>
        <w:t>», 2011, том 7, № 1, С. 41-44.</w:t>
      </w:r>
    </w:p>
    <w:p w:rsidR="003F2FDF" w:rsidRDefault="003F2FDF" w:rsidP="003F2FDF">
      <w:pPr>
        <w:spacing w:line="360" w:lineRule="auto"/>
        <w:jc w:val="both"/>
        <w:rPr>
          <w:sz w:val="24"/>
          <w:szCs w:val="24"/>
        </w:rPr>
      </w:pPr>
    </w:p>
    <w:p w:rsidR="003F2FDF" w:rsidRDefault="003F2FDF" w:rsidP="003F2FDF">
      <w:pPr>
        <w:spacing w:line="360" w:lineRule="auto"/>
        <w:jc w:val="both"/>
        <w:rPr>
          <w:sz w:val="24"/>
          <w:szCs w:val="24"/>
        </w:rPr>
      </w:pPr>
    </w:p>
    <w:p w:rsidR="003F2FDF" w:rsidRPr="00AE29AA" w:rsidRDefault="003F2FDF" w:rsidP="003F2FDF">
      <w:pPr>
        <w:spacing w:line="360" w:lineRule="auto"/>
        <w:jc w:val="both"/>
        <w:rPr>
          <w:b/>
          <w:sz w:val="24"/>
          <w:szCs w:val="24"/>
        </w:rPr>
      </w:pPr>
      <w:r w:rsidRPr="00AE29AA">
        <w:rPr>
          <w:b/>
          <w:sz w:val="24"/>
          <w:szCs w:val="24"/>
        </w:rPr>
        <w:t xml:space="preserve">Ключевые слова: </w:t>
      </w:r>
      <w:r w:rsidRPr="00AE29AA">
        <w:rPr>
          <w:sz w:val="24"/>
          <w:szCs w:val="24"/>
        </w:rPr>
        <w:t xml:space="preserve">гипотиреоз, артериальная гипертензия, гипертоническая болезнь, </w:t>
      </w:r>
      <w:proofErr w:type="spellStart"/>
      <w:r w:rsidRPr="00AE29AA">
        <w:rPr>
          <w:sz w:val="24"/>
          <w:szCs w:val="24"/>
        </w:rPr>
        <w:t>ремоделирование</w:t>
      </w:r>
      <w:proofErr w:type="spellEnd"/>
      <w:r w:rsidRPr="00AE29AA">
        <w:rPr>
          <w:sz w:val="24"/>
          <w:szCs w:val="24"/>
        </w:rPr>
        <w:t xml:space="preserve"> сердца.</w:t>
      </w:r>
    </w:p>
    <w:p w:rsidR="003F2FDF" w:rsidRPr="00AE29AA" w:rsidRDefault="003F2FDF" w:rsidP="003F2FDF">
      <w:pPr>
        <w:spacing w:line="360" w:lineRule="auto"/>
        <w:jc w:val="both"/>
        <w:rPr>
          <w:sz w:val="24"/>
          <w:szCs w:val="24"/>
          <w:lang w:val="en-US"/>
        </w:rPr>
      </w:pPr>
      <w:r w:rsidRPr="00AE29AA">
        <w:rPr>
          <w:b/>
          <w:sz w:val="24"/>
          <w:szCs w:val="24"/>
          <w:lang w:val="en-US"/>
        </w:rPr>
        <w:t>Key words:</w:t>
      </w:r>
      <w:r w:rsidRPr="00AE29AA">
        <w:rPr>
          <w:sz w:val="24"/>
          <w:szCs w:val="24"/>
          <w:lang w:val="en-US"/>
        </w:rPr>
        <w:t xml:space="preserve"> hypothyroidism, arterial hypertension, essential hypertension, remodeling of the heart.</w:t>
      </w:r>
    </w:p>
    <w:p w:rsidR="003F2FDF" w:rsidRPr="003F2FDF" w:rsidRDefault="003F2FDF" w:rsidP="003F2FDF">
      <w:pPr>
        <w:spacing w:line="360" w:lineRule="auto"/>
        <w:jc w:val="both"/>
        <w:rPr>
          <w:sz w:val="24"/>
          <w:szCs w:val="24"/>
          <w:lang w:val="en-US"/>
        </w:rPr>
      </w:pPr>
    </w:p>
    <w:p w:rsidR="003F2FDF" w:rsidRPr="003F2FDF" w:rsidRDefault="003F2FDF" w:rsidP="003F2FDF">
      <w:pPr>
        <w:spacing w:line="360" w:lineRule="auto"/>
        <w:jc w:val="both"/>
        <w:rPr>
          <w:sz w:val="24"/>
          <w:szCs w:val="24"/>
          <w:lang w:val="en-US"/>
        </w:rPr>
      </w:pPr>
    </w:p>
    <w:p w:rsidR="003F2FDF" w:rsidRPr="00AE29AA" w:rsidRDefault="003F2FDF" w:rsidP="003F2FDF">
      <w:pPr>
        <w:spacing w:line="360" w:lineRule="auto"/>
        <w:jc w:val="both"/>
        <w:rPr>
          <w:sz w:val="24"/>
          <w:szCs w:val="24"/>
        </w:rPr>
      </w:pPr>
      <w:r w:rsidRPr="00AE29AA">
        <w:rPr>
          <w:b/>
          <w:sz w:val="24"/>
          <w:szCs w:val="24"/>
        </w:rPr>
        <w:t xml:space="preserve">Резюме: </w:t>
      </w:r>
      <w:r w:rsidRPr="00AE29AA">
        <w:rPr>
          <w:sz w:val="24"/>
          <w:szCs w:val="24"/>
        </w:rPr>
        <w:t xml:space="preserve">В ходе работы предстояло изучить  влияние заместительной терапии на </w:t>
      </w:r>
      <w:proofErr w:type="spellStart"/>
      <w:r w:rsidRPr="00AE29AA">
        <w:rPr>
          <w:sz w:val="24"/>
          <w:szCs w:val="24"/>
        </w:rPr>
        <w:t>ремоделирование</w:t>
      </w:r>
      <w:proofErr w:type="spellEnd"/>
      <w:r w:rsidRPr="00AE29AA">
        <w:rPr>
          <w:sz w:val="24"/>
          <w:szCs w:val="24"/>
        </w:rPr>
        <w:t xml:space="preserve"> сердца у больных. Было обследовано 52 больных с  сопутствующей артериальной гипертензией. Все больные получали гипотензивную терапию, которая оставалась неизменной в течение всего времени наблюдения. Всем пациентам дважды (в период компенсации и после достижения </w:t>
      </w:r>
      <w:proofErr w:type="spellStart"/>
      <w:r w:rsidRPr="00AE29AA">
        <w:rPr>
          <w:sz w:val="24"/>
          <w:szCs w:val="24"/>
        </w:rPr>
        <w:t>эутиреоидного</w:t>
      </w:r>
      <w:proofErr w:type="spellEnd"/>
      <w:r w:rsidRPr="00AE29AA">
        <w:rPr>
          <w:sz w:val="24"/>
          <w:szCs w:val="24"/>
        </w:rPr>
        <w:t xml:space="preserve"> состояния – в среднем через 3-4 </w:t>
      </w:r>
      <w:r w:rsidRPr="00AE29AA">
        <w:rPr>
          <w:sz w:val="24"/>
          <w:szCs w:val="24"/>
        </w:rPr>
        <w:lastRenderedPageBreak/>
        <w:t xml:space="preserve">месяца) проводилось ультразвуковое исследование сердца и суточное </w:t>
      </w:r>
      <w:proofErr w:type="spellStart"/>
      <w:r w:rsidRPr="00AE29AA">
        <w:rPr>
          <w:sz w:val="24"/>
          <w:szCs w:val="24"/>
        </w:rPr>
        <w:t>мониторирование</w:t>
      </w:r>
      <w:proofErr w:type="spellEnd"/>
      <w:r w:rsidRPr="00AE29AA">
        <w:rPr>
          <w:sz w:val="24"/>
          <w:szCs w:val="24"/>
        </w:rPr>
        <w:t xml:space="preserve"> артериального давления. </w:t>
      </w:r>
      <w:proofErr w:type="gramStart"/>
      <w:r w:rsidRPr="00AE29AA">
        <w:rPr>
          <w:sz w:val="24"/>
          <w:szCs w:val="24"/>
        </w:rPr>
        <w:t xml:space="preserve">У больных первичным гипотиреозом при достижении </w:t>
      </w:r>
      <w:proofErr w:type="spellStart"/>
      <w:r w:rsidRPr="00AE29AA">
        <w:rPr>
          <w:sz w:val="24"/>
          <w:szCs w:val="24"/>
        </w:rPr>
        <w:t>эутиреоидного</w:t>
      </w:r>
      <w:proofErr w:type="spellEnd"/>
      <w:r w:rsidRPr="00AE29AA">
        <w:rPr>
          <w:sz w:val="24"/>
          <w:szCs w:val="24"/>
        </w:rPr>
        <w:t xml:space="preserve"> статуса выявлено снижение систолического артериального давления днем на 5,6% (</w:t>
      </w:r>
      <w:r w:rsidRPr="00AE29AA">
        <w:rPr>
          <w:sz w:val="24"/>
          <w:szCs w:val="24"/>
          <w:lang w:val="en-US"/>
        </w:rPr>
        <w:t>p</w:t>
      </w:r>
      <w:r w:rsidRPr="00AE29AA">
        <w:rPr>
          <w:sz w:val="24"/>
          <w:szCs w:val="24"/>
        </w:rPr>
        <w:t>&lt;0,01), ночью – на 4,3 % (</w:t>
      </w:r>
      <w:r w:rsidRPr="00AE29AA">
        <w:rPr>
          <w:sz w:val="24"/>
          <w:szCs w:val="24"/>
          <w:lang w:val="en-US"/>
        </w:rPr>
        <w:t>p</w:t>
      </w:r>
      <w:r w:rsidRPr="00AE29AA">
        <w:rPr>
          <w:sz w:val="24"/>
          <w:szCs w:val="24"/>
        </w:rPr>
        <w:t>&lt;0,05), объем левого предсердия – на 12,8% (</w:t>
      </w:r>
      <w:r w:rsidRPr="00AE29AA">
        <w:rPr>
          <w:sz w:val="24"/>
          <w:szCs w:val="24"/>
          <w:lang w:val="en-US"/>
        </w:rPr>
        <w:t>p</w:t>
      </w:r>
      <w:r w:rsidRPr="00AE29AA">
        <w:rPr>
          <w:sz w:val="24"/>
          <w:szCs w:val="24"/>
        </w:rPr>
        <w:t>&lt;0,05), толщины межжелудочковой перегородки – на 5,8% (</w:t>
      </w:r>
      <w:r w:rsidRPr="00AE29AA">
        <w:rPr>
          <w:sz w:val="24"/>
          <w:szCs w:val="24"/>
          <w:lang w:val="en-US"/>
        </w:rPr>
        <w:t>p</w:t>
      </w:r>
      <w:r w:rsidRPr="00AE29AA">
        <w:rPr>
          <w:sz w:val="24"/>
          <w:szCs w:val="24"/>
        </w:rPr>
        <w:t>&lt;0,05),задней стенки – на 5,4% (</w:t>
      </w:r>
      <w:r w:rsidRPr="00AE29AA">
        <w:rPr>
          <w:sz w:val="24"/>
          <w:szCs w:val="24"/>
          <w:lang w:val="en-US"/>
        </w:rPr>
        <w:t>p</w:t>
      </w:r>
      <w:r w:rsidRPr="00AE29AA">
        <w:rPr>
          <w:sz w:val="24"/>
          <w:szCs w:val="24"/>
        </w:rPr>
        <w:t xml:space="preserve">&lt;0,05), конечного </w:t>
      </w:r>
      <w:proofErr w:type="spellStart"/>
      <w:r w:rsidRPr="00AE29AA">
        <w:rPr>
          <w:sz w:val="24"/>
          <w:szCs w:val="24"/>
        </w:rPr>
        <w:t>диастолического</w:t>
      </w:r>
      <w:proofErr w:type="spellEnd"/>
      <w:r w:rsidRPr="00AE29AA">
        <w:rPr>
          <w:sz w:val="24"/>
          <w:szCs w:val="24"/>
        </w:rPr>
        <w:t xml:space="preserve"> размера – на 3,1% (</w:t>
      </w:r>
      <w:r w:rsidRPr="00AE29AA">
        <w:rPr>
          <w:sz w:val="24"/>
          <w:szCs w:val="24"/>
          <w:lang w:val="en-US"/>
        </w:rPr>
        <w:t>p</w:t>
      </w:r>
      <w:r w:rsidRPr="00AE29AA">
        <w:rPr>
          <w:sz w:val="24"/>
          <w:szCs w:val="24"/>
        </w:rPr>
        <w:t>&lt;0,01) и индекса массы миокарда левого желудочка – на 8,1% (</w:t>
      </w:r>
      <w:r w:rsidRPr="00AE29AA">
        <w:rPr>
          <w:sz w:val="24"/>
          <w:szCs w:val="24"/>
          <w:lang w:val="en-US"/>
        </w:rPr>
        <w:t>p</w:t>
      </w:r>
      <w:r w:rsidRPr="00AE29AA">
        <w:rPr>
          <w:sz w:val="24"/>
          <w:szCs w:val="24"/>
        </w:rPr>
        <w:t>&lt;0,05</w:t>
      </w:r>
      <w:proofErr w:type="gramEnd"/>
      <w:r w:rsidRPr="00AE29AA">
        <w:rPr>
          <w:sz w:val="24"/>
          <w:szCs w:val="24"/>
        </w:rPr>
        <w:t xml:space="preserve">). Исследование показало, что компенсация </w:t>
      </w:r>
      <w:proofErr w:type="spellStart"/>
      <w:r w:rsidRPr="00AE29AA">
        <w:rPr>
          <w:sz w:val="24"/>
          <w:szCs w:val="24"/>
        </w:rPr>
        <w:t>тиреоидного</w:t>
      </w:r>
      <w:proofErr w:type="spellEnd"/>
      <w:r w:rsidRPr="00AE29AA">
        <w:rPr>
          <w:sz w:val="24"/>
          <w:szCs w:val="24"/>
        </w:rPr>
        <w:t xml:space="preserve"> статуса у больных ПГТ с сопутствующей артериальной гипертензией приводит к снижению систолического артериального давления и улучшению </w:t>
      </w:r>
      <w:proofErr w:type="spellStart"/>
      <w:r w:rsidRPr="00AE29AA">
        <w:rPr>
          <w:sz w:val="24"/>
          <w:szCs w:val="24"/>
        </w:rPr>
        <w:t>эхокардиографических</w:t>
      </w:r>
      <w:proofErr w:type="spellEnd"/>
      <w:r w:rsidRPr="00AE29AA">
        <w:rPr>
          <w:sz w:val="24"/>
          <w:szCs w:val="24"/>
        </w:rPr>
        <w:t xml:space="preserve"> показателей левого желудочка.</w:t>
      </w:r>
    </w:p>
    <w:p w:rsidR="003F2FDF" w:rsidRDefault="003F2FDF" w:rsidP="003F2FDF">
      <w:pPr>
        <w:spacing w:line="360" w:lineRule="auto"/>
        <w:jc w:val="both"/>
        <w:rPr>
          <w:b/>
          <w:bCs/>
          <w:sz w:val="24"/>
          <w:szCs w:val="24"/>
        </w:rPr>
      </w:pPr>
    </w:p>
    <w:p w:rsidR="003F2FDF" w:rsidRPr="00AE29AA" w:rsidRDefault="003F2FDF" w:rsidP="003F2FDF">
      <w:pPr>
        <w:spacing w:line="360" w:lineRule="auto"/>
        <w:jc w:val="both"/>
        <w:rPr>
          <w:sz w:val="24"/>
          <w:szCs w:val="24"/>
          <w:lang w:val="en-US"/>
        </w:rPr>
      </w:pPr>
      <w:r w:rsidRPr="00AE29AA">
        <w:rPr>
          <w:b/>
          <w:bCs/>
          <w:sz w:val="24"/>
          <w:szCs w:val="24"/>
          <w:lang w:val="en-US"/>
        </w:rPr>
        <w:t>Summary:</w:t>
      </w:r>
      <w:r w:rsidRPr="00AE29AA">
        <w:rPr>
          <w:b/>
          <w:sz w:val="24"/>
          <w:szCs w:val="24"/>
          <w:lang w:val="en-US"/>
        </w:rPr>
        <w:t xml:space="preserve"> </w:t>
      </w:r>
      <w:r w:rsidRPr="00AE29AA">
        <w:rPr>
          <w:sz w:val="24"/>
          <w:szCs w:val="24"/>
          <w:lang w:val="en-US"/>
        </w:rPr>
        <w:t xml:space="preserve">Our purpose was to investigate the short-term influence of replacement therapy on arterial hypertension (AH) and heart remodeling in patients with primary hypothyroidism (PH). 52 patients with PH and AH received basic antihypertensive therapy unchanged during the period of study and individual l-thyroxin titration. All patients underwent echocardiography and daily blood pressure monitoring twice: in </w:t>
      </w:r>
      <w:proofErr w:type="spellStart"/>
      <w:r w:rsidRPr="00AE29AA">
        <w:rPr>
          <w:sz w:val="24"/>
          <w:szCs w:val="24"/>
          <w:lang w:val="en-US"/>
        </w:rPr>
        <w:t>decompensation</w:t>
      </w:r>
      <w:proofErr w:type="spellEnd"/>
      <w:r w:rsidRPr="00AE29AA">
        <w:rPr>
          <w:sz w:val="24"/>
          <w:szCs w:val="24"/>
          <w:lang w:val="en-US"/>
        </w:rPr>
        <w:t xml:space="preserve"> and after reaching </w:t>
      </w:r>
      <w:proofErr w:type="spellStart"/>
      <w:r w:rsidRPr="00AE29AA">
        <w:rPr>
          <w:sz w:val="24"/>
          <w:szCs w:val="24"/>
          <w:lang w:val="en-US"/>
        </w:rPr>
        <w:t>euthyroid</w:t>
      </w:r>
      <w:proofErr w:type="spellEnd"/>
      <w:r w:rsidRPr="00AE29AA">
        <w:rPr>
          <w:sz w:val="24"/>
          <w:szCs w:val="24"/>
          <w:lang w:val="en-US"/>
        </w:rPr>
        <w:t xml:space="preserve"> state in 3-4 months. Decrease in systolic blood pressure daytime by 5,6% (p&lt;0,01), </w:t>
      </w:r>
      <w:proofErr w:type="spellStart"/>
      <w:r w:rsidRPr="00AE29AA">
        <w:rPr>
          <w:sz w:val="24"/>
          <w:szCs w:val="24"/>
          <w:lang w:val="en-US"/>
        </w:rPr>
        <w:t>nighttaim</w:t>
      </w:r>
      <w:proofErr w:type="spellEnd"/>
      <w:r w:rsidRPr="00AE29AA">
        <w:rPr>
          <w:sz w:val="24"/>
          <w:szCs w:val="24"/>
          <w:lang w:val="en-US"/>
        </w:rPr>
        <w:t xml:space="preserve"> by 4,3 % (p&lt;0,05), </w:t>
      </w:r>
      <w:proofErr w:type="spellStart"/>
      <w:r w:rsidRPr="00AE29AA">
        <w:rPr>
          <w:sz w:val="24"/>
          <w:szCs w:val="24"/>
          <w:lang w:val="en-US"/>
        </w:rPr>
        <w:t>levt</w:t>
      </w:r>
      <w:proofErr w:type="spellEnd"/>
      <w:r w:rsidRPr="00AE29AA">
        <w:rPr>
          <w:sz w:val="24"/>
          <w:szCs w:val="24"/>
          <w:lang w:val="en-US"/>
        </w:rPr>
        <w:t xml:space="preserve"> atrium volume by 12,8% (p&lt;0,05), </w:t>
      </w:r>
      <w:proofErr w:type="spellStart"/>
      <w:r w:rsidRPr="00AE29AA">
        <w:rPr>
          <w:sz w:val="24"/>
          <w:szCs w:val="24"/>
          <w:lang w:val="en-US"/>
        </w:rPr>
        <w:t>interventricular</w:t>
      </w:r>
      <w:proofErr w:type="spellEnd"/>
      <w:r w:rsidRPr="00AE29AA">
        <w:rPr>
          <w:sz w:val="24"/>
          <w:szCs w:val="24"/>
          <w:lang w:val="en-US"/>
        </w:rPr>
        <w:t xml:space="preserve"> septum  thickness by 5,8% (p&lt;0,05), posterior wall  thickness by 5,4% (p&lt;0,05), end-diastolic dimension by 3,1% (p&lt;0,01) and left ventricular mass index by 8,1% (p&lt;0,05) were observed in  the patients with PH after reaching  </w:t>
      </w:r>
      <w:proofErr w:type="spellStart"/>
      <w:r w:rsidRPr="00AE29AA">
        <w:rPr>
          <w:sz w:val="24"/>
          <w:szCs w:val="24"/>
          <w:lang w:val="en-US"/>
        </w:rPr>
        <w:t>euthyroid</w:t>
      </w:r>
      <w:proofErr w:type="spellEnd"/>
      <w:r w:rsidRPr="00AE29AA">
        <w:rPr>
          <w:sz w:val="24"/>
          <w:szCs w:val="24"/>
          <w:lang w:val="en-US"/>
        </w:rPr>
        <w:t xml:space="preserve"> state. Compensation of thyroid state in patients with PH and AH leads to decrease in systolic BP and improvement of </w:t>
      </w:r>
      <w:proofErr w:type="spellStart"/>
      <w:r w:rsidRPr="00AE29AA">
        <w:rPr>
          <w:sz w:val="24"/>
          <w:szCs w:val="24"/>
          <w:lang w:val="en-US"/>
        </w:rPr>
        <w:t>echocardiographic</w:t>
      </w:r>
      <w:proofErr w:type="spellEnd"/>
      <w:r w:rsidRPr="00AE29AA">
        <w:rPr>
          <w:sz w:val="24"/>
          <w:szCs w:val="24"/>
          <w:lang w:val="en-US"/>
        </w:rPr>
        <w:t xml:space="preserve"> </w:t>
      </w:r>
      <w:proofErr w:type="spellStart"/>
      <w:r w:rsidRPr="00AE29AA">
        <w:rPr>
          <w:sz w:val="24"/>
          <w:szCs w:val="24"/>
          <w:lang w:val="en-US"/>
        </w:rPr>
        <w:t>levt</w:t>
      </w:r>
      <w:proofErr w:type="spellEnd"/>
      <w:r w:rsidRPr="00AE29AA">
        <w:rPr>
          <w:sz w:val="24"/>
          <w:szCs w:val="24"/>
          <w:lang w:val="en-US"/>
        </w:rPr>
        <w:t xml:space="preserve"> ventricular parameters.</w:t>
      </w:r>
    </w:p>
    <w:p w:rsidR="00583C28" w:rsidRPr="003F2FDF" w:rsidRDefault="00583C28">
      <w:pPr>
        <w:rPr>
          <w:lang w:val="en-US"/>
        </w:rPr>
      </w:pPr>
    </w:p>
    <w:sectPr w:rsidR="00583C28" w:rsidRPr="003F2FDF" w:rsidSect="00583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FDF"/>
    <w:rsid w:val="003F2FDF"/>
    <w:rsid w:val="00542B92"/>
    <w:rsid w:val="00583C28"/>
    <w:rsid w:val="005D0FDD"/>
    <w:rsid w:val="00DD6B1F"/>
    <w:rsid w:val="00E007B4"/>
    <w:rsid w:val="00E942ED"/>
    <w:rsid w:val="00F81FD5"/>
    <w:rsid w:val="00FA7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FDF"/>
    <w:rPr>
      <w:rFonts w:ascii="Times New Roman" w:hAnsi="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F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3F2FD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Samsung</cp:lastModifiedBy>
  <cp:revision>5</cp:revision>
  <dcterms:created xsi:type="dcterms:W3CDTF">2012-03-16T19:07:00Z</dcterms:created>
  <dcterms:modified xsi:type="dcterms:W3CDTF">2012-03-21T10:35:00Z</dcterms:modified>
</cp:coreProperties>
</file>