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15" w:rsidRPr="008D0723" w:rsidRDefault="00391215" w:rsidP="00391215">
      <w:r w:rsidRPr="008D0723">
        <w:rPr>
          <w:b/>
          <w:sz w:val="24"/>
          <w:szCs w:val="24"/>
        </w:rPr>
        <w:t>Название статьи:</w:t>
      </w: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>ИДЕНТИФИКАЦИЯ ЗАБОЛЕВАНИЙ НЕРВНОЙ СИСТЕМЫ КРИСТАЛЛОМОРФОЛОГИЧЕСКИМ МЕТОДОМ</w:t>
      </w: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IDENTIFICATION OF THE NERVOUS SYSTEM DISEASES BY CRYSTAL-MORPHOLOGICAL METHOD</w:t>
      </w:r>
    </w:p>
    <w:p w:rsidR="00391215" w:rsidRPr="00391215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391215" w:rsidRPr="008D0723" w:rsidRDefault="00391215" w:rsidP="00391215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>Курбатова Л.А., Петрова М.Б., Павлова Н.В., Харитонова Е.А., Шестакова В.Г., Белова М.О.</w:t>
      </w:r>
    </w:p>
    <w:p w:rsidR="00391215" w:rsidRPr="00391215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Kurbatova</w:t>
      </w:r>
      <w:proofErr w:type="spellEnd"/>
      <w:r w:rsidRPr="00391215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L</w:t>
      </w:r>
      <w:r w:rsidRPr="00391215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391215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391215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391215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B</w:t>
      </w:r>
      <w:r w:rsidRPr="00391215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391215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N</w:t>
      </w:r>
      <w:r w:rsidRPr="00391215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V</w:t>
      </w:r>
      <w:r w:rsidRPr="00391215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391215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E</w:t>
      </w:r>
      <w:r w:rsidRPr="00391215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391215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Shestakova</w:t>
      </w:r>
      <w:proofErr w:type="spellEnd"/>
      <w:r w:rsidRPr="00391215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V</w:t>
      </w:r>
      <w:r w:rsidRPr="00391215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G</w:t>
      </w:r>
      <w:r w:rsidRPr="00391215">
        <w:rPr>
          <w:sz w:val="24"/>
          <w:szCs w:val="24"/>
          <w:lang w:val="en-US"/>
        </w:rPr>
        <w:t>.</w:t>
      </w:r>
    </w:p>
    <w:p w:rsidR="00391215" w:rsidRPr="00391215" w:rsidRDefault="00391215" w:rsidP="0039121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215" w:rsidRPr="008D0723" w:rsidRDefault="00391215" w:rsidP="0039121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37E35" w:rsidRPr="00537E35" w:rsidRDefault="00537E35" w:rsidP="00537E35">
      <w:pPr>
        <w:pStyle w:val="a3"/>
        <w:tabs>
          <w:tab w:val="left" w:pos="708"/>
        </w:tabs>
        <w:rPr>
          <w:sz w:val="24"/>
          <w:szCs w:val="24"/>
        </w:rPr>
      </w:pPr>
      <w:r w:rsidRPr="00537E35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37E35" w:rsidRPr="00537E35" w:rsidRDefault="00537E35" w:rsidP="00537E35">
      <w:pPr>
        <w:pStyle w:val="a3"/>
        <w:tabs>
          <w:tab w:val="left" w:pos="708"/>
        </w:tabs>
        <w:rPr>
          <w:sz w:val="24"/>
          <w:szCs w:val="24"/>
        </w:rPr>
      </w:pPr>
    </w:p>
    <w:p w:rsidR="00537E35" w:rsidRPr="00537E35" w:rsidRDefault="00537E35" w:rsidP="00537E35">
      <w:pPr>
        <w:pStyle w:val="a3"/>
        <w:tabs>
          <w:tab w:val="left" w:pos="708"/>
        </w:tabs>
        <w:rPr>
          <w:sz w:val="24"/>
          <w:szCs w:val="24"/>
          <w:lang w:val="en-US"/>
        </w:rPr>
      </w:pPr>
      <w:r w:rsidRPr="00537E35">
        <w:rPr>
          <w:sz w:val="24"/>
          <w:szCs w:val="24"/>
          <w:lang w:val="en-US"/>
        </w:rPr>
        <w:t xml:space="preserve">State </w:t>
      </w:r>
      <w:proofErr w:type="spellStart"/>
      <w:r w:rsidRPr="00537E35">
        <w:rPr>
          <w:sz w:val="24"/>
          <w:szCs w:val="24"/>
          <w:lang w:val="en-US"/>
        </w:rPr>
        <w:t>Budjet</w:t>
      </w:r>
      <w:proofErr w:type="spellEnd"/>
      <w:r w:rsidRPr="00537E35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537E35">
        <w:rPr>
          <w:sz w:val="24"/>
          <w:szCs w:val="24"/>
          <w:lang w:val="en-US"/>
        </w:rPr>
        <w:t>Tver</w:t>
      </w:r>
      <w:proofErr w:type="spellEnd"/>
      <w:r w:rsidRPr="00537E35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537E35" w:rsidRPr="00537E35" w:rsidRDefault="00537E35" w:rsidP="00537E35">
      <w:pPr>
        <w:pStyle w:val="a3"/>
        <w:tabs>
          <w:tab w:val="left" w:pos="708"/>
        </w:tabs>
        <w:rPr>
          <w:sz w:val="24"/>
          <w:szCs w:val="24"/>
          <w:lang w:val="en-US"/>
        </w:rPr>
      </w:pP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3068A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кристалломорфологический метод, инфекционные заболевания центральной нервной системы, опухоли, рассеянный склероз.</w:t>
      </w:r>
      <w:r w:rsidRPr="006C4E62">
        <w:rPr>
          <w:sz w:val="24"/>
          <w:szCs w:val="24"/>
        </w:rPr>
        <w:tab/>
      </w:r>
      <w:r w:rsidRPr="006C4E62">
        <w:rPr>
          <w:sz w:val="24"/>
          <w:szCs w:val="24"/>
          <w:lang w:val="en-US"/>
        </w:rPr>
        <w:t xml:space="preserve">Keywords: crystal-morphological method, inflectional diseases of the central nervous system, Tumors, multiple sclerosis. </w:t>
      </w:r>
    </w:p>
    <w:p w:rsidR="00391215" w:rsidRPr="006C4E62" w:rsidRDefault="00391215" w:rsidP="0039121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215" w:rsidRPr="006C4E62" w:rsidRDefault="00391215" w:rsidP="0039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37E35">
        <w:rPr>
          <w:rFonts w:ascii="Times New Roman" w:hAnsi="Times New Roman" w:cs="Times New Roman"/>
          <w:b/>
          <w:sz w:val="24"/>
          <w:szCs w:val="24"/>
        </w:rPr>
        <w:t>Резюме</w:t>
      </w:r>
      <w:r w:rsidRPr="00F3068A">
        <w:rPr>
          <w:rFonts w:ascii="Times New Roman" w:hAnsi="Times New Roman" w:cs="Times New Roman"/>
          <w:sz w:val="24"/>
          <w:szCs w:val="24"/>
        </w:rPr>
        <w:t>.</w:t>
      </w:r>
      <w:r w:rsidRPr="006C4E62">
        <w:rPr>
          <w:rFonts w:ascii="Times New Roman" w:hAnsi="Times New Roman" w:cs="Times New Roman"/>
          <w:sz w:val="24"/>
          <w:szCs w:val="24"/>
        </w:rPr>
        <w:t xml:space="preserve"> Предложена дифференциальная диагностика заболеваний головного и спинного мозга кристалломорфологическим методом. Выявлена смена формы кристаллов, связанная с изменением химического состава ликвора. </w:t>
      </w: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Differential diagnostics of the brain and spine diseases by crystal-morphological method was suggested. Specifics form of crystals which were connected with the chemical composition of spinal fluid was determined for some diseases of the central nervous system. </w:t>
      </w:r>
    </w:p>
    <w:p w:rsidR="00391215" w:rsidRPr="00391215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391215" w:rsidRPr="008D0723" w:rsidRDefault="00391215" w:rsidP="00391215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391215" w:rsidRPr="006C4E62" w:rsidRDefault="00391215" w:rsidP="0039121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C4E62">
        <w:rPr>
          <w:sz w:val="24"/>
          <w:szCs w:val="24"/>
        </w:rPr>
        <w:t xml:space="preserve">Приложение к журналу «В мире научных открытий». /Научное творчество </w:t>
      </w:r>
      <w:r w:rsidRPr="006C4E62">
        <w:rPr>
          <w:sz w:val="24"/>
          <w:szCs w:val="24"/>
          <w:lang w:val="en-US"/>
        </w:rPr>
        <w:t>XXI</w:t>
      </w:r>
      <w:r w:rsidRPr="006C4E62">
        <w:rPr>
          <w:sz w:val="24"/>
          <w:szCs w:val="24"/>
        </w:rPr>
        <w:t xml:space="preserve">  века. Материалы  IV Всероссийской </w:t>
      </w:r>
      <w:proofErr w:type="spellStart"/>
      <w:r w:rsidRPr="006C4E62">
        <w:rPr>
          <w:sz w:val="24"/>
          <w:szCs w:val="24"/>
        </w:rPr>
        <w:t>научно-практ</w:t>
      </w:r>
      <w:proofErr w:type="spellEnd"/>
      <w:r w:rsidRPr="006C4E62">
        <w:rPr>
          <w:sz w:val="24"/>
          <w:szCs w:val="24"/>
        </w:rPr>
        <w:t xml:space="preserve">. </w:t>
      </w:r>
      <w:proofErr w:type="spellStart"/>
      <w:r w:rsidRPr="006C4E62">
        <w:rPr>
          <w:sz w:val="24"/>
          <w:szCs w:val="24"/>
        </w:rPr>
        <w:t>конф</w:t>
      </w:r>
      <w:proofErr w:type="gramStart"/>
      <w:r w:rsidRPr="006C4E62">
        <w:rPr>
          <w:sz w:val="24"/>
          <w:szCs w:val="24"/>
        </w:rPr>
        <w:t>.с</w:t>
      </w:r>
      <w:proofErr w:type="spellEnd"/>
      <w:proofErr w:type="gramEnd"/>
      <w:r w:rsidRPr="006C4E62">
        <w:rPr>
          <w:sz w:val="24"/>
          <w:szCs w:val="24"/>
        </w:rPr>
        <w:t xml:space="preserve"> международным участием. Красноярск. Апрель 2011 выпуск 1. С. 231-232.</w:t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215"/>
    <w:rsid w:val="00130E4C"/>
    <w:rsid w:val="002902B5"/>
    <w:rsid w:val="00391215"/>
    <w:rsid w:val="00537E35"/>
    <w:rsid w:val="00583C28"/>
    <w:rsid w:val="007B4A68"/>
    <w:rsid w:val="00DD6B1F"/>
    <w:rsid w:val="00E942ED"/>
    <w:rsid w:val="00F3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5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2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91215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39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121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6</cp:revision>
  <dcterms:created xsi:type="dcterms:W3CDTF">2012-03-15T19:53:00Z</dcterms:created>
  <dcterms:modified xsi:type="dcterms:W3CDTF">2012-03-21T10:39:00Z</dcterms:modified>
</cp:coreProperties>
</file>