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B5" w:rsidRDefault="001E5EB5" w:rsidP="001E5EB5">
      <w:pPr>
        <w:spacing w:line="360" w:lineRule="auto"/>
        <w:jc w:val="both"/>
        <w:rPr>
          <w:b/>
        </w:rPr>
      </w:pPr>
      <w:r w:rsidRPr="008D0723">
        <w:rPr>
          <w:b/>
        </w:rPr>
        <w:t>Название статьи:</w:t>
      </w:r>
    </w:p>
    <w:p w:rsidR="001E5EB5" w:rsidRPr="00930454" w:rsidRDefault="001E5EB5" w:rsidP="001E5EB5">
      <w:pPr>
        <w:spacing w:line="360" w:lineRule="auto"/>
        <w:jc w:val="both"/>
        <w:rPr>
          <w:b/>
        </w:rPr>
      </w:pPr>
      <w:r w:rsidRPr="00930454">
        <w:rPr>
          <w:b/>
        </w:rPr>
        <w:t>ОЦЕНКА СОСТОЯНИЯ МИКРОЦИРКУЛЯЦИИ И ЭНДОТЕЛИАЛЬНОЙ ДИСФУНКЦИИ У БОЛЬНЫХ САХАРНЫМ ДИАБЕТОМ 2-ГО ТИПА С СОПУТСТВУЮЩЕЙ АРТЕРИАЛЬНОЙ ГИПЕРТОНИЕЙ</w:t>
      </w:r>
    </w:p>
    <w:p w:rsidR="001E5EB5" w:rsidRDefault="001E5EB5" w:rsidP="001E5EB5">
      <w:pPr>
        <w:spacing w:line="360" w:lineRule="auto"/>
        <w:jc w:val="both"/>
      </w:pPr>
    </w:p>
    <w:p w:rsidR="001E5EB5" w:rsidRDefault="001E5EB5" w:rsidP="001E5EB5">
      <w:pPr>
        <w:spacing w:line="360" w:lineRule="auto"/>
        <w:jc w:val="both"/>
      </w:pPr>
      <w:r w:rsidRPr="008D0723">
        <w:rPr>
          <w:b/>
        </w:rPr>
        <w:t>Авторы:</w:t>
      </w:r>
    </w:p>
    <w:p w:rsidR="001E5EB5" w:rsidRPr="00930454" w:rsidRDefault="001E5EB5" w:rsidP="001E5EB5">
      <w:pPr>
        <w:spacing w:line="360" w:lineRule="auto"/>
        <w:jc w:val="both"/>
      </w:pPr>
      <w:r w:rsidRPr="00930454">
        <w:t>Волков В.С., Руденко Е.В.</w:t>
      </w:r>
    </w:p>
    <w:p w:rsidR="001E5EB5" w:rsidRDefault="001E5EB5" w:rsidP="001E5EB5">
      <w:pPr>
        <w:spacing w:line="360" w:lineRule="auto"/>
        <w:jc w:val="both"/>
      </w:pPr>
    </w:p>
    <w:p w:rsidR="001E5EB5" w:rsidRPr="008D0723" w:rsidRDefault="001E5EB5" w:rsidP="001E5EB5">
      <w:pPr>
        <w:pStyle w:val="HTML"/>
        <w:jc w:val="both"/>
        <w:rPr>
          <w:rFonts w:ascii="Times New Roman" w:hAnsi="Times New Roman" w:cs="Times New Roman"/>
          <w:b/>
          <w:sz w:val="24"/>
          <w:szCs w:val="24"/>
        </w:rPr>
      </w:pPr>
      <w:r w:rsidRPr="008D0723">
        <w:rPr>
          <w:rFonts w:ascii="Times New Roman" w:hAnsi="Times New Roman" w:cs="Times New Roman"/>
          <w:b/>
          <w:sz w:val="24"/>
          <w:szCs w:val="24"/>
        </w:rPr>
        <w:t>Место работы:</w:t>
      </w:r>
    </w:p>
    <w:p w:rsidR="001E5EB5" w:rsidRDefault="001E5EB5" w:rsidP="001E5EB5">
      <w:pPr>
        <w:spacing w:line="360" w:lineRule="auto"/>
        <w:jc w:val="both"/>
      </w:pPr>
    </w:p>
    <w:p w:rsidR="000D68C3" w:rsidRPr="0002035C" w:rsidRDefault="000D68C3" w:rsidP="000D68C3">
      <w:pPr>
        <w:jc w:val="both"/>
      </w:pPr>
      <w:r w:rsidRPr="0002035C">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0D68C3" w:rsidRPr="0002035C" w:rsidRDefault="000D68C3" w:rsidP="000D68C3">
      <w:pPr>
        <w:jc w:val="both"/>
      </w:pPr>
    </w:p>
    <w:p w:rsidR="000D68C3" w:rsidRPr="0002035C" w:rsidRDefault="000D68C3" w:rsidP="000D68C3">
      <w:pPr>
        <w:jc w:val="both"/>
        <w:rPr>
          <w:lang w:val="en-US"/>
        </w:rPr>
      </w:pPr>
      <w:r w:rsidRPr="0002035C">
        <w:rPr>
          <w:lang w:val="en-US"/>
        </w:rPr>
        <w:t xml:space="preserve">State </w:t>
      </w:r>
      <w:proofErr w:type="spellStart"/>
      <w:r w:rsidRPr="0002035C">
        <w:rPr>
          <w:lang w:val="en-US"/>
        </w:rPr>
        <w:t>Budjet</w:t>
      </w:r>
      <w:proofErr w:type="spellEnd"/>
      <w:r w:rsidRPr="0002035C">
        <w:rPr>
          <w:lang w:val="en-US"/>
        </w:rPr>
        <w:t xml:space="preserve"> Institution of High Professional Education “</w:t>
      </w:r>
      <w:proofErr w:type="spellStart"/>
      <w:r w:rsidRPr="0002035C">
        <w:rPr>
          <w:lang w:val="en-US"/>
        </w:rPr>
        <w:t>Tver</w:t>
      </w:r>
      <w:proofErr w:type="spellEnd"/>
      <w:r w:rsidRPr="0002035C">
        <w:rPr>
          <w:lang w:val="en-US"/>
        </w:rPr>
        <w:t xml:space="preserve"> State Medical Academy” of RF Department of Health and Social Development</w:t>
      </w:r>
    </w:p>
    <w:p w:rsidR="001E5EB5" w:rsidRPr="000D68C3" w:rsidRDefault="001E5EB5" w:rsidP="001E5EB5">
      <w:pPr>
        <w:jc w:val="both"/>
        <w:rPr>
          <w:b/>
          <w:lang w:val="en-US"/>
        </w:rPr>
      </w:pPr>
    </w:p>
    <w:p w:rsidR="001E5EB5" w:rsidRPr="008D0723" w:rsidRDefault="001E5EB5" w:rsidP="001E5EB5">
      <w:pPr>
        <w:jc w:val="both"/>
        <w:rPr>
          <w:b/>
        </w:rPr>
      </w:pPr>
      <w:r w:rsidRPr="008D0723">
        <w:rPr>
          <w:b/>
        </w:rPr>
        <w:t>Место публикации статьи</w:t>
      </w:r>
    </w:p>
    <w:p w:rsidR="001E5EB5" w:rsidRPr="00930454" w:rsidRDefault="001E5EB5" w:rsidP="001E5EB5">
      <w:pPr>
        <w:spacing w:line="360" w:lineRule="auto"/>
        <w:jc w:val="both"/>
      </w:pPr>
      <w:r w:rsidRPr="00930454">
        <w:t>Журнал «Клиническая медицина», 2008, № 3, С. 41-43.</w:t>
      </w:r>
    </w:p>
    <w:p w:rsidR="001E5EB5" w:rsidRDefault="001E5EB5" w:rsidP="001E5EB5">
      <w:pPr>
        <w:spacing w:line="360" w:lineRule="auto"/>
        <w:jc w:val="both"/>
      </w:pPr>
    </w:p>
    <w:p w:rsidR="001E5EB5" w:rsidRPr="00930454" w:rsidRDefault="001E5EB5" w:rsidP="001E5EB5">
      <w:pPr>
        <w:spacing w:line="360" w:lineRule="auto"/>
        <w:jc w:val="both"/>
      </w:pPr>
      <w:r w:rsidRPr="00930454">
        <w:rPr>
          <w:b/>
        </w:rPr>
        <w:t>Ключевые слова:</w:t>
      </w:r>
      <w:r w:rsidRPr="00930454">
        <w:t xml:space="preserve"> сахарный диабет 2-го типа, артериальная гипертензия, </w:t>
      </w:r>
      <w:proofErr w:type="spellStart"/>
      <w:r w:rsidRPr="00930454">
        <w:t>микроциркуляция</w:t>
      </w:r>
      <w:proofErr w:type="spellEnd"/>
      <w:r w:rsidRPr="00930454">
        <w:t>, линейные показатели скорости кровотока.</w:t>
      </w:r>
    </w:p>
    <w:p w:rsidR="001E5EB5" w:rsidRDefault="001E5EB5" w:rsidP="001E5EB5">
      <w:pPr>
        <w:spacing w:line="360" w:lineRule="auto"/>
        <w:jc w:val="both"/>
        <w:rPr>
          <w:b/>
        </w:rPr>
      </w:pPr>
    </w:p>
    <w:p w:rsidR="001E5EB5" w:rsidRPr="00930454" w:rsidRDefault="001E5EB5" w:rsidP="001E5EB5">
      <w:pPr>
        <w:spacing w:line="360" w:lineRule="auto"/>
        <w:jc w:val="both"/>
      </w:pPr>
      <w:r w:rsidRPr="00930454">
        <w:rPr>
          <w:b/>
        </w:rPr>
        <w:t>Резюме:</w:t>
      </w:r>
      <w:r w:rsidRPr="00930454">
        <w:t xml:space="preserve"> Для определения состояния </w:t>
      </w:r>
      <w:proofErr w:type="spellStart"/>
      <w:r w:rsidRPr="00930454">
        <w:t>микроциркуляции</w:t>
      </w:r>
      <w:proofErr w:type="spellEnd"/>
      <w:r w:rsidRPr="00930454">
        <w:t xml:space="preserve"> и эндотелиальной дисфункции обследовано 40 больных сахарным диабетом 2-го типа (мужчины, средний возраст 54,9±1,49 лет) с сопутствующей артериальной гипертонией. Всем пациентам проводилась ультразвуковая </w:t>
      </w:r>
      <w:proofErr w:type="spellStart"/>
      <w:r w:rsidRPr="00930454">
        <w:t>непрерывноволновая</w:t>
      </w:r>
      <w:proofErr w:type="spellEnd"/>
      <w:r w:rsidRPr="00930454">
        <w:t xml:space="preserve"> </w:t>
      </w:r>
      <w:proofErr w:type="spellStart"/>
      <w:r w:rsidRPr="00930454">
        <w:t>допплерография</w:t>
      </w:r>
      <w:proofErr w:type="spellEnd"/>
      <w:r w:rsidRPr="00930454">
        <w:t xml:space="preserve"> микроциркуляторного русла на аппарате «</w:t>
      </w:r>
      <w:proofErr w:type="spellStart"/>
      <w:r w:rsidRPr="00930454">
        <w:t>Минимакс-Допплер-К</w:t>
      </w:r>
      <w:proofErr w:type="spellEnd"/>
      <w:r w:rsidRPr="00930454">
        <w:t xml:space="preserve">» и ишемическая проба. Контрольную группу составили 28 практически здоровых лиц, сопоставимых по полу и возрасту. В ходе исследования у больных сахарным диабетом с сопутствующей артериальной гипертонией было выявлено снижение значений показателей линейной скорости кровотока исходно и в </w:t>
      </w:r>
      <w:proofErr w:type="spellStart"/>
      <w:r w:rsidRPr="00930454">
        <w:t>постишемическом</w:t>
      </w:r>
      <w:proofErr w:type="spellEnd"/>
      <w:r w:rsidRPr="00930454">
        <w:t xml:space="preserve"> периоде по сравнению со здоровыми лицами, отмечено замедление восстановления скоростных характеристик после проведения ишемической пробы, фиксировалась выраженная  ригидность показателей скорости кровотока на протяжении всего исследования. Это может свидетельствовать об увеличении диаметра сосудов микроциркуляторного русла (</w:t>
      </w:r>
      <w:proofErr w:type="spellStart"/>
      <w:r w:rsidRPr="00930454">
        <w:t>артериол</w:t>
      </w:r>
      <w:proofErr w:type="spellEnd"/>
      <w:r w:rsidRPr="00930454">
        <w:t>), изменении их реактивности и наличии эндотелиальной дисфункции у данных пациентов.</w:t>
      </w:r>
    </w:p>
    <w:p w:rsidR="00583C28" w:rsidRDefault="00583C28"/>
    <w:sectPr w:rsidR="00583C28" w:rsidSect="005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EB5"/>
    <w:rsid w:val="000D68C3"/>
    <w:rsid w:val="001E5EB5"/>
    <w:rsid w:val="00583C28"/>
    <w:rsid w:val="007918CD"/>
    <w:rsid w:val="00C35660"/>
    <w:rsid w:val="00DD6B1F"/>
    <w:rsid w:val="00E9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B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E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5E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Home</cp:lastModifiedBy>
  <cp:revision>3</cp:revision>
  <dcterms:created xsi:type="dcterms:W3CDTF">2012-03-16T18:03:00Z</dcterms:created>
  <dcterms:modified xsi:type="dcterms:W3CDTF">2012-03-21T15:40:00Z</dcterms:modified>
</cp:coreProperties>
</file>