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8" w:rsidRPr="004243C8" w:rsidRDefault="004243C8" w:rsidP="004243C8">
      <w:pPr>
        <w:tabs>
          <w:tab w:val="left" w:pos="2282"/>
        </w:tabs>
        <w:jc w:val="both"/>
        <w:rPr>
          <w:b/>
        </w:rPr>
      </w:pPr>
      <w:r w:rsidRPr="004243C8">
        <w:rPr>
          <w:b/>
        </w:rPr>
        <w:t>Название статьи:</w:t>
      </w:r>
    </w:p>
    <w:p w:rsidR="004243C8" w:rsidRPr="004243C8" w:rsidRDefault="004243C8" w:rsidP="004243C8">
      <w:pPr>
        <w:pStyle w:val="2"/>
        <w:jc w:val="both"/>
        <w:rPr>
          <w:rFonts w:ascii="Times New Roman" w:hAnsi="Times New Roman" w:cs="Times New Roman"/>
          <w:szCs w:val="24"/>
        </w:rPr>
      </w:pPr>
      <w:r w:rsidRPr="004243C8">
        <w:rPr>
          <w:rFonts w:ascii="Times New Roman" w:hAnsi="Times New Roman" w:cs="Times New Roman"/>
          <w:szCs w:val="24"/>
        </w:rPr>
        <w:t>Липиды мембран лимфоцитов у больных острым гепатитом</w:t>
      </w:r>
      <w:proofErr w:type="gramStart"/>
      <w:r w:rsidRPr="004243C8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4243C8">
        <w:rPr>
          <w:rFonts w:ascii="Times New Roman" w:hAnsi="Times New Roman" w:cs="Times New Roman"/>
          <w:szCs w:val="24"/>
        </w:rPr>
        <w:t xml:space="preserve"> и токсическим гепатитом</w:t>
      </w:r>
    </w:p>
    <w:p w:rsidR="004243C8" w:rsidRPr="004243C8" w:rsidRDefault="004243C8" w:rsidP="004243C8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4243C8">
        <w:rPr>
          <w:bCs/>
          <w:color w:val="000000"/>
          <w:lang w:val="en-US"/>
        </w:rPr>
        <w:t xml:space="preserve">Lymphocyte membrane lipids in patients with acute viral hepatitis </w:t>
      </w:r>
      <w:r w:rsidRPr="004243C8">
        <w:rPr>
          <w:bCs/>
          <w:color w:val="000000"/>
        </w:rPr>
        <w:t>В</w:t>
      </w:r>
      <w:r w:rsidRPr="004243C8">
        <w:rPr>
          <w:bCs/>
          <w:color w:val="000000"/>
          <w:lang w:val="en-US"/>
        </w:rPr>
        <w:t xml:space="preserve"> and toxic hepatitis</w:t>
      </w:r>
    </w:p>
    <w:p w:rsidR="004243C8" w:rsidRPr="004243C8" w:rsidRDefault="004243C8" w:rsidP="004243C8">
      <w:pPr>
        <w:jc w:val="both"/>
        <w:rPr>
          <w:b/>
          <w:lang w:val="en-US"/>
        </w:rPr>
      </w:pPr>
    </w:p>
    <w:p w:rsidR="004243C8" w:rsidRPr="004243C8" w:rsidRDefault="004243C8" w:rsidP="004243C8">
      <w:pPr>
        <w:jc w:val="both"/>
        <w:rPr>
          <w:b/>
          <w:lang w:val="en-US"/>
        </w:rPr>
      </w:pPr>
    </w:p>
    <w:p w:rsidR="004243C8" w:rsidRPr="004243C8" w:rsidRDefault="004243C8" w:rsidP="004243C8">
      <w:pPr>
        <w:jc w:val="both"/>
        <w:rPr>
          <w:b/>
        </w:rPr>
      </w:pPr>
      <w:r w:rsidRPr="004243C8">
        <w:rPr>
          <w:b/>
        </w:rPr>
        <w:t>Авторы:</w:t>
      </w:r>
    </w:p>
    <w:p w:rsidR="004243C8" w:rsidRPr="004243C8" w:rsidRDefault="004243C8" w:rsidP="004243C8">
      <w:pPr>
        <w:jc w:val="both"/>
        <w:rPr>
          <w:b/>
        </w:rPr>
      </w:pPr>
      <w:r w:rsidRPr="004243C8">
        <w:t xml:space="preserve">В.К.Макаров, </w:t>
      </w:r>
      <w:proofErr w:type="spellStart"/>
      <w:r w:rsidRPr="004243C8">
        <w:t>Д.С.Рясенский</w:t>
      </w:r>
      <w:proofErr w:type="spellEnd"/>
    </w:p>
    <w:p w:rsidR="004243C8" w:rsidRPr="004243C8" w:rsidRDefault="004243C8" w:rsidP="004243C8">
      <w:pPr>
        <w:shd w:val="clear" w:color="auto" w:fill="FFFFFF"/>
        <w:autoSpaceDE w:val="0"/>
        <w:autoSpaceDN w:val="0"/>
        <w:adjustRightInd w:val="0"/>
        <w:jc w:val="both"/>
      </w:pPr>
      <w:r w:rsidRPr="004243C8">
        <w:rPr>
          <w:bCs/>
          <w:color w:val="000000"/>
          <w:lang w:val="en-US"/>
        </w:rPr>
        <w:t>V</w:t>
      </w:r>
      <w:r w:rsidRPr="004243C8">
        <w:rPr>
          <w:bCs/>
          <w:color w:val="000000"/>
        </w:rPr>
        <w:t>.</w:t>
      </w:r>
      <w:r w:rsidRPr="004243C8">
        <w:rPr>
          <w:bCs/>
          <w:color w:val="000000"/>
          <w:lang w:val="en-US"/>
        </w:rPr>
        <w:t>K</w:t>
      </w:r>
      <w:r w:rsidRPr="004243C8">
        <w:rPr>
          <w:bCs/>
          <w:color w:val="000000"/>
        </w:rPr>
        <w:t>.</w:t>
      </w:r>
      <w:proofErr w:type="spellStart"/>
      <w:r w:rsidRPr="004243C8">
        <w:rPr>
          <w:bCs/>
          <w:color w:val="000000"/>
          <w:lang w:val="en-US"/>
        </w:rPr>
        <w:t>Makarov</w:t>
      </w:r>
      <w:proofErr w:type="spellEnd"/>
      <w:r w:rsidRPr="004243C8">
        <w:rPr>
          <w:bCs/>
          <w:color w:val="000000"/>
        </w:rPr>
        <w:t xml:space="preserve">, </w:t>
      </w:r>
      <w:r w:rsidRPr="004243C8">
        <w:rPr>
          <w:bCs/>
          <w:color w:val="000000"/>
          <w:lang w:val="en-US"/>
        </w:rPr>
        <w:t>D</w:t>
      </w:r>
      <w:r w:rsidRPr="004243C8">
        <w:rPr>
          <w:bCs/>
          <w:color w:val="000000"/>
        </w:rPr>
        <w:t>.</w:t>
      </w:r>
      <w:r w:rsidRPr="004243C8">
        <w:rPr>
          <w:bCs/>
          <w:color w:val="000000"/>
          <w:lang w:val="en-US"/>
        </w:rPr>
        <w:t>S</w:t>
      </w:r>
      <w:r w:rsidRPr="004243C8">
        <w:rPr>
          <w:bCs/>
          <w:color w:val="000000"/>
        </w:rPr>
        <w:t>.</w:t>
      </w:r>
      <w:proofErr w:type="spellStart"/>
      <w:r w:rsidRPr="004243C8">
        <w:rPr>
          <w:bCs/>
          <w:color w:val="000000"/>
          <w:lang w:val="en-US"/>
        </w:rPr>
        <w:t>Ryasenskiy</w:t>
      </w:r>
      <w:proofErr w:type="spellEnd"/>
    </w:p>
    <w:p w:rsidR="004243C8" w:rsidRPr="004243C8" w:rsidRDefault="004243C8" w:rsidP="004243C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3C8" w:rsidRPr="004243C8" w:rsidRDefault="004243C8" w:rsidP="004243C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C8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E00C8" w:rsidRPr="00CD41FF" w:rsidRDefault="00BE00C8" w:rsidP="00BE00C8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BE00C8" w:rsidRDefault="00BE00C8" w:rsidP="00BE00C8">
      <w:pPr>
        <w:jc w:val="both"/>
      </w:pPr>
    </w:p>
    <w:p w:rsidR="00BE00C8" w:rsidRPr="00BE00C8" w:rsidRDefault="00BE00C8" w:rsidP="00BE00C8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BE00C8" w:rsidRPr="00BE00C8" w:rsidRDefault="00BE00C8" w:rsidP="00BE00C8">
      <w:pPr>
        <w:jc w:val="both"/>
        <w:rPr>
          <w:lang w:val="en-US"/>
        </w:rPr>
      </w:pPr>
    </w:p>
    <w:p w:rsidR="004243C8" w:rsidRPr="00BE00C8" w:rsidRDefault="004243C8" w:rsidP="004243C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3C8" w:rsidRPr="004243C8" w:rsidRDefault="004243C8" w:rsidP="004243C8">
      <w:pPr>
        <w:jc w:val="both"/>
        <w:rPr>
          <w:b/>
        </w:rPr>
      </w:pPr>
      <w:r w:rsidRPr="004243C8">
        <w:rPr>
          <w:b/>
        </w:rPr>
        <w:t>Место публикации статьи</w:t>
      </w:r>
    </w:p>
    <w:p w:rsidR="004243C8" w:rsidRPr="004243C8" w:rsidRDefault="004243C8" w:rsidP="004243C8">
      <w:pPr>
        <w:jc w:val="both"/>
        <w:rPr>
          <w:bCs/>
        </w:rPr>
      </w:pPr>
      <w:r w:rsidRPr="004243C8">
        <w:rPr>
          <w:bCs/>
        </w:rPr>
        <w:t>Инфекционные болезни. -  2009, т 7, № 1. -  с. 23-25.</w:t>
      </w:r>
    </w:p>
    <w:p w:rsidR="004243C8" w:rsidRPr="004243C8" w:rsidRDefault="004243C8" w:rsidP="004243C8">
      <w:pPr>
        <w:jc w:val="both"/>
        <w:rPr>
          <w:b/>
          <w:bCs/>
        </w:rPr>
      </w:pPr>
    </w:p>
    <w:p w:rsidR="004243C8" w:rsidRPr="004243C8" w:rsidRDefault="004243C8" w:rsidP="004243C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4243C8">
        <w:rPr>
          <w:b/>
          <w:iCs/>
          <w:color w:val="000000"/>
        </w:rPr>
        <w:t>Ключевые слова:</w:t>
      </w:r>
      <w:r w:rsidRPr="004243C8">
        <w:rPr>
          <w:iCs/>
          <w:color w:val="000000"/>
        </w:rPr>
        <w:t xml:space="preserve"> острый гепатит</w:t>
      </w:r>
      <w:proofErr w:type="gramStart"/>
      <w:r w:rsidRPr="004243C8">
        <w:rPr>
          <w:iCs/>
          <w:color w:val="000000"/>
        </w:rPr>
        <w:t xml:space="preserve"> В</w:t>
      </w:r>
      <w:proofErr w:type="gramEnd"/>
      <w:r w:rsidRPr="004243C8">
        <w:rPr>
          <w:iCs/>
          <w:color w:val="000000"/>
        </w:rPr>
        <w:t>, токсический гепатит, липиды</w:t>
      </w:r>
    </w:p>
    <w:p w:rsidR="004243C8" w:rsidRPr="004243C8" w:rsidRDefault="004243C8" w:rsidP="004243C8">
      <w:pPr>
        <w:pStyle w:val="8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4243C8">
        <w:rPr>
          <w:rFonts w:ascii="Times New Roman" w:hAnsi="Times New Roman"/>
          <w:iCs/>
          <w:sz w:val="24"/>
          <w:szCs w:val="24"/>
          <w:lang w:val="en-US"/>
        </w:rPr>
        <w:t>Key words:</w:t>
      </w:r>
      <w:r w:rsidRPr="004243C8"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 acute hepatitis B, toxic hepatitis, lipids</w:t>
      </w:r>
    </w:p>
    <w:p w:rsidR="004243C8" w:rsidRPr="004243C8" w:rsidRDefault="004243C8" w:rsidP="004243C8">
      <w:pPr>
        <w:jc w:val="both"/>
        <w:rPr>
          <w:bCs/>
          <w:lang w:val="en-US"/>
        </w:rPr>
      </w:pPr>
    </w:p>
    <w:p w:rsidR="004243C8" w:rsidRPr="004243C8" w:rsidRDefault="004243C8" w:rsidP="004243C8">
      <w:pPr>
        <w:jc w:val="both"/>
        <w:rPr>
          <w:b/>
          <w:bCs/>
        </w:rPr>
      </w:pPr>
      <w:r w:rsidRPr="004243C8">
        <w:rPr>
          <w:b/>
        </w:rPr>
        <w:t>Резюме</w:t>
      </w:r>
    </w:p>
    <w:p w:rsidR="004243C8" w:rsidRPr="004243C8" w:rsidRDefault="004243C8" w:rsidP="004243C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4243C8">
        <w:rPr>
          <w:color w:val="000000"/>
        </w:rPr>
        <w:t>Изучали особенности липидного спектра мембран лимфоцитов у 50 больных острым гепатитом</w:t>
      </w:r>
      <w:proofErr w:type="gramStart"/>
      <w:r w:rsidRPr="004243C8">
        <w:rPr>
          <w:color w:val="000000"/>
        </w:rPr>
        <w:t xml:space="preserve"> В</w:t>
      </w:r>
      <w:proofErr w:type="gramEnd"/>
      <w:r w:rsidRPr="004243C8">
        <w:rPr>
          <w:color w:val="000000"/>
        </w:rPr>
        <w:t xml:space="preserve"> и 62 больных токсическим гепатитом, связанным с употреблением </w:t>
      </w:r>
      <w:proofErr w:type="spellStart"/>
      <w:r w:rsidRPr="004243C8">
        <w:rPr>
          <w:color w:val="000000"/>
        </w:rPr>
        <w:t>алкогольсодержащих</w:t>
      </w:r>
      <w:proofErr w:type="spellEnd"/>
      <w:r w:rsidRPr="004243C8">
        <w:rPr>
          <w:color w:val="000000"/>
        </w:rPr>
        <w:t xml:space="preserve"> продуктов бытовой химии. Установлено, что особенности спектра липидов плазматических мембран лимфоцитов у больных острым гепатитом</w:t>
      </w:r>
      <w:proofErr w:type="gramStart"/>
      <w:r w:rsidRPr="004243C8">
        <w:rPr>
          <w:color w:val="000000"/>
        </w:rPr>
        <w:t xml:space="preserve"> В</w:t>
      </w:r>
      <w:proofErr w:type="gramEnd"/>
      <w:r w:rsidRPr="004243C8">
        <w:rPr>
          <w:color w:val="000000"/>
        </w:rPr>
        <w:t xml:space="preserve"> по сравнению с пациентами с токсическим гепатитом заключались в более высоком относительном содержании свободных жирных кислот, </w:t>
      </w:r>
      <w:proofErr w:type="spellStart"/>
      <w:r w:rsidRPr="004243C8">
        <w:rPr>
          <w:color w:val="000000"/>
        </w:rPr>
        <w:t>триглицеридов</w:t>
      </w:r>
      <w:proofErr w:type="spellEnd"/>
      <w:r w:rsidRPr="004243C8">
        <w:rPr>
          <w:color w:val="000000"/>
        </w:rPr>
        <w:t xml:space="preserve">, эфиров холестерина, суммарных </w:t>
      </w:r>
      <w:proofErr w:type="spellStart"/>
      <w:r w:rsidRPr="004243C8">
        <w:rPr>
          <w:color w:val="000000"/>
        </w:rPr>
        <w:t>лизофосфолипидов</w:t>
      </w:r>
      <w:proofErr w:type="spellEnd"/>
      <w:r w:rsidRPr="004243C8">
        <w:rPr>
          <w:color w:val="000000"/>
        </w:rPr>
        <w:t xml:space="preserve"> и </w:t>
      </w:r>
      <w:proofErr w:type="spellStart"/>
      <w:r w:rsidRPr="004243C8">
        <w:rPr>
          <w:color w:val="000000"/>
        </w:rPr>
        <w:t>сфингомиелина</w:t>
      </w:r>
      <w:proofErr w:type="spellEnd"/>
      <w:r w:rsidRPr="004243C8">
        <w:rPr>
          <w:color w:val="000000"/>
        </w:rPr>
        <w:t xml:space="preserve"> с одной стороны, и более низком уровне общих </w:t>
      </w:r>
      <w:proofErr w:type="spellStart"/>
      <w:r w:rsidRPr="004243C8">
        <w:rPr>
          <w:color w:val="000000"/>
        </w:rPr>
        <w:t>фосфолипидов</w:t>
      </w:r>
      <w:proofErr w:type="spellEnd"/>
      <w:r w:rsidRPr="004243C8">
        <w:rPr>
          <w:color w:val="000000"/>
        </w:rPr>
        <w:t xml:space="preserve">, свободного холестерина, </w:t>
      </w:r>
      <w:proofErr w:type="spellStart"/>
      <w:r w:rsidRPr="004243C8">
        <w:rPr>
          <w:color w:val="000000"/>
        </w:rPr>
        <w:t>фосфатидилхолина</w:t>
      </w:r>
      <w:proofErr w:type="spellEnd"/>
      <w:r w:rsidRPr="004243C8">
        <w:rPr>
          <w:color w:val="000000"/>
        </w:rPr>
        <w:t xml:space="preserve"> и </w:t>
      </w:r>
      <w:proofErr w:type="spellStart"/>
      <w:r w:rsidRPr="004243C8">
        <w:rPr>
          <w:color w:val="000000"/>
        </w:rPr>
        <w:t>фосфатидилэтаноламина</w:t>
      </w:r>
      <w:proofErr w:type="spellEnd"/>
      <w:r w:rsidRPr="004243C8">
        <w:rPr>
          <w:color w:val="000000"/>
        </w:rPr>
        <w:t xml:space="preserve"> с другой. </w:t>
      </w:r>
      <w:r w:rsidRPr="004243C8">
        <w:rPr>
          <w:iCs/>
          <w:color w:val="000000"/>
        </w:rPr>
        <w:t xml:space="preserve">  </w:t>
      </w:r>
    </w:p>
    <w:p w:rsidR="004243C8" w:rsidRPr="004243C8" w:rsidRDefault="004243C8" w:rsidP="004243C8">
      <w:pPr>
        <w:shd w:val="clear" w:color="auto" w:fill="FFFFFF"/>
        <w:autoSpaceDE w:val="0"/>
        <w:autoSpaceDN w:val="0"/>
        <w:adjustRightInd w:val="0"/>
        <w:jc w:val="both"/>
      </w:pPr>
    </w:p>
    <w:p w:rsidR="004243C8" w:rsidRPr="004243C8" w:rsidRDefault="004243C8" w:rsidP="004243C8">
      <w:pPr>
        <w:jc w:val="both"/>
        <w:rPr>
          <w:color w:val="000000"/>
        </w:rPr>
      </w:pPr>
    </w:p>
    <w:p w:rsidR="004243C8" w:rsidRPr="004243C8" w:rsidRDefault="004243C8" w:rsidP="004243C8">
      <w:pPr>
        <w:jc w:val="both"/>
        <w:rPr>
          <w:b/>
          <w:lang w:val="en-US"/>
        </w:rPr>
      </w:pPr>
      <w:r w:rsidRPr="004243C8">
        <w:rPr>
          <w:b/>
          <w:lang w:val="en-US"/>
        </w:rPr>
        <w:t>Abstract.</w:t>
      </w:r>
    </w:p>
    <w:p w:rsidR="00F55698" w:rsidRPr="004243C8" w:rsidRDefault="004243C8" w:rsidP="004243C8">
      <w:pPr>
        <w:jc w:val="both"/>
        <w:rPr>
          <w:lang w:val="en-US"/>
        </w:rPr>
      </w:pPr>
      <w:r w:rsidRPr="004243C8">
        <w:rPr>
          <w:color w:val="000000"/>
          <w:lang w:val="en-US"/>
        </w:rPr>
        <w:t xml:space="preserve">The authors studied specific features of the lipid spectrum of lymphocyte membranes in 50 patients with acute hepatitis </w:t>
      </w:r>
      <w:r w:rsidRPr="004243C8">
        <w:rPr>
          <w:color w:val="000000"/>
        </w:rPr>
        <w:t>В</w:t>
      </w:r>
      <w:r w:rsidRPr="004243C8">
        <w:rPr>
          <w:color w:val="000000"/>
          <w:lang w:val="en-US"/>
        </w:rPr>
        <w:t xml:space="preserve"> and 62 patients with toxic hepatitis related to intake of alcohol-containing household chemical substances. It was found that the lipid spectrum of plasma membranes of lymphocytes in the patients with acute hepatitis </w:t>
      </w:r>
      <w:r w:rsidRPr="004243C8">
        <w:rPr>
          <w:color w:val="000000"/>
        </w:rPr>
        <w:t>В</w:t>
      </w:r>
      <w:r w:rsidRPr="004243C8">
        <w:rPr>
          <w:color w:val="000000"/>
          <w:lang w:val="en-US"/>
        </w:rPr>
        <w:t xml:space="preserve"> as compared to that of the patients with toxic hepatitis was specifically characterized by higher relative contents of free fatty acids, triglycerides, cholesterol esters, total </w:t>
      </w:r>
      <w:proofErr w:type="spellStart"/>
      <w:r w:rsidRPr="004243C8">
        <w:rPr>
          <w:color w:val="000000"/>
          <w:lang w:val="en-US"/>
        </w:rPr>
        <w:t>lysophospholipids</w:t>
      </w:r>
      <w:proofErr w:type="spellEnd"/>
      <w:r w:rsidRPr="004243C8">
        <w:rPr>
          <w:color w:val="000000"/>
          <w:lang w:val="en-US"/>
        </w:rPr>
        <w:t xml:space="preserve"> and </w:t>
      </w:r>
      <w:proofErr w:type="spellStart"/>
      <w:r w:rsidRPr="004243C8">
        <w:rPr>
          <w:color w:val="000000"/>
          <w:lang w:val="en-US"/>
        </w:rPr>
        <w:t>sphingomyelin</w:t>
      </w:r>
      <w:proofErr w:type="spellEnd"/>
      <w:r w:rsidRPr="004243C8">
        <w:rPr>
          <w:color w:val="000000"/>
          <w:lang w:val="en-US"/>
        </w:rPr>
        <w:t xml:space="preserve">, on the one hand, and lower levels of total phospholipids, free cholesterol, </w:t>
      </w:r>
      <w:proofErr w:type="spellStart"/>
      <w:r w:rsidRPr="004243C8">
        <w:rPr>
          <w:color w:val="000000"/>
          <w:lang w:val="en-US"/>
        </w:rPr>
        <w:t>phosphatidyl-choline</w:t>
      </w:r>
      <w:proofErr w:type="spellEnd"/>
      <w:r w:rsidRPr="004243C8">
        <w:rPr>
          <w:color w:val="000000"/>
          <w:lang w:val="en-US"/>
        </w:rPr>
        <w:t xml:space="preserve"> and </w:t>
      </w:r>
      <w:proofErr w:type="spellStart"/>
      <w:r w:rsidRPr="004243C8">
        <w:rPr>
          <w:color w:val="000000"/>
          <w:lang w:val="en-US"/>
        </w:rPr>
        <w:t>phosphatidylethanolamine</w:t>
      </w:r>
      <w:proofErr w:type="spellEnd"/>
      <w:r w:rsidRPr="004243C8">
        <w:rPr>
          <w:color w:val="000000"/>
          <w:lang w:val="en-US"/>
        </w:rPr>
        <w:t>, on the other.</w:t>
      </w:r>
    </w:p>
    <w:sectPr w:rsidR="00F55698" w:rsidRPr="004243C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C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E4A20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43C8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235F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00C8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243C8"/>
    <w:pPr>
      <w:keepNext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 Narrow" w:hAnsi="Arial Narrow"/>
      <w:i/>
      <w:iCs/>
      <w:color w:val="000000"/>
      <w:szCs w:val="18"/>
    </w:rPr>
  </w:style>
  <w:style w:type="paragraph" w:styleId="7">
    <w:name w:val="heading 7"/>
    <w:basedOn w:val="a"/>
    <w:next w:val="a"/>
    <w:link w:val="70"/>
    <w:qFormat/>
    <w:rsid w:val="004243C8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rFonts w:ascii="Arial" w:hAnsi="Arial"/>
      <w:i/>
      <w:iCs/>
      <w:color w:val="000000"/>
      <w:sz w:val="18"/>
      <w:szCs w:val="18"/>
    </w:rPr>
  </w:style>
  <w:style w:type="paragraph" w:styleId="8">
    <w:name w:val="heading 8"/>
    <w:basedOn w:val="a"/>
    <w:next w:val="a"/>
    <w:link w:val="80"/>
    <w:qFormat/>
    <w:rsid w:val="004243C8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rFonts w:ascii="Arial" w:hAnsi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43C8"/>
    <w:rPr>
      <w:rFonts w:ascii="Arial Narrow" w:eastAsia="Times New Roman" w:hAnsi="Arial Narrow" w:cs="Times New Roman"/>
      <w:i/>
      <w:iCs/>
      <w:color w:val="000000"/>
      <w:sz w:val="24"/>
      <w:szCs w:val="1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243C8"/>
    <w:rPr>
      <w:rFonts w:ascii="Arial" w:eastAsia="Times New Roman" w:hAnsi="Arial" w:cs="Times New Roman"/>
      <w:i/>
      <w:iCs/>
      <w:color w:val="000000"/>
      <w:sz w:val="18"/>
      <w:szCs w:val="1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243C8"/>
    <w:rPr>
      <w:rFonts w:ascii="Arial" w:eastAsia="Times New Roman" w:hAnsi="Arial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4243C8"/>
    <w:pPr>
      <w:shd w:val="clear" w:color="auto" w:fill="FFFFFF"/>
      <w:autoSpaceDE w:val="0"/>
      <w:autoSpaceDN w:val="0"/>
      <w:adjustRightInd w:val="0"/>
    </w:pPr>
    <w:rPr>
      <w:rFonts w:ascii="Arial Narrow" w:hAnsi="Arial Narrow" w:cs="Arial"/>
      <w:color w:val="000000"/>
      <w:szCs w:val="14"/>
    </w:rPr>
  </w:style>
  <w:style w:type="character" w:customStyle="1" w:styleId="20">
    <w:name w:val="Основной текст 2 Знак"/>
    <w:basedOn w:val="a0"/>
    <w:link w:val="2"/>
    <w:semiHidden/>
    <w:rsid w:val="004243C8"/>
    <w:rPr>
      <w:rFonts w:ascii="Arial Narrow" w:eastAsia="Times New Roman" w:hAnsi="Arial Narrow" w:cs="Arial"/>
      <w:color w:val="000000"/>
      <w:sz w:val="24"/>
      <w:szCs w:val="1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424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3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2012-03-16T08:19:00Z</dcterms:created>
  <dcterms:modified xsi:type="dcterms:W3CDTF">2012-03-21T10:44:00Z</dcterms:modified>
</cp:coreProperties>
</file>