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Pr="000806ED" w:rsidRDefault="00914269" w:rsidP="00914269">
      <w:pPr>
        <w:tabs>
          <w:tab w:val="left" w:pos="2282"/>
        </w:tabs>
        <w:rPr>
          <w:b/>
          <w:sz w:val="24"/>
          <w:szCs w:val="24"/>
        </w:rPr>
      </w:pPr>
      <w:r w:rsidRPr="000806ED">
        <w:rPr>
          <w:b/>
          <w:sz w:val="24"/>
          <w:szCs w:val="24"/>
        </w:rPr>
        <w:t>Название статьи:</w:t>
      </w:r>
    </w:p>
    <w:p w:rsidR="00914269" w:rsidRPr="000806ED" w:rsidRDefault="00914269" w:rsidP="00914269">
      <w:pPr>
        <w:tabs>
          <w:tab w:val="left" w:pos="2282"/>
        </w:tabs>
        <w:rPr>
          <w:sz w:val="24"/>
          <w:szCs w:val="24"/>
        </w:rPr>
      </w:pPr>
      <w:r w:rsidRPr="000806ED">
        <w:rPr>
          <w:bCs/>
          <w:color w:val="000000"/>
          <w:sz w:val="24"/>
          <w:szCs w:val="24"/>
        </w:rPr>
        <w:t>ФАКТОРЫ, ВЛИЯЮЩИЕ НА РАЗВИТИЕ МИКОЗОВ СТОП У БОЛЬНЫХ САХАРНЫМ ДИАБЕТОМ 2 ТИПА.</w:t>
      </w:r>
    </w:p>
    <w:p w:rsidR="00914269" w:rsidRPr="000806ED" w:rsidRDefault="00914269" w:rsidP="00914269">
      <w:pPr>
        <w:shd w:val="clear" w:color="auto" w:fill="FFFFFF"/>
        <w:tabs>
          <w:tab w:val="left" w:pos="8546"/>
        </w:tabs>
        <w:jc w:val="both"/>
        <w:rPr>
          <w:b/>
          <w:bCs/>
          <w:color w:val="000000"/>
          <w:sz w:val="24"/>
          <w:szCs w:val="24"/>
          <w:lang w:val="en-US"/>
        </w:rPr>
      </w:pPr>
      <w:r w:rsidRPr="000806ED">
        <w:rPr>
          <w:sz w:val="24"/>
          <w:szCs w:val="24"/>
          <w:lang w:val="en-US"/>
        </w:rPr>
        <w:t xml:space="preserve">FACTORS AFFECTING THE DEVELOPMENT OF FOOT MYCOSES IN PATIENTS WITH TYPE </w:t>
      </w:r>
      <w:proofErr w:type="gramStart"/>
      <w:r w:rsidRPr="000806ED">
        <w:rPr>
          <w:sz w:val="24"/>
          <w:szCs w:val="24"/>
          <w:lang w:val="en-US"/>
        </w:rPr>
        <w:t>2 DIABETES</w:t>
      </w:r>
      <w:proofErr w:type="gramEnd"/>
    </w:p>
    <w:p w:rsidR="00914269" w:rsidRPr="000806ED" w:rsidRDefault="00914269" w:rsidP="00914269">
      <w:pPr>
        <w:tabs>
          <w:tab w:val="left" w:pos="1399"/>
        </w:tabs>
        <w:jc w:val="both"/>
        <w:rPr>
          <w:b/>
          <w:sz w:val="24"/>
          <w:szCs w:val="24"/>
          <w:lang w:val="en-US"/>
        </w:rPr>
      </w:pPr>
    </w:p>
    <w:p w:rsidR="00914269" w:rsidRPr="000806ED" w:rsidRDefault="00914269" w:rsidP="00914269">
      <w:pPr>
        <w:tabs>
          <w:tab w:val="left" w:pos="1399"/>
        </w:tabs>
        <w:jc w:val="both"/>
        <w:rPr>
          <w:b/>
          <w:sz w:val="24"/>
          <w:szCs w:val="24"/>
          <w:lang w:val="en-US"/>
        </w:rPr>
      </w:pPr>
    </w:p>
    <w:p w:rsidR="00914269" w:rsidRPr="000806ED" w:rsidRDefault="00914269" w:rsidP="00914269">
      <w:pPr>
        <w:shd w:val="clear" w:color="auto" w:fill="FFFFFF"/>
        <w:jc w:val="both"/>
        <w:rPr>
          <w:b/>
          <w:sz w:val="24"/>
          <w:szCs w:val="24"/>
        </w:rPr>
      </w:pPr>
      <w:r w:rsidRPr="000806ED">
        <w:rPr>
          <w:b/>
          <w:sz w:val="24"/>
          <w:szCs w:val="24"/>
        </w:rPr>
        <w:t>Авторы:</w:t>
      </w:r>
      <w:r w:rsidRPr="000806ED">
        <w:rPr>
          <w:b/>
          <w:sz w:val="24"/>
          <w:szCs w:val="24"/>
        </w:rPr>
        <w:tab/>
      </w:r>
    </w:p>
    <w:p w:rsidR="00914269" w:rsidRPr="000806ED" w:rsidRDefault="00914269" w:rsidP="00914269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0806ED">
        <w:rPr>
          <w:color w:val="000000"/>
          <w:sz w:val="24"/>
          <w:szCs w:val="24"/>
        </w:rPr>
        <w:t>Некрасова Е.Г., Дубенский В.В., Белякова Н.А., Егорова Е.Н.</w:t>
      </w:r>
      <w:r w:rsidRPr="000806ED">
        <w:rPr>
          <w:bCs/>
          <w:color w:val="000000"/>
          <w:sz w:val="24"/>
          <w:szCs w:val="24"/>
        </w:rPr>
        <w:t xml:space="preserve">        </w:t>
      </w:r>
    </w:p>
    <w:p w:rsidR="00914269" w:rsidRPr="000806ED" w:rsidRDefault="00914269" w:rsidP="00914269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806ED">
        <w:rPr>
          <w:bCs/>
          <w:color w:val="000000"/>
          <w:sz w:val="24"/>
          <w:szCs w:val="24"/>
          <w:lang w:val="en-US"/>
        </w:rPr>
        <w:t>Nekrasova</w:t>
      </w:r>
      <w:proofErr w:type="spellEnd"/>
      <w:r w:rsidRPr="000806ED">
        <w:rPr>
          <w:bCs/>
          <w:color w:val="000000"/>
          <w:sz w:val="24"/>
          <w:szCs w:val="24"/>
        </w:rPr>
        <w:t xml:space="preserve"> </w:t>
      </w:r>
      <w:r w:rsidRPr="000806ED">
        <w:rPr>
          <w:bCs/>
          <w:color w:val="000000"/>
          <w:sz w:val="24"/>
          <w:szCs w:val="24"/>
          <w:lang w:val="en-US"/>
        </w:rPr>
        <w:t>E</w:t>
      </w:r>
      <w:r w:rsidRPr="000806ED">
        <w:rPr>
          <w:bCs/>
          <w:color w:val="000000"/>
          <w:sz w:val="24"/>
          <w:szCs w:val="24"/>
        </w:rPr>
        <w:t>.</w:t>
      </w:r>
      <w:r w:rsidRPr="000806ED">
        <w:rPr>
          <w:bCs/>
          <w:color w:val="000000"/>
          <w:sz w:val="24"/>
          <w:szCs w:val="24"/>
          <w:lang w:val="en-US"/>
        </w:rPr>
        <w:t>G</w:t>
      </w:r>
      <w:r w:rsidRPr="000806ED">
        <w:rPr>
          <w:bCs/>
          <w:color w:val="000000"/>
          <w:sz w:val="24"/>
          <w:szCs w:val="24"/>
        </w:rPr>
        <w:t xml:space="preserve">., </w:t>
      </w:r>
      <w:proofErr w:type="spellStart"/>
      <w:r w:rsidRPr="000806ED">
        <w:rPr>
          <w:bCs/>
          <w:color w:val="000000"/>
          <w:sz w:val="24"/>
          <w:szCs w:val="24"/>
          <w:lang w:val="en-US"/>
        </w:rPr>
        <w:t>Dubenskiy</w:t>
      </w:r>
      <w:proofErr w:type="spellEnd"/>
      <w:r w:rsidRPr="000806ED">
        <w:rPr>
          <w:bCs/>
          <w:color w:val="000000"/>
          <w:sz w:val="24"/>
          <w:szCs w:val="24"/>
        </w:rPr>
        <w:t xml:space="preserve"> </w:t>
      </w:r>
      <w:r w:rsidRPr="000806ED">
        <w:rPr>
          <w:bCs/>
          <w:color w:val="000000"/>
          <w:sz w:val="24"/>
          <w:szCs w:val="24"/>
          <w:lang w:val="en-US"/>
        </w:rPr>
        <w:t>V</w:t>
      </w:r>
      <w:r w:rsidRPr="000806ED">
        <w:rPr>
          <w:bCs/>
          <w:color w:val="000000"/>
          <w:sz w:val="24"/>
          <w:szCs w:val="24"/>
        </w:rPr>
        <w:t>.</w:t>
      </w:r>
      <w:r w:rsidRPr="000806ED">
        <w:rPr>
          <w:bCs/>
          <w:color w:val="000000"/>
          <w:sz w:val="24"/>
          <w:szCs w:val="24"/>
          <w:lang w:val="en-US"/>
        </w:rPr>
        <w:t>V</w:t>
      </w:r>
      <w:r w:rsidRPr="000806ED">
        <w:rPr>
          <w:bCs/>
          <w:color w:val="000000"/>
          <w:sz w:val="24"/>
          <w:szCs w:val="24"/>
        </w:rPr>
        <w:t xml:space="preserve">., </w:t>
      </w:r>
      <w:proofErr w:type="spellStart"/>
      <w:r w:rsidRPr="000806ED">
        <w:rPr>
          <w:bCs/>
          <w:color w:val="000000"/>
          <w:sz w:val="24"/>
          <w:szCs w:val="24"/>
          <w:lang w:val="en-US"/>
        </w:rPr>
        <w:t>Belaykova</w:t>
      </w:r>
      <w:proofErr w:type="spellEnd"/>
      <w:r w:rsidRPr="000806ED">
        <w:rPr>
          <w:bCs/>
          <w:color w:val="000000"/>
          <w:sz w:val="24"/>
          <w:szCs w:val="24"/>
        </w:rPr>
        <w:t xml:space="preserve"> </w:t>
      </w:r>
      <w:r w:rsidRPr="000806ED">
        <w:rPr>
          <w:bCs/>
          <w:color w:val="000000"/>
          <w:sz w:val="24"/>
          <w:szCs w:val="24"/>
          <w:lang w:val="en-US"/>
        </w:rPr>
        <w:t>N</w:t>
      </w:r>
      <w:r w:rsidRPr="000806ED">
        <w:rPr>
          <w:bCs/>
          <w:color w:val="000000"/>
          <w:sz w:val="24"/>
          <w:szCs w:val="24"/>
        </w:rPr>
        <w:t>.</w:t>
      </w:r>
      <w:r w:rsidRPr="000806ED">
        <w:rPr>
          <w:bCs/>
          <w:color w:val="000000"/>
          <w:sz w:val="24"/>
          <w:szCs w:val="24"/>
          <w:lang w:val="en-US"/>
        </w:rPr>
        <w:t>A</w:t>
      </w:r>
      <w:r w:rsidRPr="000806ED">
        <w:rPr>
          <w:bCs/>
          <w:color w:val="000000"/>
          <w:sz w:val="24"/>
          <w:szCs w:val="24"/>
        </w:rPr>
        <w:t xml:space="preserve">., </w:t>
      </w:r>
      <w:proofErr w:type="spellStart"/>
      <w:r w:rsidRPr="000806ED">
        <w:rPr>
          <w:bCs/>
          <w:color w:val="000000"/>
          <w:sz w:val="24"/>
          <w:szCs w:val="24"/>
          <w:lang w:val="en-US"/>
        </w:rPr>
        <w:t>Egorova</w:t>
      </w:r>
      <w:proofErr w:type="spellEnd"/>
      <w:r w:rsidRPr="000806ED">
        <w:rPr>
          <w:bCs/>
          <w:color w:val="000000"/>
          <w:sz w:val="24"/>
          <w:szCs w:val="24"/>
        </w:rPr>
        <w:t xml:space="preserve"> </w:t>
      </w:r>
      <w:r w:rsidRPr="000806ED">
        <w:rPr>
          <w:bCs/>
          <w:color w:val="000000"/>
          <w:sz w:val="24"/>
          <w:szCs w:val="24"/>
          <w:lang w:val="en-US"/>
        </w:rPr>
        <w:t>E</w:t>
      </w:r>
      <w:r w:rsidRPr="000806ED">
        <w:rPr>
          <w:bCs/>
          <w:color w:val="000000"/>
          <w:sz w:val="24"/>
          <w:szCs w:val="24"/>
        </w:rPr>
        <w:t>.</w:t>
      </w:r>
      <w:r w:rsidRPr="000806ED">
        <w:rPr>
          <w:bCs/>
          <w:color w:val="000000"/>
          <w:sz w:val="24"/>
          <w:szCs w:val="24"/>
          <w:lang w:val="en-US"/>
        </w:rPr>
        <w:t>N</w:t>
      </w:r>
      <w:r w:rsidRPr="000806ED">
        <w:rPr>
          <w:bCs/>
          <w:color w:val="000000"/>
          <w:sz w:val="24"/>
          <w:szCs w:val="24"/>
        </w:rPr>
        <w:t>.</w:t>
      </w:r>
      <w:proofErr w:type="gramEnd"/>
    </w:p>
    <w:p w:rsidR="00914269" w:rsidRPr="000806ED" w:rsidRDefault="00914269" w:rsidP="00914269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914269" w:rsidRPr="000806ED" w:rsidRDefault="00914269" w:rsidP="00914269">
      <w:pPr>
        <w:shd w:val="clear" w:color="auto" w:fill="FFFFFF"/>
        <w:jc w:val="both"/>
        <w:rPr>
          <w:sz w:val="24"/>
          <w:szCs w:val="24"/>
        </w:rPr>
      </w:pPr>
      <w:r w:rsidRPr="000806ED">
        <w:rPr>
          <w:b/>
          <w:sz w:val="24"/>
          <w:szCs w:val="24"/>
        </w:rPr>
        <w:t>Место работы:</w:t>
      </w:r>
      <w:r w:rsidRPr="000806ED">
        <w:rPr>
          <w:sz w:val="24"/>
          <w:szCs w:val="24"/>
        </w:rPr>
        <w:t xml:space="preserve"> </w:t>
      </w:r>
    </w:p>
    <w:p w:rsidR="00301826" w:rsidRPr="00301826" w:rsidRDefault="00301826" w:rsidP="00301826">
      <w:pPr>
        <w:jc w:val="both"/>
        <w:rPr>
          <w:sz w:val="24"/>
          <w:szCs w:val="24"/>
        </w:rPr>
      </w:pPr>
      <w:r w:rsidRPr="00301826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301826" w:rsidRPr="00301826" w:rsidRDefault="00301826" w:rsidP="00301826">
      <w:pPr>
        <w:jc w:val="both"/>
        <w:rPr>
          <w:sz w:val="24"/>
          <w:szCs w:val="24"/>
        </w:rPr>
      </w:pPr>
    </w:p>
    <w:p w:rsidR="00301826" w:rsidRPr="00301826" w:rsidRDefault="00301826" w:rsidP="00301826">
      <w:pPr>
        <w:jc w:val="both"/>
        <w:rPr>
          <w:sz w:val="24"/>
          <w:szCs w:val="24"/>
          <w:lang w:val="en-US"/>
        </w:rPr>
      </w:pPr>
      <w:r w:rsidRPr="00301826">
        <w:rPr>
          <w:sz w:val="24"/>
          <w:szCs w:val="24"/>
          <w:lang w:val="en-US"/>
        </w:rPr>
        <w:t xml:space="preserve">State </w:t>
      </w:r>
      <w:proofErr w:type="spellStart"/>
      <w:r w:rsidRPr="00301826">
        <w:rPr>
          <w:sz w:val="24"/>
          <w:szCs w:val="24"/>
          <w:lang w:val="en-US"/>
        </w:rPr>
        <w:t>Budjet</w:t>
      </w:r>
      <w:proofErr w:type="spellEnd"/>
      <w:r w:rsidRPr="00301826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301826">
        <w:rPr>
          <w:sz w:val="24"/>
          <w:szCs w:val="24"/>
          <w:lang w:val="en-US"/>
        </w:rPr>
        <w:t>Tver</w:t>
      </w:r>
      <w:proofErr w:type="spellEnd"/>
      <w:r w:rsidRPr="00301826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301826" w:rsidRPr="00301826" w:rsidRDefault="00301826" w:rsidP="00301826">
      <w:pPr>
        <w:jc w:val="both"/>
        <w:rPr>
          <w:sz w:val="24"/>
          <w:szCs w:val="24"/>
          <w:lang w:val="en-US"/>
        </w:rPr>
      </w:pPr>
    </w:p>
    <w:p w:rsidR="00914269" w:rsidRPr="000806ED" w:rsidRDefault="00914269" w:rsidP="0091426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4269" w:rsidRPr="000806ED" w:rsidRDefault="00914269" w:rsidP="00914269">
      <w:pPr>
        <w:shd w:val="clear" w:color="auto" w:fill="FFFFFF"/>
        <w:tabs>
          <w:tab w:val="left" w:pos="8546"/>
        </w:tabs>
        <w:jc w:val="both"/>
        <w:rPr>
          <w:b/>
          <w:bCs/>
          <w:color w:val="000000"/>
          <w:sz w:val="24"/>
          <w:szCs w:val="24"/>
        </w:rPr>
      </w:pPr>
      <w:r w:rsidRPr="000806ED">
        <w:rPr>
          <w:b/>
          <w:sz w:val="24"/>
          <w:szCs w:val="24"/>
        </w:rPr>
        <w:t>Место публикации статьи</w:t>
      </w:r>
      <w:r w:rsidRPr="000806ED">
        <w:rPr>
          <w:b/>
          <w:bCs/>
          <w:color w:val="000000"/>
          <w:sz w:val="24"/>
          <w:szCs w:val="24"/>
        </w:rPr>
        <w:t xml:space="preserve"> </w:t>
      </w:r>
    </w:p>
    <w:p w:rsidR="00914269" w:rsidRPr="000806ED" w:rsidRDefault="00914269" w:rsidP="00914269">
      <w:pPr>
        <w:shd w:val="clear" w:color="auto" w:fill="FFFFFF"/>
        <w:tabs>
          <w:tab w:val="left" w:pos="8546"/>
        </w:tabs>
        <w:jc w:val="both"/>
        <w:rPr>
          <w:bCs/>
          <w:color w:val="000000"/>
          <w:sz w:val="24"/>
          <w:szCs w:val="24"/>
        </w:rPr>
      </w:pPr>
      <w:r w:rsidRPr="000806ED">
        <w:rPr>
          <w:bCs/>
          <w:color w:val="000000"/>
          <w:sz w:val="24"/>
          <w:szCs w:val="24"/>
        </w:rPr>
        <w:t>Научно-практический журнал - Проблемы медицинской микологии,2011,Т.13,№2:34-38</w:t>
      </w:r>
    </w:p>
    <w:p w:rsidR="00914269" w:rsidRPr="000806ED" w:rsidRDefault="00914269" w:rsidP="00914269">
      <w:pPr>
        <w:jc w:val="both"/>
        <w:rPr>
          <w:b/>
          <w:sz w:val="24"/>
          <w:szCs w:val="24"/>
        </w:rPr>
      </w:pPr>
    </w:p>
    <w:p w:rsidR="00914269" w:rsidRPr="000806ED" w:rsidRDefault="00914269" w:rsidP="00914269">
      <w:pPr>
        <w:jc w:val="both"/>
        <w:rPr>
          <w:sz w:val="24"/>
          <w:szCs w:val="24"/>
        </w:rPr>
      </w:pPr>
      <w:r w:rsidRPr="000806ED">
        <w:rPr>
          <w:b/>
          <w:sz w:val="24"/>
          <w:szCs w:val="24"/>
        </w:rPr>
        <w:t>Ключевые слова</w:t>
      </w:r>
      <w:r w:rsidRPr="000806ED">
        <w:rPr>
          <w:sz w:val="24"/>
          <w:szCs w:val="24"/>
        </w:rPr>
        <w:t xml:space="preserve">: распространенность микозов стоп, сахарный диабет 2 тип, иммунологический статус, диабетическая </w:t>
      </w:r>
      <w:proofErr w:type="spellStart"/>
      <w:r w:rsidRPr="000806ED">
        <w:rPr>
          <w:sz w:val="24"/>
          <w:szCs w:val="24"/>
        </w:rPr>
        <w:t>полинейропатия</w:t>
      </w:r>
      <w:proofErr w:type="spellEnd"/>
      <w:r w:rsidRPr="000806ED">
        <w:rPr>
          <w:sz w:val="24"/>
          <w:szCs w:val="24"/>
        </w:rPr>
        <w:t>.</w:t>
      </w:r>
    </w:p>
    <w:p w:rsidR="00914269" w:rsidRPr="00914269" w:rsidRDefault="00914269" w:rsidP="00914269">
      <w:pPr>
        <w:jc w:val="both"/>
        <w:rPr>
          <w:sz w:val="24"/>
          <w:szCs w:val="24"/>
          <w:lang w:val="en-US"/>
        </w:rPr>
      </w:pPr>
      <w:r w:rsidRPr="000806ED">
        <w:rPr>
          <w:b/>
          <w:sz w:val="24"/>
          <w:szCs w:val="24"/>
          <w:lang w:val="en-US"/>
        </w:rPr>
        <w:t>Keywords:</w:t>
      </w:r>
      <w:r w:rsidRPr="000806ED">
        <w:rPr>
          <w:sz w:val="24"/>
          <w:szCs w:val="24"/>
          <w:lang w:val="en-US"/>
        </w:rPr>
        <w:t xml:space="preserve"> </w:t>
      </w:r>
    </w:p>
    <w:p w:rsidR="00914269" w:rsidRPr="000806ED" w:rsidRDefault="00914269" w:rsidP="00914269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0806ED">
        <w:rPr>
          <w:sz w:val="24"/>
          <w:szCs w:val="24"/>
          <w:lang w:val="en-US"/>
        </w:rPr>
        <w:t>revalence</w:t>
      </w:r>
      <w:proofErr w:type="spellEnd"/>
      <w:proofErr w:type="gramEnd"/>
      <w:r w:rsidRPr="000806ED">
        <w:rPr>
          <w:sz w:val="24"/>
          <w:szCs w:val="24"/>
          <w:lang w:val="en-US"/>
        </w:rPr>
        <w:t xml:space="preserve"> of foot mycoses, diabetes type 2, immune status, diabetic </w:t>
      </w:r>
      <w:proofErr w:type="spellStart"/>
      <w:r w:rsidRPr="000806ED">
        <w:rPr>
          <w:sz w:val="24"/>
          <w:szCs w:val="24"/>
          <w:lang w:val="en-US"/>
        </w:rPr>
        <w:t>polyneuropathy</w:t>
      </w:r>
      <w:proofErr w:type="spellEnd"/>
      <w:r w:rsidRPr="000806ED">
        <w:rPr>
          <w:sz w:val="24"/>
          <w:szCs w:val="24"/>
          <w:lang w:val="en-US"/>
        </w:rPr>
        <w:t>.</w:t>
      </w:r>
    </w:p>
    <w:p w:rsidR="00914269" w:rsidRPr="000806ED" w:rsidRDefault="00914269" w:rsidP="00914269">
      <w:pPr>
        <w:jc w:val="both"/>
        <w:rPr>
          <w:sz w:val="24"/>
          <w:szCs w:val="24"/>
        </w:rPr>
      </w:pPr>
      <w:r w:rsidRPr="000806ED">
        <w:rPr>
          <w:b/>
          <w:sz w:val="24"/>
          <w:szCs w:val="24"/>
        </w:rPr>
        <w:t>Резюме.</w:t>
      </w:r>
      <w:r w:rsidRPr="000806ED">
        <w:rPr>
          <w:sz w:val="24"/>
          <w:szCs w:val="24"/>
        </w:rPr>
        <w:t xml:space="preserve"> </w:t>
      </w:r>
    </w:p>
    <w:p w:rsidR="00914269" w:rsidRPr="000806ED" w:rsidRDefault="00914269" w:rsidP="00914269">
      <w:pPr>
        <w:jc w:val="both"/>
        <w:rPr>
          <w:b/>
          <w:sz w:val="24"/>
          <w:szCs w:val="24"/>
        </w:rPr>
      </w:pPr>
      <w:r w:rsidRPr="000806ED">
        <w:rPr>
          <w:sz w:val="24"/>
          <w:szCs w:val="24"/>
        </w:rPr>
        <w:t xml:space="preserve">Изучена распространенность микозов стоп и других грибковых заболеваний  у 100 пациентов с сахарным диабетом 2 типа,  а так же изменения иммунного статуса и  неврологических симптомов у этих пациентов. Установлено, что женский пол, возраст больного старше 50 лет, стаж сахарного диабета более 5 лет и периферическая </w:t>
      </w:r>
      <w:proofErr w:type="spellStart"/>
      <w:r w:rsidRPr="000806ED">
        <w:rPr>
          <w:sz w:val="24"/>
          <w:szCs w:val="24"/>
        </w:rPr>
        <w:t>полинейропатия</w:t>
      </w:r>
      <w:proofErr w:type="spellEnd"/>
      <w:r w:rsidRPr="000806ED">
        <w:rPr>
          <w:sz w:val="24"/>
          <w:szCs w:val="24"/>
        </w:rPr>
        <w:t xml:space="preserve"> – факторы риска развития микозов стоп у пациентов с сахарным диабетом 2 типа.</w:t>
      </w:r>
    </w:p>
    <w:p w:rsidR="00914269" w:rsidRPr="000806ED" w:rsidRDefault="00914269" w:rsidP="00914269">
      <w:pPr>
        <w:jc w:val="both"/>
        <w:rPr>
          <w:b/>
          <w:sz w:val="24"/>
          <w:szCs w:val="24"/>
          <w:lang w:val="en-US"/>
        </w:rPr>
      </w:pPr>
      <w:r w:rsidRPr="000806ED">
        <w:rPr>
          <w:b/>
          <w:sz w:val="24"/>
          <w:szCs w:val="24"/>
          <w:lang w:val="en-US"/>
        </w:rPr>
        <w:t>Abstract.</w:t>
      </w:r>
    </w:p>
    <w:p w:rsidR="00914269" w:rsidRPr="00914269" w:rsidRDefault="00914269" w:rsidP="00914269">
      <w:pPr>
        <w:jc w:val="both"/>
        <w:rPr>
          <w:sz w:val="24"/>
          <w:szCs w:val="24"/>
          <w:lang w:val="en-US"/>
        </w:rPr>
      </w:pPr>
      <w:r w:rsidRPr="000806ED">
        <w:rPr>
          <w:sz w:val="24"/>
          <w:szCs w:val="24"/>
          <w:lang w:val="en-US"/>
        </w:rPr>
        <w:t xml:space="preserve">The prevalence of foot mycoses and other fungal skin diseases was studied in 100 patients with type 2 diabetes, as well as the changes of immune status and neurological symptoms of the patients. It was established that female sex, age over 50 years, period of diabetes over 5 years and peripheral </w:t>
      </w:r>
      <w:proofErr w:type="spellStart"/>
      <w:r w:rsidRPr="000806ED">
        <w:rPr>
          <w:sz w:val="24"/>
          <w:szCs w:val="24"/>
          <w:lang w:val="en-US"/>
        </w:rPr>
        <w:t>polyneuropathy</w:t>
      </w:r>
      <w:proofErr w:type="spellEnd"/>
      <w:r w:rsidRPr="000806ED">
        <w:rPr>
          <w:sz w:val="24"/>
          <w:szCs w:val="24"/>
          <w:lang w:val="en-US"/>
        </w:rPr>
        <w:t xml:space="preserve"> are the risk factors of  foot mycoses in patients with type 2 diabetes.</w:t>
      </w:r>
    </w:p>
    <w:p w:rsidR="00914269" w:rsidRPr="00914269" w:rsidRDefault="00914269" w:rsidP="00914269">
      <w:pPr>
        <w:shd w:val="clear" w:color="auto" w:fill="FFFFFF"/>
        <w:tabs>
          <w:tab w:val="left" w:pos="8546"/>
        </w:tabs>
        <w:jc w:val="both"/>
        <w:rPr>
          <w:b/>
          <w:bCs/>
          <w:color w:val="000000"/>
          <w:sz w:val="24"/>
          <w:szCs w:val="24"/>
          <w:lang w:val="en-US"/>
        </w:rPr>
      </w:pPr>
    </w:p>
    <w:p w:rsidR="00F55698" w:rsidRPr="00914269" w:rsidRDefault="00F55698">
      <w:pPr>
        <w:rPr>
          <w:lang w:val="en-US"/>
        </w:rPr>
      </w:pPr>
    </w:p>
    <w:sectPr w:rsidR="00F55698" w:rsidRPr="00914269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69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E1710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1826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14269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048F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142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142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2012-03-17T14:24:00Z</dcterms:created>
  <dcterms:modified xsi:type="dcterms:W3CDTF">2012-03-21T10:53:00Z</dcterms:modified>
</cp:coreProperties>
</file>