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A304C" w:rsidRDefault="006E3440" w:rsidP="004C382C">
      <w:pPr>
        <w:pStyle w:val="17"/>
        <w:suppressAutoHyphens w:val="0"/>
        <w:ind w:firstLine="0"/>
        <w:jc w:val="center"/>
      </w:pPr>
      <w:r>
        <w:t xml:space="preserve">ГОСУДАРСТВЕННОЕ БЮДЖЕТНОЕ ОБРАЗОВАТЕЛЬНОЕ УЧРЕЖДЕНИЕ ВЫСШЕГО ПРОФЕССИОНАЛЬНОГО ОБРАЗОВАНИЯ </w:t>
      </w:r>
      <w:r w:rsidR="00CA304C">
        <w:t>СМОЛЕНСКАЯ ГОСУД</w:t>
      </w:r>
      <w:r w:rsidR="004C382C">
        <w:t xml:space="preserve">АРСТВЕННАЯ МЕДИЦИНСКАЯ </w:t>
      </w:r>
      <w:r w:rsidR="003E0F0C">
        <w:t>АКАДЕМИЯ</w:t>
      </w:r>
      <w:r>
        <w:t xml:space="preserve"> МИНИСТЕРСТВА ЗДРАВООХРАНЕНИЯ РОССИЙСКОЙ ФЕДЕРАЦИИ</w:t>
      </w:r>
    </w:p>
    <w:p w:rsidR="00CA304C" w:rsidRDefault="00CA304C" w:rsidP="004C382C">
      <w:pPr>
        <w:pStyle w:val="17"/>
        <w:suppressAutoHyphens w:val="0"/>
        <w:jc w:val="center"/>
      </w:pPr>
    </w:p>
    <w:p w:rsidR="00CA304C" w:rsidRDefault="00CA304C" w:rsidP="004C382C">
      <w:pPr>
        <w:pStyle w:val="17"/>
        <w:suppressAutoHyphens w:val="0"/>
        <w:jc w:val="center"/>
      </w:pPr>
    </w:p>
    <w:p w:rsidR="00CA304C" w:rsidRDefault="00CA304C" w:rsidP="004C382C">
      <w:pPr>
        <w:pStyle w:val="17"/>
        <w:suppressAutoHyphens w:val="0"/>
        <w:jc w:val="right"/>
      </w:pPr>
      <w:r>
        <w:rPr>
          <w:i/>
        </w:rPr>
        <w:t>На правах рукописи</w:t>
      </w:r>
    </w:p>
    <w:p w:rsidR="00CA304C" w:rsidRDefault="00CA304C" w:rsidP="004C382C">
      <w:pPr>
        <w:pStyle w:val="17"/>
        <w:suppressAutoHyphens w:val="0"/>
      </w:pPr>
    </w:p>
    <w:p w:rsidR="00CA304C" w:rsidRDefault="00CA304C" w:rsidP="004C382C">
      <w:pPr>
        <w:pStyle w:val="17"/>
        <w:suppressAutoHyphens w:val="0"/>
      </w:pPr>
    </w:p>
    <w:p w:rsidR="00CA304C" w:rsidRDefault="00CA304C" w:rsidP="004C382C">
      <w:pPr>
        <w:pStyle w:val="17"/>
        <w:suppressAutoHyphens w:val="0"/>
        <w:jc w:val="center"/>
      </w:pPr>
      <w:r>
        <w:t>Б</w:t>
      </w:r>
      <w:r w:rsidR="003E0F0C">
        <w:t xml:space="preserve">ойкова </w:t>
      </w:r>
      <w:r>
        <w:t>Е</w:t>
      </w:r>
      <w:r w:rsidR="003E0F0C">
        <w:t>катерина</w:t>
      </w:r>
      <w:r>
        <w:t xml:space="preserve"> И</w:t>
      </w:r>
      <w:r w:rsidR="003E0F0C">
        <w:t>горевна</w:t>
      </w:r>
    </w:p>
    <w:p w:rsidR="00B11608" w:rsidRDefault="00B11608" w:rsidP="004C382C">
      <w:pPr>
        <w:pStyle w:val="17"/>
        <w:suppressAutoHyphens w:val="0"/>
        <w:jc w:val="center"/>
      </w:pPr>
    </w:p>
    <w:p w:rsidR="00CA304C" w:rsidRDefault="00CA304C" w:rsidP="004C382C">
      <w:pPr>
        <w:pStyle w:val="17"/>
        <w:suppressAutoHyphens w:val="0"/>
        <w:jc w:val="center"/>
      </w:pPr>
      <w:r>
        <w:t>ДИАГНОСТИКА И ПРИНЦИПЫ КОМПЛЕКСНОГО ЛЕЧЕНИЯ ПАЦИЕНТОВ С БРУКСИЗМОМ</w:t>
      </w:r>
    </w:p>
    <w:p w:rsidR="00CA304C" w:rsidRDefault="00CA304C" w:rsidP="004C382C">
      <w:pPr>
        <w:pStyle w:val="17"/>
        <w:suppressAutoHyphens w:val="0"/>
      </w:pPr>
    </w:p>
    <w:p w:rsidR="00CA304C" w:rsidRDefault="00CA304C" w:rsidP="004C382C">
      <w:pPr>
        <w:pStyle w:val="17"/>
        <w:suppressAutoHyphens w:val="0"/>
      </w:pPr>
    </w:p>
    <w:p w:rsidR="00CA304C" w:rsidRDefault="00CA304C" w:rsidP="004C382C">
      <w:pPr>
        <w:pStyle w:val="17"/>
        <w:suppressAutoHyphens w:val="0"/>
        <w:jc w:val="center"/>
      </w:pPr>
      <w:r>
        <w:t>14.01.14 – стоматология</w:t>
      </w:r>
    </w:p>
    <w:p w:rsidR="00CA304C" w:rsidRDefault="00CA304C" w:rsidP="004C382C">
      <w:pPr>
        <w:pStyle w:val="17"/>
        <w:suppressAutoHyphens w:val="0"/>
        <w:jc w:val="center"/>
      </w:pPr>
    </w:p>
    <w:p w:rsidR="00CA304C" w:rsidRDefault="00CA304C" w:rsidP="004C382C">
      <w:pPr>
        <w:pStyle w:val="17"/>
        <w:suppressAutoHyphens w:val="0"/>
        <w:jc w:val="center"/>
      </w:pPr>
      <w:r>
        <w:t>Д</w:t>
      </w:r>
      <w:r w:rsidR="003E0F0C">
        <w:t>иссертация</w:t>
      </w:r>
      <w:r>
        <w:rPr>
          <w:rFonts w:eastAsia="Times New Roman"/>
        </w:rPr>
        <w:t xml:space="preserve"> </w:t>
      </w:r>
      <w:r>
        <w:t>на соискание ученой степени</w:t>
      </w:r>
    </w:p>
    <w:p w:rsidR="00CA304C" w:rsidRDefault="00CA304C" w:rsidP="004C382C">
      <w:pPr>
        <w:pStyle w:val="17"/>
        <w:suppressAutoHyphens w:val="0"/>
        <w:jc w:val="center"/>
      </w:pPr>
      <w:r>
        <w:t>кандидата медицинских наук</w:t>
      </w:r>
    </w:p>
    <w:p w:rsidR="00CA304C" w:rsidRDefault="00CA304C" w:rsidP="004C382C">
      <w:pPr>
        <w:pStyle w:val="17"/>
        <w:suppressAutoHyphens w:val="0"/>
      </w:pPr>
    </w:p>
    <w:p w:rsidR="00CA304C" w:rsidRDefault="00CA304C" w:rsidP="004C382C">
      <w:pPr>
        <w:pStyle w:val="17"/>
        <w:suppressAutoHyphens w:val="0"/>
      </w:pPr>
    </w:p>
    <w:p w:rsidR="00CA304C" w:rsidRDefault="00CA304C" w:rsidP="004C382C">
      <w:pPr>
        <w:pStyle w:val="17"/>
        <w:tabs>
          <w:tab w:val="left" w:pos="5812"/>
        </w:tabs>
        <w:suppressAutoHyphens w:val="0"/>
        <w:jc w:val="right"/>
      </w:pPr>
      <w:r>
        <w:t>Научный руководитель</w:t>
      </w:r>
    </w:p>
    <w:p w:rsidR="00CA304C" w:rsidRDefault="00CA304C" w:rsidP="004C382C">
      <w:pPr>
        <w:pStyle w:val="17"/>
        <w:tabs>
          <w:tab w:val="left" w:pos="5812"/>
        </w:tabs>
        <w:suppressAutoHyphens w:val="0"/>
        <w:jc w:val="right"/>
      </w:pPr>
      <w:r>
        <w:t>доктор медицинских наук,</w:t>
      </w:r>
    </w:p>
    <w:p w:rsidR="00CA304C" w:rsidRDefault="00CA304C" w:rsidP="004C382C">
      <w:pPr>
        <w:pStyle w:val="17"/>
        <w:tabs>
          <w:tab w:val="left" w:pos="5812"/>
        </w:tabs>
        <w:suppressAutoHyphens w:val="0"/>
        <w:jc w:val="right"/>
      </w:pPr>
      <w:r>
        <w:t xml:space="preserve">профессор </w:t>
      </w:r>
      <w:r w:rsidR="003E0F0C">
        <w:t>Н. В. Гинали</w:t>
      </w:r>
    </w:p>
    <w:p w:rsidR="00CA304C" w:rsidRDefault="00CA304C" w:rsidP="004C382C">
      <w:pPr>
        <w:pStyle w:val="17"/>
        <w:tabs>
          <w:tab w:val="left" w:pos="5812"/>
        </w:tabs>
        <w:suppressAutoHyphens w:val="0"/>
        <w:jc w:val="right"/>
      </w:pPr>
      <w:r>
        <w:t xml:space="preserve">Научный консультант - </w:t>
      </w:r>
    </w:p>
    <w:p w:rsidR="00CA304C" w:rsidRDefault="00CA304C" w:rsidP="004C382C">
      <w:pPr>
        <w:pStyle w:val="17"/>
        <w:tabs>
          <w:tab w:val="left" w:pos="5812"/>
        </w:tabs>
        <w:suppressAutoHyphens w:val="0"/>
        <w:jc w:val="right"/>
        <w:rPr>
          <w:rFonts w:eastAsia="Times New Roman"/>
        </w:rPr>
      </w:pPr>
      <w:r>
        <w:t>кандидат медицинских наук,</w:t>
      </w:r>
    </w:p>
    <w:p w:rsidR="00CA304C" w:rsidRDefault="00CA304C" w:rsidP="004C382C">
      <w:pPr>
        <w:pStyle w:val="17"/>
        <w:tabs>
          <w:tab w:val="left" w:pos="5812"/>
        </w:tabs>
        <w:suppressAutoHyphens w:val="0"/>
        <w:jc w:val="right"/>
      </w:pPr>
      <w:r>
        <w:t xml:space="preserve">доцент </w:t>
      </w:r>
      <w:r w:rsidR="003E0F0C">
        <w:t>К. А. Якунин</w:t>
      </w:r>
    </w:p>
    <w:p w:rsidR="00CA304C" w:rsidRDefault="00CA304C" w:rsidP="004C382C">
      <w:pPr>
        <w:pStyle w:val="17"/>
        <w:suppressAutoHyphens w:val="0"/>
        <w:jc w:val="right"/>
      </w:pPr>
    </w:p>
    <w:p w:rsidR="003E0F0C" w:rsidRDefault="003E0F0C" w:rsidP="004C382C">
      <w:pPr>
        <w:pStyle w:val="17"/>
        <w:suppressAutoHyphens w:val="0"/>
        <w:jc w:val="center"/>
      </w:pPr>
    </w:p>
    <w:p w:rsidR="00CA304C" w:rsidRDefault="006E2B5A" w:rsidP="0002430F">
      <w:pPr>
        <w:pStyle w:val="17"/>
        <w:suppressAutoHyphens w:val="0"/>
        <w:jc w:val="center"/>
      </w:pPr>
      <w:r>
        <w:t>СМОЛЕНСК</w:t>
      </w:r>
      <w:r w:rsidR="00CA304C">
        <w:t xml:space="preserve"> </w:t>
      </w:r>
      <w:r w:rsidR="004C382C">
        <w:t>–</w:t>
      </w:r>
      <w:r w:rsidR="0002430F">
        <w:t xml:space="preserve"> 2015</w:t>
      </w:r>
    </w:p>
    <w:p w:rsidR="00CA304C" w:rsidRDefault="00CA304C" w:rsidP="004C382C">
      <w:pPr>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О</w:t>
      </w:r>
      <w:r w:rsidR="003E0F0C">
        <w:rPr>
          <w:rFonts w:ascii="Times New Roman" w:hAnsi="Times New Roman" w:cs="Times New Roman"/>
          <w:sz w:val="28"/>
          <w:szCs w:val="28"/>
        </w:rPr>
        <w:t>ГЛАВЛЕНИЕ</w:t>
      </w:r>
    </w:p>
    <w:p w:rsidR="00CA304C" w:rsidRDefault="001C0B76" w:rsidP="004C382C">
      <w:pPr>
        <w:suppressAutoHyphens w:val="0"/>
        <w:spacing w:line="360" w:lineRule="auto"/>
      </w:pPr>
      <w:r>
        <w:rPr>
          <w:rFonts w:ascii="Times New Roman" w:hAnsi="Times New Roman" w:cs="Times New Roman"/>
          <w:sz w:val="28"/>
          <w:szCs w:val="28"/>
        </w:rPr>
        <w:t>ВВЕДЕНИЕ………………………………………………………</w:t>
      </w:r>
      <w:r w:rsidR="00A552E1">
        <w:rPr>
          <w:rFonts w:ascii="Times New Roman" w:hAnsi="Times New Roman" w:cs="Times New Roman"/>
          <w:sz w:val="28"/>
          <w:szCs w:val="28"/>
        </w:rPr>
        <w:t>.</w:t>
      </w:r>
      <w:r w:rsidR="00CA304C">
        <w:rPr>
          <w:rFonts w:ascii="Times New Roman" w:hAnsi="Times New Roman" w:cs="Times New Roman"/>
          <w:sz w:val="28"/>
          <w:szCs w:val="28"/>
        </w:rPr>
        <w:t>…</w:t>
      </w:r>
      <w:r w:rsidR="004767F3">
        <w:rPr>
          <w:rFonts w:ascii="Times New Roman" w:hAnsi="Times New Roman" w:cs="Times New Roman"/>
          <w:sz w:val="28"/>
          <w:szCs w:val="28"/>
        </w:rPr>
        <w:t>…</w:t>
      </w:r>
      <w:r w:rsidR="00D2376C">
        <w:rPr>
          <w:rFonts w:ascii="Times New Roman" w:hAnsi="Times New Roman" w:cs="Times New Roman"/>
          <w:sz w:val="28"/>
          <w:szCs w:val="28"/>
        </w:rPr>
        <w:t>........</w:t>
      </w:r>
      <w:r w:rsidR="00CA304C">
        <w:rPr>
          <w:rFonts w:ascii="Times New Roman" w:hAnsi="Times New Roman" w:cs="Times New Roman"/>
          <w:sz w:val="28"/>
          <w:szCs w:val="28"/>
        </w:rPr>
        <w:t>4</w:t>
      </w:r>
    </w:p>
    <w:p w:rsidR="00CA304C" w:rsidRDefault="00333594" w:rsidP="004C382C">
      <w:pPr>
        <w:suppressAutoHyphens w:val="0"/>
        <w:spacing w:line="360" w:lineRule="auto"/>
        <w:jc w:val="both"/>
      </w:pPr>
      <w:hyperlink w:anchor="__RefHeading___Toc245543998" w:history="1">
        <w:r w:rsidR="00CA304C">
          <w:rPr>
            <w:rStyle w:val="a3"/>
            <w:rFonts w:ascii="Times New Roman" w:hAnsi="Times New Roman"/>
            <w:color w:val="auto"/>
            <w:sz w:val="28"/>
            <w:szCs w:val="28"/>
            <w:u w:val="none"/>
            <w:lang w:eastAsia="ru-RU"/>
          </w:rPr>
          <w:t>ГЛАВА 1.  СОВРЕМЕННЫЕ ПРЕДСТАВЛЕНИЯ ОБ  ЭТИОЛОГИИ,</w:t>
        </w:r>
      </w:hyperlink>
    </w:p>
    <w:p w:rsidR="00CA304C" w:rsidRDefault="00333594" w:rsidP="004C382C">
      <w:pPr>
        <w:suppressAutoHyphens w:val="0"/>
        <w:spacing w:line="360" w:lineRule="auto"/>
        <w:jc w:val="both"/>
        <w:rPr>
          <w:rFonts w:ascii="Times New Roman" w:hAnsi="Times New Roman" w:cs="Times New Roman"/>
          <w:sz w:val="28"/>
          <w:szCs w:val="28"/>
        </w:rPr>
      </w:pPr>
      <w:hyperlink w:anchor="__RefHeading___Toc245543998" w:history="1">
        <w:r w:rsidR="00CA304C">
          <w:rPr>
            <w:rStyle w:val="a3"/>
            <w:rFonts w:ascii="Times New Roman" w:hAnsi="Times New Roman"/>
            <w:color w:val="auto"/>
            <w:sz w:val="28"/>
            <w:szCs w:val="28"/>
            <w:u w:val="none"/>
            <w:lang w:eastAsia="ru-RU"/>
          </w:rPr>
          <w:t>ПАТОГЕНЕЗЕ, ДИАГНОСТИКЕ И КОМПЛЕКСНОЙ ТЕРАПИИ БРУКСИЗМА (</w:t>
        </w:r>
        <w:r w:rsidR="003E0F0C">
          <w:rPr>
            <w:rStyle w:val="a3"/>
            <w:rFonts w:ascii="Times New Roman" w:hAnsi="Times New Roman"/>
            <w:color w:val="auto"/>
            <w:sz w:val="28"/>
            <w:szCs w:val="28"/>
            <w:u w:val="none"/>
            <w:lang w:eastAsia="ru-RU"/>
          </w:rPr>
          <w:t>ОБЗОР ЛИТЕРАТУРЫ</w:t>
        </w:r>
        <w:r w:rsidR="00CA304C">
          <w:rPr>
            <w:rStyle w:val="a3"/>
            <w:rFonts w:ascii="Times New Roman" w:hAnsi="Times New Roman"/>
            <w:color w:val="auto"/>
            <w:sz w:val="28"/>
            <w:szCs w:val="28"/>
            <w:u w:val="none"/>
            <w:lang w:eastAsia="ru-RU"/>
          </w:rPr>
          <w:t>)</w:t>
        </w:r>
      </w:hyperlink>
    </w:p>
    <w:p w:rsidR="00CA304C" w:rsidRPr="0061619E" w:rsidRDefault="003E0F0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 </w:t>
      </w:r>
      <w:r w:rsidR="00CA304C">
        <w:rPr>
          <w:rFonts w:ascii="Times New Roman" w:hAnsi="Times New Roman" w:cs="Times New Roman"/>
          <w:sz w:val="28"/>
          <w:szCs w:val="28"/>
        </w:rPr>
        <w:t>История вопроса и эпидемиология</w:t>
      </w:r>
      <w:r w:rsidR="00D2376C">
        <w:rPr>
          <w:rFonts w:ascii="Times New Roman" w:hAnsi="Times New Roman" w:cs="Times New Roman"/>
          <w:sz w:val="28"/>
          <w:szCs w:val="28"/>
        </w:rPr>
        <w:t xml:space="preserve"> бруксизма.........</w:t>
      </w:r>
      <w:r>
        <w:rPr>
          <w:rFonts w:ascii="Times New Roman" w:hAnsi="Times New Roman" w:cs="Times New Roman"/>
          <w:sz w:val="28"/>
          <w:szCs w:val="28"/>
        </w:rPr>
        <w:t>………</w:t>
      </w:r>
      <w:r w:rsidR="00A552E1">
        <w:rPr>
          <w:rFonts w:ascii="Times New Roman" w:hAnsi="Times New Roman" w:cs="Times New Roman"/>
          <w:sz w:val="28"/>
          <w:szCs w:val="28"/>
        </w:rPr>
        <w:t>.</w:t>
      </w:r>
      <w:r>
        <w:rPr>
          <w:rFonts w:ascii="Times New Roman" w:hAnsi="Times New Roman" w:cs="Times New Roman"/>
          <w:sz w:val="28"/>
          <w:szCs w:val="28"/>
        </w:rPr>
        <w:t>..……</w:t>
      </w:r>
      <w:r w:rsidR="0061619E">
        <w:rPr>
          <w:rFonts w:ascii="Times New Roman" w:hAnsi="Times New Roman" w:cs="Times New Roman"/>
          <w:sz w:val="28"/>
          <w:szCs w:val="28"/>
        </w:rPr>
        <w:t xml:space="preserve"> 1</w:t>
      </w:r>
      <w:r w:rsidR="0061619E" w:rsidRPr="0061619E">
        <w:rPr>
          <w:rFonts w:ascii="Times New Roman" w:hAnsi="Times New Roman" w:cs="Times New Roman"/>
          <w:sz w:val="28"/>
          <w:szCs w:val="28"/>
        </w:rPr>
        <w:t>4</w:t>
      </w:r>
    </w:p>
    <w:p w:rsidR="00CA304C" w:rsidRPr="0061619E"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1.2. Этиология и патогенез</w:t>
      </w:r>
      <w:r w:rsidR="00D2376C">
        <w:rPr>
          <w:rFonts w:ascii="Times New Roman" w:hAnsi="Times New Roman" w:cs="Times New Roman"/>
          <w:sz w:val="28"/>
          <w:szCs w:val="28"/>
        </w:rPr>
        <w:t xml:space="preserve"> </w:t>
      </w:r>
      <w:proofErr w:type="spellStart"/>
      <w:r w:rsidR="00D2376C">
        <w:rPr>
          <w:rFonts w:ascii="Times New Roman" w:hAnsi="Times New Roman" w:cs="Times New Roman"/>
          <w:sz w:val="28"/>
          <w:szCs w:val="28"/>
        </w:rPr>
        <w:t>бруксизма</w:t>
      </w:r>
      <w:proofErr w:type="spellEnd"/>
      <w:r w:rsidR="00D2376C">
        <w:rPr>
          <w:rFonts w:ascii="Times New Roman" w:hAnsi="Times New Roman" w:cs="Times New Roman"/>
          <w:sz w:val="28"/>
          <w:szCs w:val="28"/>
        </w:rPr>
        <w:t>......</w:t>
      </w:r>
      <w:r w:rsidR="003E0F0C">
        <w:rPr>
          <w:rFonts w:ascii="Times New Roman" w:hAnsi="Times New Roman" w:cs="Times New Roman"/>
          <w:sz w:val="28"/>
          <w:szCs w:val="28"/>
        </w:rPr>
        <w:t>………………………</w:t>
      </w:r>
      <w:r w:rsidR="00A552E1">
        <w:rPr>
          <w:rFonts w:ascii="Times New Roman" w:hAnsi="Times New Roman" w:cs="Times New Roman"/>
          <w:sz w:val="28"/>
          <w:szCs w:val="28"/>
        </w:rPr>
        <w:t>.</w:t>
      </w:r>
      <w:r w:rsidR="003E0F0C">
        <w:rPr>
          <w:rFonts w:ascii="Times New Roman" w:hAnsi="Times New Roman" w:cs="Times New Roman"/>
          <w:sz w:val="28"/>
          <w:szCs w:val="28"/>
        </w:rPr>
        <w:t>..</w:t>
      </w:r>
      <w:r w:rsidR="00A552E1">
        <w:rPr>
          <w:rFonts w:ascii="Times New Roman" w:hAnsi="Times New Roman" w:cs="Times New Roman"/>
          <w:sz w:val="28"/>
          <w:szCs w:val="28"/>
        </w:rPr>
        <w:t>.</w:t>
      </w:r>
      <w:r w:rsidR="003E0F0C">
        <w:rPr>
          <w:rFonts w:ascii="Times New Roman" w:hAnsi="Times New Roman" w:cs="Times New Roman"/>
          <w:sz w:val="28"/>
          <w:szCs w:val="28"/>
        </w:rPr>
        <w:t>.…</w:t>
      </w:r>
      <w:r w:rsidR="009B503B" w:rsidRPr="009B503B">
        <w:rPr>
          <w:rFonts w:ascii="Times New Roman" w:hAnsi="Times New Roman" w:cs="Times New Roman"/>
          <w:sz w:val="28"/>
          <w:szCs w:val="28"/>
        </w:rPr>
        <w:t>...</w:t>
      </w:r>
      <w:r>
        <w:rPr>
          <w:rFonts w:ascii="Times New Roman" w:hAnsi="Times New Roman" w:cs="Times New Roman"/>
          <w:sz w:val="28"/>
          <w:szCs w:val="28"/>
        </w:rPr>
        <w:t>1</w:t>
      </w:r>
      <w:r w:rsidR="0061619E" w:rsidRPr="0061619E">
        <w:rPr>
          <w:rFonts w:ascii="Times New Roman" w:hAnsi="Times New Roman" w:cs="Times New Roman"/>
          <w:sz w:val="28"/>
          <w:szCs w:val="28"/>
        </w:rPr>
        <w:t>8</w:t>
      </w:r>
    </w:p>
    <w:p w:rsidR="00CA304C" w:rsidRPr="004C382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Клиника и диаг</w:t>
      </w:r>
      <w:r w:rsidR="003E0F0C">
        <w:rPr>
          <w:rFonts w:ascii="Times New Roman" w:hAnsi="Times New Roman" w:cs="Times New Roman"/>
          <w:sz w:val="28"/>
          <w:szCs w:val="28"/>
        </w:rPr>
        <w:t xml:space="preserve">ностика </w:t>
      </w:r>
      <w:proofErr w:type="spellStart"/>
      <w:r w:rsidR="003E0F0C">
        <w:rPr>
          <w:rFonts w:ascii="Times New Roman" w:hAnsi="Times New Roman" w:cs="Times New Roman"/>
          <w:sz w:val="28"/>
          <w:szCs w:val="28"/>
        </w:rPr>
        <w:t>бруксизма</w:t>
      </w:r>
      <w:proofErr w:type="spellEnd"/>
      <w:r w:rsidR="003E0F0C">
        <w:rPr>
          <w:rFonts w:ascii="Times New Roman" w:hAnsi="Times New Roman" w:cs="Times New Roman"/>
          <w:sz w:val="28"/>
          <w:szCs w:val="28"/>
        </w:rPr>
        <w:t>…………………………</w:t>
      </w:r>
      <w:r w:rsidR="00A552E1">
        <w:rPr>
          <w:rFonts w:ascii="Times New Roman" w:hAnsi="Times New Roman" w:cs="Times New Roman"/>
          <w:sz w:val="28"/>
          <w:szCs w:val="28"/>
        </w:rPr>
        <w:t>...</w:t>
      </w:r>
      <w:r w:rsidR="003E0F0C">
        <w:rPr>
          <w:rFonts w:ascii="Times New Roman" w:hAnsi="Times New Roman" w:cs="Times New Roman"/>
          <w:sz w:val="28"/>
          <w:szCs w:val="28"/>
        </w:rPr>
        <w:t>……</w:t>
      </w:r>
      <w:r w:rsidR="009B503B" w:rsidRPr="009B503B">
        <w:rPr>
          <w:rFonts w:ascii="Times New Roman" w:hAnsi="Times New Roman" w:cs="Times New Roman"/>
          <w:sz w:val="28"/>
          <w:szCs w:val="28"/>
        </w:rPr>
        <w:t>..</w:t>
      </w:r>
      <w:r w:rsidR="0061619E">
        <w:rPr>
          <w:rFonts w:ascii="Times New Roman" w:hAnsi="Times New Roman" w:cs="Times New Roman"/>
          <w:sz w:val="28"/>
          <w:szCs w:val="28"/>
        </w:rPr>
        <w:t>2</w:t>
      </w:r>
      <w:r w:rsidR="00841C31">
        <w:rPr>
          <w:rFonts w:ascii="Times New Roman" w:hAnsi="Times New Roman" w:cs="Times New Roman"/>
          <w:sz w:val="28"/>
          <w:szCs w:val="28"/>
        </w:rPr>
        <w:t>3</w:t>
      </w:r>
    </w:p>
    <w:p w:rsidR="00CA304C" w:rsidRPr="004C382C" w:rsidRDefault="006E2B5A"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00CA304C">
        <w:rPr>
          <w:rFonts w:ascii="Times New Roman" w:hAnsi="Times New Roman" w:cs="Times New Roman"/>
          <w:sz w:val="28"/>
          <w:szCs w:val="28"/>
        </w:rPr>
        <w:t>. Принципы леч</w:t>
      </w:r>
      <w:r w:rsidR="003E0F0C">
        <w:rPr>
          <w:rFonts w:ascii="Times New Roman" w:hAnsi="Times New Roman" w:cs="Times New Roman"/>
          <w:sz w:val="28"/>
          <w:szCs w:val="28"/>
        </w:rPr>
        <w:t xml:space="preserve">ения </w:t>
      </w:r>
      <w:proofErr w:type="spellStart"/>
      <w:r w:rsidR="003E0F0C">
        <w:rPr>
          <w:rFonts w:ascii="Times New Roman" w:hAnsi="Times New Roman" w:cs="Times New Roman"/>
          <w:sz w:val="28"/>
          <w:szCs w:val="28"/>
        </w:rPr>
        <w:t>бруксизма</w:t>
      </w:r>
      <w:proofErr w:type="spellEnd"/>
      <w:r w:rsidR="003E0F0C">
        <w:rPr>
          <w:rFonts w:ascii="Times New Roman" w:hAnsi="Times New Roman" w:cs="Times New Roman"/>
          <w:sz w:val="28"/>
          <w:szCs w:val="28"/>
        </w:rPr>
        <w:t>…………………………</w:t>
      </w:r>
      <w:r w:rsidR="00A552E1">
        <w:rPr>
          <w:rFonts w:ascii="Times New Roman" w:hAnsi="Times New Roman" w:cs="Times New Roman"/>
          <w:sz w:val="28"/>
          <w:szCs w:val="28"/>
        </w:rPr>
        <w:t>...</w:t>
      </w:r>
      <w:r w:rsidR="003E0F0C">
        <w:rPr>
          <w:rFonts w:ascii="Times New Roman" w:hAnsi="Times New Roman" w:cs="Times New Roman"/>
          <w:sz w:val="28"/>
          <w:szCs w:val="28"/>
        </w:rPr>
        <w:t>……..…</w:t>
      </w:r>
      <w:r w:rsidR="009B503B" w:rsidRPr="001B496B">
        <w:rPr>
          <w:rFonts w:ascii="Times New Roman" w:hAnsi="Times New Roman" w:cs="Times New Roman"/>
          <w:sz w:val="28"/>
          <w:szCs w:val="28"/>
        </w:rPr>
        <w:t>...</w:t>
      </w:r>
      <w:r w:rsidR="00841C31">
        <w:rPr>
          <w:rFonts w:ascii="Times New Roman" w:hAnsi="Times New Roman" w:cs="Times New Roman"/>
          <w:sz w:val="28"/>
          <w:szCs w:val="28"/>
        </w:rPr>
        <w:t>29</w:t>
      </w:r>
    </w:p>
    <w:p w:rsidR="00CA304C"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ГЛАВА 2. МАТЕРИАЛЫ И МЕТОДЫ</w:t>
      </w:r>
    </w:p>
    <w:p w:rsidR="00CA304C" w:rsidRPr="00E532A0"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2.1. Общая характеристика групп</w:t>
      </w:r>
      <w:r w:rsidR="00101665">
        <w:rPr>
          <w:rFonts w:ascii="Times New Roman" w:hAnsi="Times New Roman" w:cs="Times New Roman"/>
          <w:sz w:val="28"/>
          <w:szCs w:val="28"/>
        </w:rPr>
        <w:t xml:space="preserve"> исследования пациентов</w:t>
      </w:r>
      <w:r w:rsidR="002032E1">
        <w:rPr>
          <w:rFonts w:ascii="Times New Roman" w:hAnsi="Times New Roman" w:cs="Times New Roman"/>
          <w:sz w:val="28"/>
          <w:szCs w:val="28"/>
        </w:rPr>
        <w:t>…</w:t>
      </w:r>
      <w:r w:rsidR="00A552E1">
        <w:rPr>
          <w:rFonts w:ascii="Times New Roman" w:hAnsi="Times New Roman" w:cs="Times New Roman"/>
          <w:sz w:val="28"/>
          <w:szCs w:val="28"/>
        </w:rPr>
        <w:t>.</w:t>
      </w:r>
      <w:r w:rsidR="001C0B76">
        <w:rPr>
          <w:rFonts w:ascii="Times New Roman" w:hAnsi="Times New Roman" w:cs="Times New Roman"/>
          <w:sz w:val="28"/>
          <w:szCs w:val="28"/>
        </w:rPr>
        <w:t>.</w:t>
      </w:r>
      <w:r w:rsidR="00A552E1">
        <w:rPr>
          <w:rFonts w:ascii="Times New Roman" w:hAnsi="Times New Roman" w:cs="Times New Roman"/>
          <w:sz w:val="28"/>
          <w:szCs w:val="28"/>
        </w:rPr>
        <w:t>.</w:t>
      </w:r>
      <w:r w:rsidR="002032E1">
        <w:rPr>
          <w:rFonts w:ascii="Times New Roman" w:hAnsi="Times New Roman" w:cs="Times New Roman"/>
          <w:sz w:val="28"/>
          <w:szCs w:val="28"/>
        </w:rPr>
        <w:t>….</w:t>
      </w:r>
      <w:r w:rsidR="0061619E" w:rsidRPr="0061619E">
        <w:rPr>
          <w:rFonts w:ascii="Times New Roman" w:hAnsi="Times New Roman" w:cs="Times New Roman"/>
          <w:sz w:val="28"/>
          <w:szCs w:val="28"/>
        </w:rPr>
        <w:t>.....</w:t>
      </w:r>
      <w:r w:rsidR="009B503B" w:rsidRPr="009B503B">
        <w:rPr>
          <w:rFonts w:ascii="Times New Roman" w:hAnsi="Times New Roman" w:cs="Times New Roman"/>
          <w:sz w:val="28"/>
          <w:szCs w:val="28"/>
        </w:rPr>
        <w:t>..</w:t>
      </w:r>
      <w:r w:rsidR="00841C31">
        <w:rPr>
          <w:rFonts w:ascii="Times New Roman" w:hAnsi="Times New Roman" w:cs="Times New Roman"/>
          <w:sz w:val="28"/>
          <w:szCs w:val="28"/>
        </w:rPr>
        <w:t>38</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2.2. Клиническое обследование</w:t>
      </w:r>
      <w:r w:rsidR="00D2376C">
        <w:rPr>
          <w:rFonts w:ascii="Times New Roman" w:hAnsi="Times New Roman" w:cs="Times New Roman"/>
          <w:sz w:val="28"/>
          <w:szCs w:val="28"/>
        </w:rPr>
        <w:t xml:space="preserve"> </w:t>
      </w:r>
      <w:proofErr w:type="gramStart"/>
      <w:r w:rsidR="00D2376C">
        <w:rPr>
          <w:rFonts w:ascii="Times New Roman" w:hAnsi="Times New Roman" w:cs="Times New Roman"/>
          <w:sz w:val="28"/>
          <w:szCs w:val="28"/>
        </w:rPr>
        <w:t>курируемых</w:t>
      </w:r>
      <w:proofErr w:type="gramEnd"/>
      <w:r w:rsidR="00D2376C">
        <w:rPr>
          <w:rFonts w:ascii="Times New Roman" w:hAnsi="Times New Roman" w:cs="Times New Roman"/>
          <w:sz w:val="28"/>
          <w:szCs w:val="28"/>
        </w:rPr>
        <w:t>.....</w:t>
      </w:r>
      <w:r w:rsidR="002032E1">
        <w:rPr>
          <w:rFonts w:ascii="Times New Roman" w:hAnsi="Times New Roman" w:cs="Times New Roman"/>
          <w:sz w:val="28"/>
          <w:szCs w:val="28"/>
        </w:rPr>
        <w:t>…………………</w:t>
      </w:r>
      <w:r w:rsidR="001C0B76">
        <w:rPr>
          <w:rFonts w:ascii="Times New Roman" w:hAnsi="Times New Roman" w:cs="Times New Roman"/>
          <w:sz w:val="28"/>
          <w:szCs w:val="28"/>
        </w:rPr>
        <w:t>.</w:t>
      </w:r>
      <w:r w:rsidR="00E3584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841C31">
        <w:rPr>
          <w:rFonts w:ascii="Times New Roman" w:hAnsi="Times New Roman" w:cs="Times New Roman"/>
          <w:sz w:val="28"/>
          <w:szCs w:val="28"/>
        </w:rPr>
        <w:t>40</w:t>
      </w:r>
    </w:p>
    <w:p w:rsidR="00B11608" w:rsidRDefault="00B11608"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C382C">
        <w:rPr>
          <w:rFonts w:ascii="Times New Roman" w:hAnsi="Times New Roman" w:cs="Times New Roman"/>
          <w:sz w:val="28"/>
          <w:szCs w:val="28"/>
        </w:rPr>
        <w:tab/>
      </w:r>
      <w:r w:rsidR="00662D1D">
        <w:rPr>
          <w:rFonts w:ascii="Times New Roman" w:hAnsi="Times New Roman" w:cs="Times New Roman"/>
          <w:sz w:val="28"/>
          <w:szCs w:val="28"/>
        </w:rPr>
        <w:t>2.2</w:t>
      </w:r>
      <w:r>
        <w:rPr>
          <w:rFonts w:ascii="Times New Roman" w:hAnsi="Times New Roman" w:cs="Times New Roman"/>
          <w:sz w:val="28"/>
          <w:szCs w:val="28"/>
        </w:rPr>
        <w:t>.</w:t>
      </w:r>
      <w:r w:rsidR="0027005C">
        <w:rPr>
          <w:rFonts w:ascii="Times New Roman" w:hAnsi="Times New Roman" w:cs="Times New Roman"/>
          <w:sz w:val="28"/>
          <w:szCs w:val="28"/>
        </w:rPr>
        <w:t>1</w:t>
      </w:r>
      <w:r>
        <w:rPr>
          <w:rFonts w:ascii="Times New Roman" w:hAnsi="Times New Roman" w:cs="Times New Roman"/>
          <w:sz w:val="28"/>
          <w:szCs w:val="28"/>
        </w:rPr>
        <w:t xml:space="preserve"> Функциональные методы исследования пациентов с </w:t>
      </w:r>
      <w:r>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r>
      <w:r>
        <w:rPr>
          <w:rFonts w:ascii="Times New Roman" w:hAnsi="Times New Roman" w:cs="Times New Roman"/>
          <w:sz w:val="28"/>
          <w:szCs w:val="28"/>
        </w:rPr>
        <w:t>бруксизмом..............................................</w:t>
      </w:r>
      <w:r w:rsidR="0027005C">
        <w:rPr>
          <w:rFonts w:ascii="Times New Roman" w:hAnsi="Times New Roman" w:cs="Times New Roman"/>
          <w:sz w:val="28"/>
          <w:szCs w:val="28"/>
        </w:rPr>
        <w:t>............</w:t>
      </w:r>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841C31">
        <w:rPr>
          <w:rFonts w:ascii="Times New Roman" w:hAnsi="Times New Roman" w:cs="Times New Roman"/>
          <w:sz w:val="28"/>
          <w:szCs w:val="28"/>
        </w:rPr>
        <w:t>.....44</w:t>
      </w:r>
    </w:p>
    <w:p w:rsidR="00CA304C" w:rsidRDefault="00B11608"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C382C">
        <w:rPr>
          <w:rFonts w:ascii="Times New Roman" w:hAnsi="Times New Roman" w:cs="Times New Roman"/>
          <w:sz w:val="28"/>
          <w:szCs w:val="28"/>
        </w:rPr>
        <w:tab/>
      </w:r>
      <w:r w:rsidR="00662D1D">
        <w:rPr>
          <w:rFonts w:ascii="Times New Roman" w:hAnsi="Times New Roman" w:cs="Times New Roman"/>
          <w:sz w:val="28"/>
          <w:szCs w:val="28"/>
        </w:rPr>
        <w:t>2.2</w:t>
      </w:r>
      <w:r w:rsidR="00CA304C">
        <w:rPr>
          <w:rFonts w:ascii="Times New Roman" w:hAnsi="Times New Roman" w:cs="Times New Roman"/>
          <w:sz w:val="28"/>
          <w:szCs w:val="28"/>
        </w:rPr>
        <w:t>.</w:t>
      </w:r>
      <w:r w:rsidR="00B8077D">
        <w:rPr>
          <w:rFonts w:ascii="Times New Roman" w:hAnsi="Times New Roman" w:cs="Times New Roman"/>
          <w:sz w:val="28"/>
          <w:szCs w:val="28"/>
        </w:rPr>
        <w:t>2</w:t>
      </w:r>
      <w:r w:rsidR="00CA304C">
        <w:rPr>
          <w:rFonts w:ascii="Times New Roman" w:hAnsi="Times New Roman" w:cs="Times New Roman"/>
          <w:sz w:val="28"/>
          <w:szCs w:val="28"/>
        </w:rPr>
        <w:t xml:space="preserve"> Оценк</w:t>
      </w:r>
      <w:r>
        <w:rPr>
          <w:rFonts w:ascii="Times New Roman" w:hAnsi="Times New Roman" w:cs="Times New Roman"/>
          <w:sz w:val="28"/>
          <w:szCs w:val="28"/>
        </w:rPr>
        <w:t xml:space="preserve">а психоэмоционального статуса </w:t>
      </w:r>
      <w:proofErr w:type="gramStart"/>
      <w:r>
        <w:rPr>
          <w:rFonts w:ascii="Times New Roman" w:hAnsi="Times New Roman" w:cs="Times New Roman"/>
          <w:sz w:val="28"/>
          <w:szCs w:val="28"/>
        </w:rPr>
        <w:t>курируемых</w:t>
      </w:r>
      <w:proofErr w:type="gramEnd"/>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27005C">
        <w:rPr>
          <w:rFonts w:ascii="Times New Roman" w:hAnsi="Times New Roman" w:cs="Times New Roman"/>
          <w:sz w:val="28"/>
          <w:szCs w:val="28"/>
        </w:rPr>
        <w:t>.....</w:t>
      </w:r>
      <w:r w:rsidR="00841C31">
        <w:rPr>
          <w:rFonts w:ascii="Times New Roman" w:hAnsi="Times New Roman" w:cs="Times New Roman"/>
          <w:sz w:val="28"/>
          <w:szCs w:val="28"/>
        </w:rPr>
        <w:t>52</w:t>
      </w:r>
    </w:p>
    <w:p w:rsidR="00CA304C" w:rsidRDefault="00B11608" w:rsidP="00742F74">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62D1D">
        <w:rPr>
          <w:rFonts w:ascii="Times New Roman" w:hAnsi="Times New Roman" w:cs="Times New Roman"/>
          <w:sz w:val="28"/>
          <w:szCs w:val="28"/>
        </w:rPr>
        <w:t>3</w:t>
      </w:r>
      <w:r w:rsidR="00CA304C">
        <w:rPr>
          <w:rFonts w:ascii="Times New Roman" w:hAnsi="Times New Roman" w:cs="Times New Roman"/>
          <w:sz w:val="28"/>
          <w:szCs w:val="28"/>
        </w:rPr>
        <w:t xml:space="preserve">. </w:t>
      </w:r>
      <w:r w:rsidR="00132E5A">
        <w:rPr>
          <w:rFonts w:ascii="Times New Roman" w:hAnsi="Times New Roman" w:cs="Times New Roman"/>
          <w:sz w:val="28"/>
          <w:szCs w:val="28"/>
        </w:rPr>
        <w:t>Методы лечения</w:t>
      </w:r>
      <w:r w:rsidR="002032E1">
        <w:rPr>
          <w:rFonts w:ascii="Times New Roman" w:hAnsi="Times New Roman" w:cs="Times New Roman"/>
          <w:sz w:val="28"/>
          <w:szCs w:val="28"/>
        </w:rPr>
        <w:t xml:space="preserve"> пациентов с </w:t>
      </w:r>
      <w:proofErr w:type="spellStart"/>
      <w:r w:rsidR="002032E1">
        <w:rPr>
          <w:rFonts w:ascii="Times New Roman" w:hAnsi="Times New Roman" w:cs="Times New Roman"/>
          <w:sz w:val="28"/>
          <w:szCs w:val="28"/>
        </w:rPr>
        <w:t>бруксизмом</w:t>
      </w:r>
      <w:proofErr w:type="spellEnd"/>
      <w:r w:rsidR="00742F74" w:rsidRPr="00742F74">
        <w:rPr>
          <w:rFonts w:ascii="Times New Roman" w:hAnsi="Times New Roman" w:cs="Times New Roman"/>
          <w:sz w:val="28"/>
          <w:szCs w:val="28"/>
        </w:rPr>
        <w:t>…</w:t>
      </w:r>
      <w:r w:rsidR="00A552E1">
        <w:rPr>
          <w:rFonts w:ascii="Times New Roman" w:hAnsi="Times New Roman" w:cs="Times New Roman"/>
          <w:sz w:val="28"/>
          <w:szCs w:val="28"/>
        </w:rPr>
        <w:t>.............................</w:t>
      </w:r>
      <w:r w:rsidR="00753B5E">
        <w:rPr>
          <w:rFonts w:ascii="Times New Roman" w:hAnsi="Times New Roman" w:cs="Times New Roman"/>
          <w:sz w:val="28"/>
          <w:szCs w:val="28"/>
        </w:rPr>
        <w:t>..</w:t>
      </w:r>
      <w:r w:rsidR="001C0B76">
        <w:rPr>
          <w:rFonts w:ascii="Times New Roman" w:hAnsi="Times New Roman" w:cs="Times New Roman"/>
          <w:sz w:val="28"/>
          <w:szCs w:val="28"/>
        </w:rPr>
        <w:t>.</w:t>
      </w:r>
      <w:r w:rsidR="00E35841" w:rsidRPr="00E35841">
        <w:rPr>
          <w:rFonts w:ascii="Times New Roman" w:hAnsi="Times New Roman" w:cs="Times New Roman"/>
          <w:sz w:val="28"/>
          <w:szCs w:val="28"/>
        </w:rPr>
        <w:t>.</w:t>
      </w:r>
      <w:r w:rsidR="00753B5E">
        <w:rPr>
          <w:rFonts w:ascii="Times New Roman" w:hAnsi="Times New Roman" w:cs="Times New Roman"/>
          <w:sz w:val="28"/>
          <w:szCs w:val="28"/>
        </w:rPr>
        <w:t>...</w:t>
      </w:r>
      <w:r w:rsidR="00B8077D">
        <w:rPr>
          <w:rFonts w:ascii="Times New Roman" w:hAnsi="Times New Roman" w:cs="Times New Roman"/>
          <w:sz w:val="28"/>
          <w:szCs w:val="28"/>
        </w:rPr>
        <w:t>5</w:t>
      </w:r>
      <w:r w:rsidR="00841C31">
        <w:rPr>
          <w:rFonts w:ascii="Times New Roman" w:hAnsi="Times New Roman" w:cs="Times New Roman"/>
          <w:sz w:val="28"/>
          <w:szCs w:val="28"/>
        </w:rPr>
        <w:t>4</w:t>
      </w:r>
    </w:p>
    <w:p w:rsidR="00CA304C" w:rsidRDefault="00662D1D" w:rsidP="00742F74">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CA304C">
        <w:rPr>
          <w:rFonts w:ascii="Times New Roman" w:hAnsi="Times New Roman" w:cs="Times New Roman"/>
          <w:sz w:val="28"/>
          <w:szCs w:val="28"/>
        </w:rPr>
        <w:t>. Статистическая обработка данных</w:t>
      </w:r>
      <w:r w:rsidR="00101665">
        <w:rPr>
          <w:rFonts w:ascii="Times New Roman" w:hAnsi="Times New Roman" w:cs="Times New Roman"/>
          <w:sz w:val="28"/>
          <w:szCs w:val="28"/>
        </w:rPr>
        <w:t xml:space="preserve"> исследования....</w:t>
      </w:r>
      <w:r w:rsidR="00CA304C">
        <w:rPr>
          <w:rFonts w:ascii="Times New Roman" w:hAnsi="Times New Roman" w:cs="Times New Roman"/>
          <w:sz w:val="28"/>
          <w:szCs w:val="28"/>
        </w:rPr>
        <w:t>…...</w:t>
      </w:r>
      <w:r w:rsidR="00A552E1">
        <w:rPr>
          <w:rFonts w:ascii="Times New Roman" w:hAnsi="Times New Roman" w:cs="Times New Roman"/>
          <w:sz w:val="28"/>
          <w:szCs w:val="28"/>
        </w:rPr>
        <w:t>........</w:t>
      </w:r>
      <w:r w:rsidR="00753B5E">
        <w:rPr>
          <w:rFonts w:ascii="Times New Roman" w:hAnsi="Times New Roman" w:cs="Times New Roman"/>
          <w:sz w:val="28"/>
          <w:szCs w:val="28"/>
        </w:rPr>
        <w:t>..</w:t>
      </w:r>
      <w:r w:rsidR="00E35841" w:rsidRPr="001B496B">
        <w:rPr>
          <w:rFonts w:ascii="Times New Roman" w:hAnsi="Times New Roman" w:cs="Times New Roman"/>
          <w:sz w:val="28"/>
          <w:szCs w:val="28"/>
        </w:rPr>
        <w:t>.</w:t>
      </w:r>
      <w:r w:rsidR="00753B5E">
        <w:rPr>
          <w:rFonts w:ascii="Times New Roman" w:hAnsi="Times New Roman" w:cs="Times New Roman"/>
          <w:sz w:val="28"/>
          <w:szCs w:val="28"/>
        </w:rPr>
        <w:t>...</w:t>
      </w:r>
      <w:r w:rsidR="00A552E1">
        <w:rPr>
          <w:rFonts w:ascii="Times New Roman" w:hAnsi="Times New Roman" w:cs="Times New Roman"/>
          <w:sz w:val="28"/>
          <w:szCs w:val="28"/>
        </w:rPr>
        <w:t>..</w:t>
      </w:r>
      <w:r w:rsidR="00753B5E">
        <w:rPr>
          <w:rFonts w:ascii="Times New Roman" w:hAnsi="Times New Roman" w:cs="Times New Roman"/>
          <w:sz w:val="28"/>
          <w:szCs w:val="28"/>
        </w:rPr>
        <w:t>..</w:t>
      </w:r>
      <w:r w:rsidR="00774B3A">
        <w:rPr>
          <w:rFonts w:ascii="Times New Roman" w:hAnsi="Times New Roman" w:cs="Times New Roman"/>
          <w:sz w:val="28"/>
          <w:szCs w:val="28"/>
        </w:rPr>
        <w:t>6</w:t>
      </w:r>
      <w:r w:rsidR="00841C31">
        <w:rPr>
          <w:rFonts w:ascii="Times New Roman" w:hAnsi="Times New Roman" w:cs="Times New Roman"/>
          <w:sz w:val="28"/>
          <w:szCs w:val="28"/>
        </w:rPr>
        <w:t>0</w:t>
      </w:r>
    </w:p>
    <w:p w:rsidR="00CA304C"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ГЛАВА 3. РЕЗУЛЬТАТЫ СОБСТВЕННЫХ ИССЛЕДОВАНИЙ</w:t>
      </w:r>
    </w:p>
    <w:p w:rsidR="00CA304C" w:rsidRPr="00E35841" w:rsidRDefault="00B1160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3.1</w:t>
      </w:r>
      <w:r w:rsidR="00132E5A">
        <w:rPr>
          <w:rFonts w:ascii="Times New Roman" w:hAnsi="Times New Roman" w:cs="Times New Roman"/>
          <w:sz w:val="28"/>
          <w:szCs w:val="28"/>
        </w:rPr>
        <w:t xml:space="preserve">. </w:t>
      </w:r>
      <w:r w:rsidR="00CA304C">
        <w:rPr>
          <w:rFonts w:ascii="Times New Roman" w:hAnsi="Times New Roman" w:cs="Times New Roman"/>
          <w:sz w:val="28"/>
          <w:szCs w:val="28"/>
        </w:rPr>
        <w:t xml:space="preserve">Стоматологический статус </w:t>
      </w:r>
      <w:r w:rsidR="00343832">
        <w:rPr>
          <w:rFonts w:ascii="Times New Roman" w:hAnsi="Times New Roman" w:cs="Times New Roman"/>
          <w:sz w:val="28"/>
          <w:szCs w:val="28"/>
        </w:rPr>
        <w:t xml:space="preserve">групп исследования </w:t>
      </w:r>
      <w:r w:rsidR="00CA304C">
        <w:rPr>
          <w:rFonts w:ascii="Times New Roman" w:hAnsi="Times New Roman" w:cs="Times New Roman"/>
          <w:sz w:val="28"/>
          <w:szCs w:val="28"/>
        </w:rPr>
        <w:t xml:space="preserve">до и после </w:t>
      </w:r>
      <w:r w:rsidR="002032E1">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t xml:space="preserve">   </w:t>
      </w:r>
      <w:r w:rsidR="00CA304C">
        <w:rPr>
          <w:rFonts w:ascii="Times New Roman" w:hAnsi="Times New Roman" w:cs="Times New Roman"/>
          <w:sz w:val="28"/>
          <w:szCs w:val="28"/>
        </w:rPr>
        <w:t>лечения…………………………….…………</w:t>
      </w:r>
      <w:r w:rsidR="00343832">
        <w:rPr>
          <w:rFonts w:ascii="Times New Roman" w:hAnsi="Times New Roman" w:cs="Times New Roman"/>
          <w:sz w:val="28"/>
          <w:szCs w:val="28"/>
        </w:rPr>
        <w:t xml:space="preserve">…… </w:t>
      </w:r>
      <w:r w:rsidR="002032E1">
        <w:rPr>
          <w:rFonts w:ascii="Times New Roman" w:hAnsi="Times New Roman" w:cs="Times New Roman"/>
          <w:sz w:val="28"/>
          <w:szCs w:val="28"/>
        </w:rPr>
        <w:t>....................</w:t>
      </w:r>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1C0B76">
        <w:rPr>
          <w:rFonts w:ascii="Times New Roman" w:hAnsi="Times New Roman" w:cs="Times New Roman"/>
          <w:sz w:val="28"/>
          <w:szCs w:val="28"/>
        </w:rPr>
        <w:t>...</w:t>
      </w:r>
      <w:r w:rsidR="002032E1">
        <w:rPr>
          <w:rFonts w:ascii="Times New Roman" w:hAnsi="Times New Roman" w:cs="Times New Roman"/>
          <w:sz w:val="28"/>
          <w:szCs w:val="28"/>
        </w:rPr>
        <w:t>....</w:t>
      </w:r>
      <w:r w:rsidR="00841C31">
        <w:rPr>
          <w:rFonts w:ascii="Times New Roman" w:hAnsi="Times New Roman" w:cs="Times New Roman"/>
          <w:sz w:val="28"/>
          <w:szCs w:val="28"/>
        </w:rPr>
        <w:t xml:space="preserve"> 6</w:t>
      </w:r>
      <w:r w:rsidR="009B503B" w:rsidRPr="00E35841">
        <w:rPr>
          <w:rFonts w:ascii="Times New Roman" w:hAnsi="Times New Roman" w:cs="Times New Roman"/>
          <w:sz w:val="28"/>
          <w:szCs w:val="28"/>
        </w:rPr>
        <w:t>2</w:t>
      </w:r>
    </w:p>
    <w:p w:rsidR="00CA304C" w:rsidRPr="00E35841" w:rsidRDefault="00B1160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3.2</w:t>
      </w:r>
      <w:r w:rsidR="00CA304C">
        <w:rPr>
          <w:rFonts w:ascii="Times New Roman" w:hAnsi="Times New Roman" w:cs="Times New Roman"/>
          <w:sz w:val="28"/>
          <w:szCs w:val="28"/>
        </w:rPr>
        <w:t xml:space="preserve">. Динамика показателей функциональных методов исследования </w:t>
      </w:r>
      <w:r w:rsidR="002032E1">
        <w:rPr>
          <w:rFonts w:ascii="Times New Roman" w:hAnsi="Times New Roman" w:cs="Times New Roman"/>
          <w:sz w:val="28"/>
          <w:szCs w:val="28"/>
        </w:rPr>
        <w:tab/>
        <w:t xml:space="preserve">  </w:t>
      </w:r>
      <w:r w:rsidR="002032E1">
        <w:rPr>
          <w:rFonts w:ascii="Times New Roman" w:hAnsi="Times New Roman" w:cs="Times New Roman"/>
          <w:sz w:val="28"/>
          <w:szCs w:val="28"/>
        </w:rPr>
        <w:tab/>
        <w:t xml:space="preserve">  </w:t>
      </w:r>
      <w:r w:rsidR="00343832">
        <w:rPr>
          <w:rFonts w:ascii="Times New Roman" w:hAnsi="Times New Roman" w:cs="Times New Roman"/>
          <w:sz w:val="28"/>
          <w:szCs w:val="28"/>
        </w:rPr>
        <w:t>курируемых</w:t>
      </w:r>
      <w:r w:rsidR="00132E5A">
        <w:rPr>
          <w:rFonts w:ascii="Times New Roman" w:hAnsi="Times New Roman" w:cs="Times New Roman"/>
          <w:sz w:val="28"/>
          <w:szCs w:val="28"/>
        </w:rPr>
        <w:t xml:space="preserve"> </w:t>
      </w:r>
      <w:r w:rsidR="00343832">
        <w:rPr>
          <w:rFonts w:ascii="Times New Roman" w:hAnsi="Times New Roman" w:cs="Times New Roman"/>
          <w:sz w:val="28"/>
          <w:szCs w:val="28"/>
        </w:rPr>
        <w:t>.................................</w:t>
      </w:r>
      <w:r w:rsidR="00CA304C">
        <w:rPr>
          <w:rFonts w:ascii="Times New Roman" w:hAnsi="Times New Roman" w:cs="Times New Roman"/>
          <w:sz w:val="28"/>
          <w:szCs w:val="28"/>
        </w:rPr>
        <w:t>……………………</w:t>
      </w:r>
      <w:r w:rsidR="00132E5A">
        <w:rPr>
          <w:rFonts w:ascii="Times New Roman" w:hAnsi="Times New Roman" w:cs="Times New Roman"/>
          <w:sz w:val="28"/>
          <w:szCs w:val="28"/>
        </w:rPr>
        <w:t>.............</w:t>
      </w:r>
      <w:r w:rsidR="00A552E1">
        <w:rPr>
          <w:rFonts w:ascii="Times New Roman" w:hAnsi="Times New Roman" w:cs="Times New Roman"/>
          <w:sz w:val="28"/>
          <w:szCs w:val="28"/>
        </w:rPr>
        <w:t>.</w:t>
      </w:r>
      <w:r w:rsidR="00CA304C">
        <w:rPr>
          <w:rFonts w:ascii="Times New Roman" w:hAnsi="Times New Roman" w:cs="Times New Roman"/>
          <w:sz w:val="28"/>
          <w:szCs w:val="28"/>
        </w:rPr>
        <w:t>…</w:t>
      </w:r>
      <w:r w:rsidR="00E35841" w:rsidRPr="00E35841">
        <w:rPr>
          <w:rFonts w:ascii="Times New Roman" w:hAnsi="Times New Roman" w:cs="Times New Roman"/>
          <w:sz w:val="28"/>
          <w:szCs w:val="28"/>
        </w:rPr>
        <w:t>…..</w:t>
      </w:r>
      <w:r w:rsidR="00CA304C">
        <w:rPr>
          <w:rFonts w:ascii="Times New Roman" w:hAnsi="Times New Roman" w:cs="Times New Roman"/>
          <w:sz w:val="28"/>
          <w:szCs w:val="28"/>
        </w:rPr>
        <w:t>…</w:t>
      </w:r>
      <w:r w:rsidR="001C0B76">
        <w:rPr>
          <w:rFonts w:ascii="Times New Roman" w:hAnsi="Times New Roman" w:cs="Times New Roman"/>
          <w:sz w:val="28"/>
          <w:szCs w:val="28"/>
        </w:rPr>
        <w:t>.</w:t>
      </w:r>
      <w:r w:rsidR="00343832">
        <w:rPr>
          <w:rFonts w:ascii="Times New Roman" w:hAnsi="Times New Roman" w:cs="Times New Roman"/>
          <w:sz w:val="28"/>
          <w:szCs w:val="28"/>
        </w:rPr>
        <w:t>...</w:t>
      </w:r>
      <w:r w:rsidR="00CA304C">
        <w:rPr>
          <w:rFonts w:ascii="Times New Roman" w:hAnsi="Times New Roman" w:cs="Times New Roman"/>
          <w:sz w:val="28"/>
          <w:szCs w:val="28"/>
        </w:rPr>
        <w:t>6</w:t>
      </w:r>
      <w:r w:rsidR="009B503B" w:rsidRPr="00E35841">
        <w:rPr>
          <w:rFonts w:ascii="Times New Roman" w:hAnsi="Times New Roman" w:cs="Times New Roman"/>
          <w:sz w:val="28"/>
          <w:szCs w:val="28"/>
        </w:rPr>
        <w:t>7</w:t>
      </w:r>
    </w:p>
    <w:p w:rsidR="00333594" w:rsidRDefault="00B11608"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C382C">
        <w:rPr>
          <w:rFonts w:ascii="Times New Roman" w:hAnsi="Times New Roman" w:cs="Times New Roman"/>
          <w:sz w:val="28"/>
          <w:szCs w:val="28"/>
        </w:rPr>
        <w:tab/>
      </w:r>
      <w:r>
        <w:rPr>
          <w:rFonts w:ascii="Times New Roman" w:hAnsi="Times New Roman" w:cs="Times New Roman"/>
          <w:sz w:val="28"/>
          <w:szCs w:val="28"/>
        </w:rPr>
        <w:t>3.2</w:t>
      </w:r>
      <w:r w:rsidR="00343832">
        <w:rPr>
          <w:rFonts w:ascii="Times New Roman" w:hAnsi="Times New Roman" w:cs="Times New Roman"/>
          <w:sz w:val="28"/>
          <w:szCs w:val="28"/>
        </w:rPr>
        <w:t xml:space="preserve">.1. Анализ парафункциональной активности жевательных </w:t>
      </w:r>
      <w:r w:rsidR="002032E1">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r>
      <w:r w:rsidR="00343832">
        <w:rPr>
          <w:rFonts w:ascii="Times New Roman" w:hAnsi="Times New Roman" w:cs="Times New Roman"/>
          <w:sz w:val="28"/>
          <w:szCs w:val="28"/>
        </w:rPr>
        <w:t xml:space="preserve">мышц по </w:t>
      </w:r>
      <w:r w:rsidR="00343832">
        <w:rPr>
          <w:rFonts w:ascii="Times New Roman" w:hAnsi="Times New Roman" w:cs="Times New Roman"/>
          <w:sz w:val="28"/>
          <w:szCs w:val="28"/>
        </w:rPr>
        <w:tab/>
        <w:t xml:space="preserve">каппам </w:t>
      </w:r>
      <w:r w:rsidR="00343832">
        <w:rPr>
          <w:rFonts w:ascii="Times New Roman" w:hAnsi="Times New Roman" w:cs="Times New Roman"/>
          <w:sz w:val="28"/>
          <w:szCs w:val="28"/>
          <w:lang w:val="en-US"/>
        </w:rPr>
        <w:t>BruxCheckers</w:t>
      </w:r>
      <w:r w:rsidR="00343832" w:rsidRPr="00343832">
        <w:rPr>
          <w:rFonts w:ascii="Times New Roman" w:hAnsi="Times New Roman" w:cs="Times New Roman"/>
          <w:sz w:val="28"/>
          <w:szCs w:val="28"/>
        </w:rPr>
        <w:t xml:space="preserve"> </w:t>
      </w:r>
      <w:r w:rsidR="00343832">
        <w:rPr>
          <w:rFonts w:ascii="Times New Roman" w:hAnsi="Times New Roman" w:cs="Times New Roman"/>
          <w:sz w:val="28"/>
          <w:szCs w:val="28"/>
        </w:rPr>
        <w:t xml:space="preserve">у пациентов с </w:t>
      </w:r>
      <w:proofErr w:type="spellStart"/>
      <w:r w:rsidR="00343832">
        <w:rPr>
          <w:rFonts w:ascii="Times New Roman" w:hAnsi="Times New Roman" w:cs="Times New Roman"/>
          <w:sz w:val="28"/>
          <w:szCs w:val="28"/>
        </w:rPr>
        <w:t>бруксизмом</w:t>
      </w:r>
      <w:proofErr w:type="spellEnd"/>
      <w:r w:rsidR="00343832">
        <w:rPr>
          <w:rFonts w:ascii="Times New Roman" w:hAnsi="Times New Roman" w:cs="Times New Roman"/>
          <w:sz w:val="28"/>
          <w:szCs w:val="28"/>
        </w:rPr>
        <w:t xml:space="preserve"> </w:t>
      </w:r>
      <w:proofErr w:type="gramStart"/>
      <w:r w:rsidR="00343832">
        <w:rPr>
          <w:rFonts w:ascii="Times New Roman" w:hAnsi="Times New Roman" w:cs="Times New Roman"/>
          <w:sz w:val="28"/>
          <w:szCs w:val="28"/>
        </w:rPr>
        <w:t>до</w:t>
      </w:r>
      <w:proofErr w:type="gramEnd"/>
    </w:p>
    <w:p w:rsidR="00343832" w:rsidRPr="009B503B" w:rsidRDefault="00343832" w:rsidP="00333594">
      <w:pPr>
        <w:suppressAutoHyphens w:val="0"/>
        <w:spacing w:line="360" w:lineRule="auto"/>
        <w:ind w:left="709" w:firstLine="709"/>
        <w:jc w:val="both"/>
        <w:rPr>
          <w:rFonts w:ascii="Times New Roman" w:hAnsi="Times New Roman" w:cs="Times New Roman"/>
          <w:sz w:val="28"/>
          <w:szCs w:val="28"/>
        </w:rPr>
      </w:pPr>
      <w:r>
        <w:rPr>
          <w:rFonts w:ascii="Times New Roman" w:hAnsi="Times New Roman" w:cs="Times New Roman"/>
          <w:sz w:val="28"/>
          <w:szCs w:val="28"/>
        </w:rPr>
        <w:t xml:space="preserve"> и после лечения......................................</w:t>
      </w:r>
      <w:r w:rsidR="009E5999">
        <w:rPr>
          <w:rFonts w:ascii="Times New Roman" w:hAnsi="Times New Roman" w:cs="Times New Roman"/>
          <w:sz w:val="28"/>
          <w:szCs w:val="28"/>
        </w:rPr>
        <w:t>..........</w:t>
      </w:r>
      <w:r w:rsidR="00753B5E">
        <w:rPr>
          <w:rFonts w:ascii="Times New Roman" w:hAnsi="Times New Roman" w:cs="Times New Roman"/>
          <w:sz w:val="28"/>
          <w:szCs w:val="28"/>
        </w:rPr>
        <w:t>...................</w:t>
      </w:r>
      <w:r w:rsidR="00A552E1">
        <w:rPr>
          <w:rFonts w:ascii="Times New Roman" w:hAnsi="Times New Roman" w:cs="Times New Roman"/>
          <w:sz w:val="28"/>
          <w:szCs w:val="28"/>
        </w:rPr>
        <w:t>.</w:t>
      </w:r>
      <w:r w:rsidR="009B503B">
        <w:rPr>
          <w:rFonts w:ascii="Times New Roman" w:hAnsi="Times New Roman" w:cs="Times New Roman"/>
          <w:sz w:val="28"/>
          <w:szCs w:val="28"/>
        </w:rPr>
        <w:t>..</w:t>
      </w:r>
      <w:r w:rsidR="00E35841" w:rsidRPr="00E35841">
        <w:rPr>
          <w:rFonts w:ascii="Times New Roman" w:hAnsi="Times New Roman" w:cs="Times New Roman"/>
          <w:sz w:val="28"/>
          <w:szCs w:val="28"/>
        </w:rPr>
        <w:t>........</w:t>
      </w:r>
      <w:r w:rsidR="001C0B76">
        <w:rPr>
          <w:rFonts w:ascii="Times New Roman" w:hAnsi="Times New Roman" w:cs="Times New Roman"/>
          <w:sz w:val="28"/>
          <w:szCs w:val="28"/>
        </w:rPr>
        <w:t>....</w:t>
      </w:r>
      <w:r w:rsidR="009B503B">
        <w:rPr>
          <w:rFonts w:ascii="Times New Roman" w:hAnsi="Times New Roman" w:cs="Times New Roman"/>
          <w:sz w:val="28"/>
          <w:szCs w:val="28"/>
        </w:rPr>
        <w:t>...6</w:t>
      </w:r>
      <w:r w:rsidR="009B503B" w:rsidRPr="009B503B">
        <w:rPr>
          <w:rFonts w:ascii="Times New Roman" w:hAnsi="Times New Roman" w:cs="Times New Roman"/>
          <w:sz w:val="28"/>
          <w:szCs w:val="28"/>
        </w:rPr>
        <w:t>7</w:t>
      </w:r>
    </w:p>
    <w:p w:rsidR="00343832" w:rsidRPr="009B503B" w:rsidRDefault="00B11608"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C382C">
        <w:rPr>
          <w:rFonts w:ascii="Times New Roman" w:hAnsi="Times New Roman" w:cs="Times New Roman"/>
          <w:sz w:val="28"/>
          <w:szCs w:val="28"/>
        </w:rPr>
        <w:tab/>
      </w:r>
      <w:r>
        <w:rPr>
          <w:rFonts w:ascii="Times New Roman" w:hAnsi="Times New Roman" w:cs="Times New Roman"/>
          <w:sz w:val="28"/>
          <w:szCs w:val="28"/>
        </w:rPr>
        <w:t>3.2</w:t>
      </w:r>
      <w:r w:rsidR="00343832">
        <w:rPr>
          <w:rFonts w:ascii="Times New Roman" w:hAnsi="Times New Roman" w:cs="Times New Roman"/>
          <w:sz w:val="28"/>
          <w:szCs w:val="28"/>
        </w:rPr>
        <w:t>.2. Функциональное состояние нейромышечной систем</w:t>
      </w:r>
      <w:bookmarkStart w:id="0" w:name="_GoBack"/>
      <w:bookmarkEnd w:id="0"/>
      <w:r w:rsidR="00343832">
        <w:rPr>
          <w:rFonts w:ascii="Times New Roman" w:hAnsi="Times New Roman" w:cs="Times New Roman"/>
          <w:sz w:val="28"/>
          <w:szCs w:val="28"/>
        </w:rPr>
        <w:t xml:space="preserve">ы у </w:t>
      </w:r>
      <w:r w:rsidR="00343832">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r>
      <w:r w:rsidR="00343832">
        <w:rPr>
          <w:rFonts w:ascii="Times New Roman" w:hAnsi="Times New Roman" w:cs="Times New Roman"/>
          <w:sz w:val="28"/>
          <w:szCs w:val="28"/>
        </w:rPr>
        <w:t xml:space="preserve">пациентов </w:t>
      </w:r>
      <w:r w:rsidR="00343832">
        <w:rPr>
          <w:rFonts w:ascii="Times New Roman" w:hAnsi="Times New Roman" w:cs="Times New Roman"/>
          <w:sz w:val="28"/>
          <w:szCs w:val="28"/>
        </w:rPr>
        <w:tab/>
        <w:t xml:space="preserve">с бруксизмом </w:t>
      </w:r>
      <w:r w:rsidR="006362D0">
        <w:rPr>
          <w:rFonts w:ascii="Times New Roman" w:hAnsi="Times New Roman" w:cs="Times New Roman"/>
          <w:sz w:val="28"/>
          <w:szCs w:val="28"/>
        </w:rPr>
        <w:t xml:space="preserve">по данным электромиографии </w:t>
      </w:r>
      <w:r w:rsidR="00343832">
        <w:rPr>
          <w:rFonts w:ascii="Times New Roman" w:hAnsi="Times New Roman" w:cs="Times New Roman"/>
          <w:sz w:val="28"/>
          <w:szCs w:val="28"/>
        </w:rPr>
        <w:t xml:space="preserve">до и </w:t>
      </w:r>
      <w:r w:rsidR="002032E1">
        <w:rPr>
          <w:rFonts w:ascii="Times New Roman" w:hAnsi="Times New Roman" w:cs="Times New Roman"/>
          <w:sz w:val="28"/>
          <w:szCs w:val="28"/>
        </w:rPr>
        <w:tab/>
      </w:r>
      <w:r w:rsidR="002032E1">
        <w:rPr>
          <w:rFonts w:ascii="Times New Roman" w:hAnsi="Times New Roman" w:cs="Times New Roman"/>
          <w:sz w:val="28"/>
          <w:szCs w:val="28"/>
        </w:rPr>
        <w:tab/>
      </w:r>
      <w:r w:rsidR="002032E1">
        <w:rPr>
          <w:rFonts w:ascii="Times New Roman" w:hAnsi="Times New Roman" w:cs="Times New Roman"/>
          <w:sz w:val="28"/>
          <w:szCs w:val="28"/>
        </w:rPr>
        <w:tab/>
        <w:t xml:space="preserve">после </w:t>
      </w:r>
      <w:r w:rsidR="00343832">
        <w:rPr>
          <w:rFonts w:ascii="Times New Roman" w:hAnsi="Times New Roman" w:cs="Times New Roman"/>
          <w:sz w:val="28"/>
          <w:szCs w:val="28"/>
        </w:rPr>
        <w:t>лечения.......</w:t>
      </w:r>
      <w:r w:rsidR="006362D0">
        <w:rPr>
          <w:rFonts w:ascii="Times New Roman" w:hAnsi="Times New Roman" w:cs="Times New Roman"/>
          <w:sz w:val="28"/>
          <w:szCs w:val="28"/>
        </w:rPr>
        <w:t>.......................</w:t>
      </w:r>
      <w:r w:rsidR="009E5999">
        <w:rPr>
          <w:rFonts w:ascii="Times New Roman" w:hAnsi="Times New Roman" w:cs="Times New Roman"/>
          <w:sz w:val="28"/>
          <w:szCs w:val="28"/>
        </w:rPr>
        <w:t>..........................................</w:t>
      </w:r>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1C0B76">
        <w:rPr>
          <w:rFonts w:ascii="Times New Roman" w:hAnsi="Times New Roman" w:cs="Times New Roman"/>
          <w:sz w:val="28"/>
          <w:szCs w:val="28"/>
        </w:rPr>
        <w:t>.</w:t>
      </w:r>
      <w:r w:rsidR="009B503B">
        <w:rPr>
          <w:rFonts w:ascii="Times New Roman" w:hAnsi="Times New Roman" w:cs="Times New Roman"/>
          <w:sz w:val="28"/>
          <w:szCs w:val="28"/>
        </w:rPr>
        <w:t>.....</w:t>
      </w:r>
      <w:r w:rsidR="009B503B" w:rsidRPr="009B503B">
        <w:rPr>
          <w:rFonts w:ascii="Times New Roman" w:hAnsi="Times New Roman" w:cs="Times New Roman"/>
          <w:sz w:val="28"/>
          <w:szCs w:val="28"/>
        </w:rPr>
        <w:t>70</w:t>
      </w:r>
    </w:p>
    <w:p w:rsidR="00343832" w:rsidRPr="009B503B" w:rsidRDefault="00B11608"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4C382C">
        <w:rPr>
          <w:rFonts w:ascii="Times New Roman" w:hAnsi="Times New Roman" w:cs="Times New Roman"/>
          <w:sz w:val="28"/>
          <w:szCs w:val="28"/>
        </w:rPr>
        <w:tab/>
      </w:r>
      <w:r>
        <w:rPr>
          <w:rFonts w:ascii="Times New Roman" w:hAnsi="Times New Roman" w:cs="Times New Roman"/>
          <w:sz w:val="28"/>
          <w:szCs w:val="28"/>
        </w:rPr>
        <w:t>3.2</w:t>
      </w:r>
      <w:r w:rsidR="00343832">
        <w:rPr>
          <w:rFonts w:ascii="Times New Roman" w:hAnsi="Times New Roman" w:cs="Times New Roman"/>
          <w:sz w:val="28"/>
          <w:szCs w:val="28"/>
        </w:rPr>
        <w:t xml:space="preserve">.3. Оценка </w:t>
      </w:r>
      <w:r w:rsidR="006362D0">
        <w:rPr>
          <w:rFonts w:ascii="Times New Roman" w:hAnsi="Times New Roman" w:cs="Times New Roman"/>
          <w:sz w:val="28"/>
          <w:szCs w:val="28"/>
        </w:rPr>
        <w:tab/>
      </w:r>
      <w:r w:rsidR="00343832">
        <w:rPr>
          <w:rFonts w:ascii="Times New Roman" w:hAnsi="Times New Roman" w:cs="Times New Roman"/>
          <w:sz w:val="28"/>
          <w:szCs w:val="28"/>
        </w:rPr>
        <w:t xml:space="preserve">функционального состояния структур </w:t>
      </w:r>
      <w:r w:rsidR="005D18F5">
        <w:rPr>
          <w:rFonts w:ascii="Times New Roman" w:hAnsi="Times New Roman" w:cs="Times New Roman"/>
          <w:sz w:val="28"/>
          <w:szCs w:val="28"/>
        </w:rPr>
        <w:tab/>
      </w:r>
      <w:r w:rsidR="005D18F5">
        <w:rPr>
          <w:rFonts w:ascii="Times New Roman" w:hAnsi="Times New Roman" w:cs="Times New Roman"/>
          <w:sz w:val="28"/>
          <w:szCs w:val="28"/>
        </w:rPr>
        <w:tab/>
      </w:r>
      <w:r w:rsidR="005D18F5">
        <w:rPr>
          <w:rFonts w:ascii="Times New Roman" w:hAnsi="Times New Roman" w:cs="Times New Roman"/>
          <w:sz w:val="28"/>
          <w:szCs w:val="28"/>
        </w:rPr>
        <w:tab/>
      </w:r>
      <w:r w:rsidR="002032E1">
        <w:rPr>
          <w:rFonts w:ascii="Times New Roman" w:hAnsi="Times New Roman" w:cs="Times New Roman"/>
          <w:sz w:val="28"/>
          <w:szCs w:val="28"/>
        </w:rPr>
        <w:tab/>
      </w:r>
      <w:r w:rsidR="00343832">
        <w:rPr>
          <w:rFonts w:ascii="Times New Roman" w:hAnsi="Times New Roman" w:cs="Times New Roman"/>
          <w:sz w:val="28"/>
          <w:szCs w:val="28"/>
        </w:rPr>
        <w:t xml:space="preserve">головного </w:t>
      </w:r>
      <w:r w:rsidR="00101665">
        <w:rPr>
          <w:rFonts w:ascii="Times New Roman" w:hAnsi="Times New Roman" w:cs="Times New Roman"/>
          <w:sz w:val="28"/>
          <w:szCs w:val="28"/>
        </w:rPr>
        <w:tab/>
      </w:r>
      <w:r w:rsidR="00343832">
        <w:rPr>
          <w:rFonts w:ascii="Times New Roman" w:hAnsi="Times New Roman" w:cs="Times New Roman"/>
          <w:sz w:val="28"/>
          <w:szCs w:val="28"/>
        </w:rPr>
        <w:t xml:space="preserve">мозга у </w:t>
      </w:r>
      <w:r w:rsidR="00343832">
        <w:rPr>
          <w:rFonts w:ascii="Times New Roman" w:hAnsi="Times New Roman" w:cs="Times New Roman"/>
          <w:sz w:val="28"/>
          <w:szCs w:val="28"/>
        </w:rPr>
        <w:tab/>
        <w:t xml:space="preserve">пациентов с бруксизмом до и после </w:t>
      </w:r>
      <w:r w:rsidR="002032E1">
        <w:rPr>
          <w:rFonts w:ascii="Times New Roman" w:hAnsi="Times New Roman" w:cs="Times New Roman"/>
          <w:sz w:val="28"/>
          <w:szCs w:val="28"/>
        </w:rPr>
        <w:tab/>
      </w:r>
      <w:r w:rsidR="002032E1">
        <w:rPr>
          <w:rFonts w:ascii="Times New Roman" w:hAnsi="Times New Roman" w:cs="Times New Roman"/>
          <w:sz w:val="28"/>
          <w:szCs w:val="28"/>
        </w:rPr>
        <w:lastRenderedPageBreak/>
        <w:tab/>
      </w:r>
      <w:r w:rsidR="002032E1">
        <w:rPr>
          <w:rFonts w:ascii="Times New Roman" w:hAnsi="Times New Roman" w:cs="Times New Roman"/>
          <w:sz w:val="28"/>
          <w:szCs w:val="28"/>
        </w:rPr>
        <w:tab/>
      </w:r>
      <w:r w:rsidR="00343832">
        <w:rPr>
          <w:rFonts w:ascii="Times New Roman" w:hAnsi="Times New Roman" w:cs="Times New Roman"/>
          <w:sz w:val="28"/>
          <w:szCs w:val="28"/>
        </w:rPr>
        <w:t xml:space="preserve">лечения по </w:t>
      </w:r>
      <w:r w:rsidR="00343832">
        <w:rPr>
          <w:rFonts w:ascii="Times New Roman" w:hAnsi="Times New Roman" w:cs="Times New Roman"/>
          <w:sz w:val="28"/>
          <w:szCs w:val="28"/>
        </w:rPr>
        <w:tab/>
      </w:r>
      <w:r w:rsidR="00101665">
        <w:rPr>
          <w:rFonts w:ascii="Times New Roman" w:hAnsi="Times New Roman" w:cs="Times New Roman"/>
          <w:sz w:val="28"/>
          <w:szCs w:val="28"/>
        </w:rPr>
        <w:t xml:space="preserve">динамике показателей </w:t>
      </w:r>
      <w:proofErr w:type="spellStart"/>
      <w:r w:rsidR="00101665">
        <w:rPr>
          <w:rFonts w:ascii="Times New Roman" w:hAnsi="Times New Roman" w:cs="Times New Roman"/>
          <w:sz w:val="28"/>
          <w:szCs w:val="28"/>
        </w:rPr>
        <w:t>электромиограмм</w:t>
      </w:r>
      <w:proofErr w:type="spellEnd"/>
      <w:r w:rsidR="002032E1">
        <w:rPr>
          <w:rFonts w:ascii="Times New Roman" w:hAnsi="Times New Roman" w:cs="Times New Roman"/>
          <w:sz w:val="28"/>
          <w:szCs w:val="28"/>
        </w:rPr>
        <w:t>.</w:t>
      </w:r>
      <w:r w:rsidR="00101665">
        <w:rPr>
          <w:rFonts w:ascii="Times New Roman" w:hAnsi="Times New Roman" w:cs="Times New Roman"/>
          <w:sz w:val="28"/>
          <w:szCs w:val="28"/>
        </w:rPr>
        <w:t>........</w:t>
      </w:r>
      <w:r w:rsidR="009E5999">
        <w:rPr>
          <w:rFonts w:ascii="Times New Roman" w:hAnsi="Times New Roman" w:cs="Times New Roman"/>
          <w:sz w:val="28"/>
          <w:szCs w:val="28"/>
        </w:rPr>
        <w:t>......</w:t>
      </w:r>
      <w:r w:rsidR="005D18F5">
        <w:rPr>
          <w:rFonts w:ascii="Times New Roman" w:hAnsi="Times New Roman" w:cs="Times New Roman"/>
          <w:sz w:val="28"/>
          <w:szCs w:val="28"/>
        </w:rPr>
        <w:t>...</w:t>
      </w:r>
      <w:r w:rsidR="00753B5E">
        <w:rPr>
          <w:rFonts w:ascii="Times New Roman" w:hAnsi="Times New Roman" w:cs="Times New Roman"/>
          <w:sz w:val="28"/>
          <w:szCs w:val="28"/>
        </w:rPr>
        <w:t>7</w:t>
      </w:r>
      <w:r w:rsidR="009B503B" w:rsidRPr="009B503B">
        <w:rPr>
          <w:rFonts w:ascii="Times New Roman" w:hAnsi="Times New Roman" w:cs="Times New Roman"/>
          <w:sz w:val="28"/>
          <w:szCs w:val="28"/>
        </w:rPr>
        <w:t>6</w:t>
      </w:r>
    </w:p>
    <w:p w:rsidR="00CA304C" w:rsidRPr="00E35841" w:rsidRDefault="00B1160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3.3</w:t>
      </w:r>
      <w:r w:rsidR="00CA304C">
        <w:rPr>
          <w:rFonts w:ascii="Times New Roman" w:hAnsi="Times New Roman" w:cs="Times New Roman"/>
          <w:sz w:val="28"/>
          <w:szCs w:val="28"/>
        </w:rPr>
        <w:t xml:space="preserve">. Психологический статус и влияние методов </w:t>
      </w:r>
      <w:r w:rsidR="00F61529">
        <w:rPr>
          <w:rFonts w:ascii="Times New Roman" w:hAnsi="Times New Roman" w:cs="Times New Roman"/>
          <w:sz w:val="28"/>
          <w:szCs w:val="28"/>
        </w:rPr>
        <w:t xml:space="preserve">психокоррекции </w:t>
      </w:r>
      <w:r w:rsidR="00CA304C">
        <w:rPr>
          <w:rFonts w:ascii="Times New Roman" w:hAnsi="Times New Roman" w:cs="Times New Roman"/>
          <w:sz w:val="28"/>
          <w:szCs w:val="28"/>
        </w:rPr>
        <w:t xml:space="preserve">на </w:t>
      </w:r>
      <w:r w:rsidR="002032E1">
        <w:rPr>
          <w:rFonts w:ascii="Times New Roman" w:hAnsi="Times New Roman" w:cs="Times New Roman"/>
          <w:sz w:val="28"/>
          <w:szCs w:val="28"/>
        </w:rPr>
        <w:tab/>
        <w:t xml:space="preserve"> </w:t>
      </w:r>
      <w:r w:rsidR="002032E1">
        <w:rPr>
          <w:rFonts w:ascii="Times New Roman" w:hAnsi="Times New Roman" w:cs="Times New Roman"/>
          <w:sz w:val="28"/>
          <w:szCs w:val="28"/>
        </w:rPr>
        <w:tab/>
      </w:r>
      <w:r w:rsidR="005D18F5">
        <w:rPr>
          <w:rFonts w:ascii="Times New Roman" w:hAnsi="Times New Roman" w:cs="Times New Roman"/>
          <w:sz w:val="28"/>
          <w:szCs w:val="28"/>
        </w:rPr>
        <w:t xml:space="preserve">  </w:t>
      </w:r>
      <w:r w:rsidR="00CA304C">
        <w:rPr>
          <w:rFonts w:ascii="Times New Roman" w:hAnsi="Times New Roman" w:cs="Times New Roman"/>
          <w:sz w:val="28"/>
          <w:szCs w:val="28"/>
        </w:rPr>
        <w:t>эффективность лечен</w:t>
      </w:r>
      <w:r w:rsidR="006362D0">
        <w:rPr>
          <w:rFonts w:ascii="Times New Roman" w:hAnsi="Times New Roman" w:cs="Times New Roman"/>
          <w:sz w:val="28"/>
          <w:szCs w:val="28"/>
        </w:rPr>
        <w:t xml:space="preserve">ия </w:t>
      </w:r>
      <w:r w:rsidR="00662D1D">
        <w:rPr>
          <w:rFonts w:ascii="Times New Roman" w:hAnsi="Times New Roman" w:cs="Times New Roman"/>
          <w:sz w:val="28"/>
          <w:szCs w:val="28"/>
        </w:rPr>
        <w:t xml:space="preserve">пациентов с </w:t>
      </w:r>
      <w:proofErr w:type="spellStart"/>
      <w:r w:rsidR="00662D1D">
        <w:rPr>
          <w:rFonts w:ascii="Times New Roman" w:hAnsi="Times New Roman" w:cs="Times New Roman"/>
          <w:sz w:val="28"/>
          <w:szCs w:val="28"/>
        </w:rPr>
        <w:t>бруксизмом</w:t>
      </w:r>
      <w:proofErr w:type="spellEnd"/>
      <w:r w:rsidR="00A552E1">
        <w:rPr>
          <w:rFonts w:ascii="Times New Roman" w:hAnsi="Times New Roman" w:cs="Times New Roman"/>
          <w:sz w:val="28"/>
          <w:szCs w:val="28"/>
        </w:rPr>
        <w:t>.............</w:t>
      </w:r>
      <w:r w:rsidR="00E35841" w:rsidRPr="00E35841">
        <w:rPr>
          <w:rFonts w:ascii="Times New Roman" w:hAnsi="Times New Roman" w:cs="Times New Roman"/>
          <w:sz w:val="28"/>
          <w:szCs w:val="28"/>
        </w:rPr>
        <w:t>.</w:t>
      </w:r>
      <w:r w:rsidR="00A552E1">
        <w:rPr>
          <w:rFonts w:ascii="Times New Roman" w:hAnsi="Times New Roman" w:cs="Times New Roman"/>
          <w:sz w:val="28"/>
          <w:szCs w:val="28"/>
        </w:rPr>
        <w:t>...........</w:t>
      </w:r>
      <w:r w:rsidR="005D18F5">
        <w:rPr>
          <w:rFonts w:ascii="Times New Roman" w:hAnsi="Times New Roman" w:cs="Times New Roman"/>
          <w:sz w:val="28"/>
          <w:szCs w:val="28"/>
        </w:rPr>
        <w:t>....</w:t>
      </w:r>
      <w:r w:rsidR="0064204A">
        <w:rPr>
          <w:rFonts w:ascii="Times New Roman" w:hAnsi="Times New Roman" w:cs="Times New Roman"/>
          <w:sz w:val="28"/>
          <w:szCs w:val="28"/>
        </w:rPr>
        <w:t>..</w:t>
      </w:r>
      <w:r w:rsidR="009771D1">
        <w:rPr>
          <w:rFonts w:ascii="Times New Roman" w:hAnsi="Times New Roman" w:cs="Times New Roman"/>
          <w:sz w:val="28"/>
          <w:szCs w:val="28"/>
        </w:rPr>
        <w:t>.</w:t>
      </w:r>
      <w:r w:rsidR="00753B5E">
        <w:rPr>
          <w:rFonts w:ascii="Times New Roman" w:hAnsi="Times New Roman" w:cs="Times New Roman"/>
          <w:sz w:val="28"/>
          <w:szCs w:val="28"/>
        </w:rPr>
        <w:t>7</w:t>
      </w:r>
      <w:r w:rsidR="009B503B" w:rsidRPr="00E35841">
        <w:rPr>
          <w:rFonts w:ascii="Times New Roman" w:hAnsi="Times New Roman" w:cs="Times New Roman"/>
          <w:sz w:val="28"/>
          <w:szCs w:val="28"/>
        </w:rPr>
        <w:t>8</w:t>
      </w:r>
    </w:p>
    <w:p w:rsidR="00662B6B" w:rsidRPr="00E35841" w:rsidRDefault="00662B6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3.4. Результаты комплексного лечения пациентов с </w:t>
      </w:r>
      <w:proofErr w:type="spellStart"/>
      <w:r>
        <w:rPr>
          <w:rFonts w:ascii="Times New Roman" w:hAnsi="Times New Roman" w:cs="Times New Roman"/>
          <w:sz w:val="28"/>
          <w:szCs w:val="28"/>
        </w:rPr>
        <w:t>бруксизмом</w:t>
      </w:r>
      <w:proofErr w:type="spellEnd"/>
      <w:r>
        <w:rPr>
          <w:rFonts w:ascii="Times New Roman" w:hAnsi="Times New Roman" w:cs="Times New Roman"/>
          <w:sz w:val="28"/>
          <w:szCs w:val="28"/>
        </w:rPr>
        <w:t>........</w:t>
      </w:r>
      <w:r w:rsidR="009B503B">
        <w:rPr>
          <w:rFonts w:ascii="Times New Roman" w:hAnsi="Times New Roman" w:cs="Times New Roman"/>
          <w:sz w:val="28"/>
          <w:szCs w:val="28"/>
        </w:rPr>
        <w:t>8</w:t>
      </w:r>
      <w:r w:rsidR="009B503B" w:rsidRPr="00E35841">
        <w:rPr>
          <w:rFonts w:ascii="Times New Roman" w:hAnsi="Times New Roman" w:cs="Times New Roman"/>
          <w:sz w:val="28"/>
          <w:szCs w:val="28"/>
        </w:rPr>
        <w:t>3</w:t>
      </w:r>
    </w:p>
    <w:p w:rsidR="00CA304C" w:rsidRPr="00E35841" w:rsidRDefault="00E460DD"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ОБСУЖДЕНИЕ РЕЗУ</w:t>
      </w:r>
      <w:r w:rsidR="00A552E1">
        <w:rPr>
          <w:rFonts w:ascii="Times New Roman" w:hAnsi="Times New Roman" w:cs="Times New Roman"/>
          <w:sz w:val="28"/>
          <w:szCs w:val="28"/>
        </w:rPr>
        <w:t>ЛЬТАТОВ ИССЛЕДОВАНИЯ……………...</w:t>
      </w:r>
      <w:r w:rsidR="00E35841" w:rsidRPr="00E35841">
        <w:rPr>
          <w:rFonts w:ascii="Times New Roman" w:hAnsi="Times New Roman" w:cs="Times New Roman"/>
          <w:sz w:val="28"/>
          <w:szCs w:val="28"/>
        </w:rPr>
        <w:t>.</w:t>
      </w:r>
      <w:r w:rsidR="00C65F7C">
        <w:rPr>
          <w:rFonts w:ascii="Times New Roman" w:hAnsi="Times New Roman" w:cs="Times New Roman"/>
          <w:sz w:val="28"/>
          <w:szCs w:val="28"/>
        </w:rPr>
        <w:t>…</w:t>
      </w:r>
      <w:r w:rsidR="00841C31">
        <w:rPr>
          <w:rFonts w:ascii="Times New Roman" w:hAnsi="Times New Roman" w:cs="Times New Roman"/>
          <w:sz w:val="28"/>
          <w:szCs w:val="28"/>
        </w:rPr>
        <w:t>.</w:t>
      </w:r>
      <w:r w:rsidR="00C65F7C">
        <w:rPr>
          <w:rFonts w:ascii="Times New Roman" w:hAnsi="Times New Roman" w:cs="Times New Roman"/>
          <w:sz w:val="28"/>
          <w:szCs w:val="28"/>
        </w:rPr>
        <w:t>…...</w:t>
      </w:r>
      <w:r>
        <w:rPr>
          <w:rFonts w:ascii="Times New Roman" w:hAnsi="Times New Roman" w:cs="Times New Roman"/>
          <w:sz w:val="28"/>
          <w:szCs w:val="28"/>
        </w:rPr>
        <w:t>..</w:t>
      </w:r>
      <w:r w:rsidR="00E35841" w:rsidRPr="00E35841">
        <w:rPr>
          <w:rFonts w:ascii="Times New Roman" w:hAnsi="Times New Roman" w:cs="Times New Roman"/>
          <w:sz w:val="28"/>
          <w:szCs w:val="28"/>
        </w:rPr>
        <w:t>100</w:t>
      </w:r>
    </w:p>
    <w:p w:rsidR="00CA304C"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ВЫВОДЫ…</w:t>
      </w:r>
      <w:r w:rsidR="00E460DD">
        <w:rPr>
          <w:rFonts w:ascii="Times New Roman" w:hAnsi="Times New Roman" w:cs="Times New Roman"/>
          <w:sz w:val="28"/>
          <w:szCs w:val="28"/>
        </w:rPr>
        <w:t>…</w:t>
      </w:r>
      <w:r w:rsidR="00C65F7C">
        <w:rPr>
          <w:rFonts w:ascii="Times New Roman" w:hAnsi="Times New Roman" w:cs="Times New Roman"/>
          <w:sz w:val="28"/>
          <w:szCs w:val="28"/>
        </w:rPr>
        <w:t>………</w:t>
      </w:r>
      <w:r w:rsidR="00E35841">
        <w:rPr>
          <w:rFonts w:ascii="Times New Roman" w:hAnsi="Times New Roman" w:cs="Times New Roman"/>
          <w:sz w:val="28"/>
          <w:szCs w:val="28"/>
        </w:rPr>
        <w:t>…………………………………………...…</w:t>
      </w:r>
      <w:r w:rsidR="00E35841" w:rsidRPr="00E35841">
        <w:rPr>
          <w:rFonts w:ascii="Times New Roman" w:hAnsi="Times New Roman" w:cs="Times New Roman"/>
          <w:sz w:val="28"/>
          <w:szCs w:val="28"/>
        </w:rPr>
        <w:t>...</w:t>
      </w:r>
      <w:r w:rsidR="007F2037">
        <w:rPr>
          <w:rFonts w:ascii="Times New Roman" w:hAnsi="Times New Roman" w:cs="Times New Roman"/>
          <w:sz w:val="28"/>
          <w:szCs w:val="28"/>
        </w:rPr>
        <w:t>…</w:t>
      </w:r>
      <w:r w:rsidR="00A552E1">
        <w:rPr>
          <w:rFonts w:ascii="Times New Roman" w:hAnsi="Times New Roman" w:cs="Times New Roman"/>
          <w:sz w:val="28"/>
          <w:szCs w:val="28"/>
        </w:rPr>
        <w:t>.</w:t>
      </w:r>
      <w:r w:rsidR="007F2037">
        <w:rPr>
          <w:rFonts w:ascii="Times New Roman" w:hAnsi="Times New Roman" w:cs="Times New Roman"/>
          <w:sz w:val="28"/>
          <w:szCs w:val="28"/>
        </w:rPr>
        <w:t>…......11</w:t>
      </w:r>
      <w:r w:rsidR="001B496B">
        <w:rPr>
          <w:rFonts w:ascii="Times New Roman" w:hAnsi="Times New Roman" w:cs="Times New Roman"/>
          <w:sz w:val="28"/>
          <w:szCs w:val="28"/>
        </w:rPr>
        <w:t>5</w:t>
      </w:r>
    </w:p>
    <w:p w:rsidR="00CA304C" w:rsidRPr="00E35841"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ПРАКТИЧЕСКИЕ </w:t>
      </w:r>
      <w:r w:rsidR="00C65F7C">
        <w:rPr>
          <w:rFonts w:ascii="Times New Roman" w:hAnsi="Times New Roman" w:cs="Times New Roman"/>
          <w:sz w:val="28"/>
          <w:szCs w:val="28"/>
        </w:rPr>
        <w:t>РЕ</w:t>
      </w:r>
      <w:r w:rsidR="00FB2DC3">
        <w:rPr>
          <w:rFonts w:ascii="Times New Roman" w:hAnsi="Times New Roman" w:cs="Times New Roman"/>
          <w:sz w:val="28"/>
          <w:szCs w:val="28"/>
        </w:rPr>
        <w:t>КОМЕНДАЦИИ…………………………………</w:t>
      </w:r>
      <w:r w:rsidR="00E35841" w:rsidRPr="00E35841">
        <w:rPr>
          <w:rFonts w:ascii="Times New Roman" w:hAnsi="Times New Roman" w:cs="Times New Roman"/>
          <w:sz w:val="28"/>
          <w:szCs w:val="28"/>
        </w:rPr>
        <w:t>.</w:t>
      </w:r>
      <w:r w:rsidR="00FB2DC3">
        <w:rPr>
          <w:rFonts w:ascii="Times New Roman" w:hAnsi="Times New Roman" w:cs="Times New Roman"/>
          <w:sz w:val="28"/>
          <w:szCs w:val="28"/>
        </w:rPr>
        <w:t>….....11</w:t>
      </w:r>
      <w:r w:rsidR="001B496B">
        <w:rPr>
          <w:rFonts w:ascii="Times New Roman" w:hAnsi="Times New Roman" w:cs="Times New Roman"/>
          <w:sz w:val="28"/>
          <w:szCs w:val="28"/>
        </w:rPr>
        <w:t>7</w:t>
      </w:r>
    </w:p>
    <w:p w:rsidR="00CA304C" w:rsidRPr="00E35841"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СПИСОК ЛИ</w:t>
      </w:r>
      <w:r w:rsidR="00C65F7C">
        <w:rPr>
          <w:rFonts w:ascii="Times New Roman" w:hAnsi="Times New Roman" w:cs="Times New Roman"/>
          <w:sz w:val="28"/>
          <w:szCs w:val="28"/>
        </w:rPr>
        <w:t>ТЕ</w:t>
      </w:r>
      <w:r w:rsidR="007F2037">
        <w:rPr>
          <w:rFonts w:ascii="Times New Roman" w:hAnsi="Times New Roman" w:cs="Times New Roman"/>
          <w:sz w:val="28"/>
          <w:szCs w:val="28"/>
        </w:rPr>
        <w:t>РАТУРЫ……………………………………………………...11</w:t>
      </w:r>
      <w:r w:rsidR="001B496B">
        <w:rPr>
          <w:rFonts w:ascii="Times New Roman" w:hAnsi="Times New Roman" w:cs="Times New Roman"/>
          <w:sz w:val="28"/>
          <w:szCs w:val="28"/>
        </w:rPr>
        <w:t>8</w:t>
      </w:r>
    </w:p>
    <w:p w:rsidR="00CA304C" w:rsidRPr="001B496B" w:rsidRDefault="00CA304C" w:rsidP="004C382C">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ПРИЛОЖЕНИЯ………………………</w:t>
      </w:r>
      <w:r w:rsidR="00A552E1">
        <w:rPr>
          <w:rFonts w:ascii="Times New Roman" w:hAnsi="Times New Roman" w:cs="Times New Roman"/>
          <w:sz w:val="28"/>
          <w:szCs w:val="28"/>
        </w:rPr>
        <w:t>………………………….……</w:t>
      </w:r>
      <w:r w:rsidR="00E35841">
        <w:rPr>
          <w:rFonts w:ascii="Times New Roman" w:hAnsi="Times New Roman" w:cs="Times New Roman"/>
          <w:sz w:val="28"/>
          <w:szCs w:val="28"/>
        </w:rPr>
        <w:t>…</w:t>
      </w:r>
      <w:r w:rsidR="003A7F2A">
        <w:rPr>
          <w:rFonts w:ascii="Times New Roman" w:hAnsi="Times New Roman" w:cs="Times New Roman"/>
          <w:sz w:val="28"/>
          <w:szCs w:val="28"/>
        </w:rPr>
        <w:t>……..</w:t>
      </w:r>
      <w:r w:rsidR="00537CB8">
        <w:rPr>
          <w:rFonts w:ascii="Times New Roman" w:hAnsi="Times New Roman" w:cs="Times New Roman"/>
          <w:sz w:val="28"/>
          <w:szCs w:val="28"/>
        </w:rPr>
        <w:t>1</w:t>
      </w:r>
      <w:r w:rsidR="001B496B">
        <w:rPr>
          <w:rFonts w:ascii="Times New Roman" w:hAnsi="Times New Roman" w:cs="Times New Roman"/>
          <w:sz w:val="28"/>
          <w:szCs w:val="28"/>
        </w:rPr>
        <w:t>41</w:t>
      </w:r>
    </w:p>
    <w:p w:rsidR="00CA304C" w:rsidRDefault="00CA304C" w:rsidP="004C382C">
      <w:pPr>
        <w:suppressAutoHyphens w:val="0"/>
        <w:spacing w:line="360" w:lineRule="auto"/>
        <w:ind w:firstLine="709"/>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pStyle w:val="aa"/>
        <w:tabs>
          <w:tab w:val="left" w:pos="1162"/>
        </w:tabs>
        <w:suppressAutoHyphens w:val="0"/>
        <w:autoSpaceDE/>
        <w:spacing w:after="0" w:line="360" w:lineRule="auto"/>
        <w:ind w:firstLine="709"/>
        <w:jc w:val="center"/>
        <w:rPr>
          <w:rFonts w:ascii="Times New Roman" w:hAnsi="Times New Roman" w:cs="Times New Roman"/>
          <w:sz w:val="28"/>
          <w:szCs w:val="28"/>
        </w:rPr>
      </w:pPr>
    </w:p>
    <w:p w:rsidR="00CA304C" w:rsidRDefault="00CA304C" w:rsidP="004C382C">
      <w:pPr>
        <w:pStyle w:val="aa"/>
        <w:tabs>
          <w:tab w:val="left" w:pos="1162"/>
        </w:tabs>
        <w:suppressAutoHyphens w:val="0"/>
        <w:autoSpaceDE/>
        <w:spacing w:after="0" w:line="360" w:lineRule="auto"/>
        <w:ind w:firstLine="709"/>
        <w:jc w:val="center"/>
        <w:rPr>
          <w:rFonts w:ascii="Times New Roman" w:hAnsi="Times New Roman" w:cs="Times New Roman"/>
          <w:sz w:val="28"/>
          <w:szCs w:val="28"/>
        </w:rPr>
      </w:pPr>
    </w:p>
    <w:p w:rsidR="00CA304C" w:rsidRDefault="00CA304C" w:rsidP="004C382C">
      <w:pPr>
        <w:pStyle w:val="aa"/>
        <w:tabs>
          <w:tab w:val="left" w:pos="1162"/>
        </w:tabs>
        <w:suppressAutoHyphens w:val="0"/>
        <w:autoSpaceDE/>
        <w:spacing w:after="0" w:line="360" w:lineRule="auto"/>
        <w:ind w:firstLine="709"/>
        <w:jc w:val="center"/>
        <w:rPr>
          <w:rFonts w:ascii="Times New Roman" w:hAnsi="Times New Roman" w:cs="Times New Roman"/>
          <w:sz w:val="28"/>
          <w:szCs w:val="28"/>
        </w:rPr>
      </w:pPr>
    </w:p>
    <w:p w:rsidR="00CA304C" w:rsidRDefault="00CA304C" w:rsidP="004C382C">
      <w:pPr>
        <w:pStyle w:val="aa"/>
        <w:tabs>
          <w:tab w:val="left" w:pos="1162"/>
        </w:tabs>
        <w:suppressAutoHyphens w:val="0"/>
        <w:autoSpaceDE/>
        <w:spacing w:after="0" w:line="360" w:lineRule="auto"/>
        <w:ind w:firstLine="709"/>
        <w:jc w:val="center"/>
        <w:rPr>
          <w:rFonts w:ascii="Times New Roman" w:hAnsi="Times New Roman" w:cs="Times New Roman"/>
          <w:sz w:val="28"/>
          <w:szCs w:val="28"/>
        </w:rPr>
      </w:pPr>
    </w:p>
    <w:p w:rsidR="00CA304C" w:rsidRDefault="00CA304C" w:rsidP="004C382C">
      <w:pPr>
        <w:pStyle w:val="aa"/>
        <w:tabs>
          <w:tab w:val="left" w:pos="1162"/>
        </w:tabs>
        <w:suppressAutoHyphens w:val="0"/>
        <w:autoSpaceDE/>
        <w:spacing w:after="0" w:line="360" w:lineRule="auto"/>
        <w:ind w:firstLine="709"/>
        <w:jc w:val="center"/>
        <w:rPr>
          <w:rFonts w:ascii="Times New Roman" w:hAnsi="Times New Roman" w:cs="Times New Roman"/>
          <w:sz w:val="28"/>
          <w:szCs w:val="28"/>
        </w:rPr>
      </w:pPr>
    </w:p>
    <w:p w:rsidR="0009288D" w:rsidRDefault="0009288D" w:rsidP="004C382C">
      <w:pPr>
        <w:pStyle w:val="aa"/>
        <w:tabs>
          <w:tab w:val="left" w:pos="1162"/>
        </w:tabs>
        <w:suppressAutoHyphens w:val="0"/>
        <w:autoSpaceDE/>
        <w:spacing w:after="0" w:line="360" w:lineRule="auto"/>
        <w:ind w:firstLine="709"/>
        <w:jc w:val="center"/>
        <w:rPr>
          <w:rStyle w:val="a5"/>
          <w:rFonts w:ascii="Times New Roman" w:hAnsi="Times New Roman" w:cs="Times New Roman"/>
          <w:b w:val="0"/>
          <w:color w:val="000000"/>
          <w:sz w:val="28"/>
          <w:szCs w:val="28"/>
        </w:rPr>
      </w:pPr>
    </w:p>
    <w:p w:rsidR="00537CB8" w:rsidRDefault="00537CB8" w:rsidP="004C382C">
      <w:pPr>
        <w:pStyle w:val="aa"/>
        <w:tabs>
          <w:tab w:val="left" w:pos="1162"/>
        </w:tabs>
        <w:suppressAutoHyphens w:val="0"/>
        <w:autoSpaceDE/>
        <w:spacing w:after="0" w:line="360" w:lineRule="auto"/>
        <w:ind w:firstLine="709"/>
        <w:jc w:val="center"/>
        <w:rPr>
          <w:rStyle w:val="a5"/>
          <w:rFonts w:ascii="Times New Roman" w:hAnsi="Times New Roman" w:cs="Times New Roman"/>
          <w:b w:val="0"/>
          <w:color w:val="000000"/>
          <w:sz w:val="28"/>
          <w:szCs w:val="28"/>
        </w:rPr>
      </w:pPr>
    </w:p>
    <w:p w:rsidR="00537CB8" w:rsidRDefault="00537CB8" w:rsidP="004C382C">
      <w:pPr>
        <w:pStyle w:val="aa"/>
        <w:tabs>
          <w:tab w:val="left" w:pos="1162"/>
        </w:tabs>
        <w:suppressAutoHyphens w:val="0"/>
        <w:autoSpaceDE/>
        <w:spacing w:after="0" w:line="360" w:lineRule="auto"/>
        <w:ind w:firstLine="709"/>
        <w:jc w:val="center"/>
        <w:rPr>
          <w:rStyle w:val="a5"/>
          <w:rFonts w:ascii="Times New Roman" w:hAnsi="Times New Roman" w:cs="Times New Roman"/>
          <w:b w:val="0"/>
          <w:color w:val="000000"/>
          <w:sz w:val="28"/>
          <w:szCs w:val="28"/>
        </w:rPr>
      </w:pPr>
    </w:p>
    <w:p w:rsidR="00537CB8" w:rsidRDefault="00537CB8" w:rsidP="004C382C">
      <w:pPr>
        <w:pStyle w:val="aa"/>
        <w:tabs>
          <w:tab w:val="left" w:pos="1162"/>
        </w:tabs>
        <w:suppressAutoHyphens w:val="0"/>
        <w:autoSpaceDE/>
        <w:spacing w:after="0" w:line="360" w:lineRule="auto"/>
        <w:ind w:firstLine="709"/>
        <w:jc w:val="center"/>
        <w:rPr>
          <w:rStyle w:val="a5"/>
          <w:rFonts w:ascii="Times New Roman" w:hAnsi="Times New Roman" w:cs="Times New Roman"/>
          <w:b w:val="0"/>
          <w:color w:val="000000"/>
          <w:sz w:val="28"/>
          <w:szCs w:val="28"/>
        </w:rPr>
      </w:pPr>
    </w:p>
    <w:p w:rsidR="00CA304C" w:rsidRDefault="00CA304C" w:rsidP="004C382C">
      <w:pPr>
        <w:pStyle w:val="aa"/>
        <w:tabs>
          <w:tab w:val="left" w:pos="0"/>
        </w:tabs>
        <w:suppressAutoHyphens w:val="0"/>
        <w:autoSpaceDE/>
        <w:spacing w:after="0" w:line="360" w:lineRule="auto"/>
        <w:ind w:firstLine="709"/>
        <w:jc w:val="center"/>
      </w:pPr>
      <w:r>
        <w:rPr>
          <w:rStyle w:val="a5"/>
          <w:rFonts w:ascii="Times New Roman" w:hAnsi="Times New Roman" w:cs="Times New Roman"/>
          <w:b w:val="0"/>
          <w:color w:val="000000"/>
          <w:sz w:val="28"/>
          <w:szCs w:val="28"/>
        </w:rPr>
        <w:lastRenderedPageBreak/>
        <w:t>ВВЕДЕНИЕ</w:t>
      </w:r>
    </w:p>
    <w:p w:rsidR="00CA304C" w:rsidRDefault="00CA304C" w:rsidP="004C382C">
      <w:pPr>
        <w:pStyle w:val="aa"/>
        <w:tabs>
          <w:tab w:val="left" w:pos="1162"/>
        </w:tabs>
        <w:suppressAutoHyphens w:val="0"/>
        <w:autoSpaceDE/>
        <w:spacing w:after="0" w:line="360" w:lineRule="auto"/>
        <w:ind w:firstLine="709"/>
        <w:jc w:val="center"/>
      </w:pPr>
    </w:p>
    <w:p w:rsidR="00CA304C" w:rsidRDefault="00CA304C" w:rsidP="004C382C">
      <w:pPr>
        <w:pStyle w:val="aa"/>
        <w:tabs>
          <w:tab w:val="left" w:pos="1162"/>
        </w:tabs>
        <w:suppressAutoHyphens w:val="0"/>
        <w:autoSpaceDE/>
        <w:spacing w:after="0" w:line="360" w:lineRule="auto"/>
        <w:ind w:firstLine="709"/>
        <w:jc w:val="center"/>
      </w:pPr>
    </w:p>
    <w:p w:rsidR="0009288D" w:rsidRDefault="00CA304C" w:rsidP="004C382C">
      <w:pPr>
        <w:pStyle w:val="aa"/>
        <w:tabs>
          <w:tab w:val="left" w:pos="426"/>
        </w:tabs>
        <w:suppressAutoHyphens w:val="0"/>
        <w:autoSpaceDE/>
        <w:spacing w:after="0" w:line="360" w:lineRule="auto"/>
        <w:ind w:firstLine="709"/>
        <w:jc w:val="center"/>
        <w:rPr>
          <w:rStyle w:val="a5"/>
          <w:rFonts w:ascii="Times New Roman" w:hAnsi="Times New Roman" w:cs="Times New Roman"/>
          <w:b w:val="0"/>
          <w:color w:val="000000"/>
          <w:sz w:val="28"/>
          <w:szCs w:val="28"/>
        </w:rPr>
      </w:pPr>
      <w:r>
        <w:rPr>
          <w:rStyle w:val="a5"/>
          <w:rFonts w:ascii="Times New Roman" w:hAnsi="Times New Roman" w:cs="Times New Roman"/>
          <w:b w:val="0"/>
          <w:i/>
          <w:color w:val="000000"/>
          <w:sz w:val="28"/>
          <w:szCs w:val="28"/>
        </w:rPr>
        <w:t xml:space="preserve">Актуальность </w:t>
      </w:r>
      <w:r w:rsidR="0009288D">
        <w:rPr>
          <w:rStyle w:val="a5"/>
          <w:rFonts w:ascii="Times New Roman" w:hAnsi="Times New Roman" w:cs="Times New Roman"/>
          <w:b w:val="0"/>
          <w:i/>
          <w:color w:val="000000"/>
          <w:sz w:val="28"/>
          <w:szCs w:val="28"/>
        </w:rPr>
        <w:t>проблемы</w:t>
      </w:r>
    </w:p>
    <w:p w:rsidR="0009288D" w:rsidRDefault="0009288D" w:rsidP="004C382C">
      <w:pPr>
        <w:pStyle w:val="aa"/>
        <w:tabs>
          <w:tab w:val="left" w:pos="426"/>
        </w:tabs>
        <w:suppressAutoHyphens w:val="0"/>
        <w:autoSpaceDE/>
        <w:spacing w:after="0" w:line="360" w:lineRule="auto"/>
        <w:ind w:firstLine="709"/>
        <w:jc w:val="both"/>
        <w:rPr>
          <w:rStyle w:val="a5"/>
          <w:rFonts w:ascii="Times New Roman" w:hAnsi="Times New Roman" w:cs="Times New Roman"/>
          <w:b w:val="0"/>
          <w:color w:val="000000"/>
          <w:sz w:val="28"/>
          <w:szCs w:val="28"/>
        </w:rPr>
      </w:pPr>
    </w:p>
    <w:p w:rsidR="004C382C" w:rsidRDefault="004C382C" w:rsidP="004C382C">
      <w:pPr>
        <w:pStyle w:val="aa"/>
        <w:tabs>
          <w:tab w:val="left" w:pos="426"/>
        </w:tabs>
        <w:suppressAutoHyphens w:val="0"/>
        <w:autoSpaceDE/>
        <w:spacing w:after="0" w:line="360" w:lineRule="auto"/>
        <w:ind w:firstLine="709"/>
        <w:jc w:val="both"/>
        <w:rPr>
          <w:rStyle w:val="a5"/>
          <w:rFonts w:ascii="Times New Roman" w:hAnsi="Times New Roman" w:cs="Times New Roman"/>
          <w:color w:val="000000"/>
          <w:sz w:val="28"/>
          <w:szCs w:val="28"/>
        </w:rPr>
      </w:pP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Одной из актуальных проблем современной стоматологии является бруксизм, ввиду своей большой распространенности, разнообразия клинической картины, трудностей в диагностике и лечении, требующих дифференцированного подхода врачей различного профиля [Рощин, Е.М., Пантелеев, В.Д., Пантелеев, С.В., 2011; Щербаков, А.С., Шулькова, Т.В., Иванова, С.Б., 2011].</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Бруксизм характеризуется скрежетанием, стискиванием зубов в ночное и/или дневное время, обусловленные усиленным, подсознательным сокращением, либо спазмом жевательных мышц [Скорикова, </w:t>
      </w:r>
      <w:r>
        <w:rPr>
          <w:rStyle w:val="a4"/>
          <w:rFonts w:ascii="Times New Roman" w:hAnsi="Times New Roman" w:cs="Times New Roman"/>
          <w:color w:val="000000"/>
          <w:sz w:val="28"/>
          <w:szCs w:val="28"/>
          <w:lang w:val="en-US" w:eastAsia="en-US"/>
        </w:rPr>
        <w:t>JI</w:t>
      </w:r>
      <w:r>
        <w:rPr>
          <w:rStyle w:val="a4"/>
          <w:rFonts w:ascii="Times New Roman" w:hAnsi="Times New Roman" w:cs="Times New Roman"/>
          <w:color w:val="000000"/>
          <w:sz w:val="28"/>
          <w:szCs w:val="28"/>
          <w:lang w:eastAsia="en-US"/>
        </w:rPr>
        <w:t>.</w:t>
      </w:r>
      <w:r>
        <w:rPr>
          <w:rStyle w:val="a4"/>
          <w:rFonts w:ascii="Times New Roman" w:hAnsi="Times New Roman" w:cs="Times New Roman"/>
          <w:color w:val="000000"/>
          <w:sz w:val="28"/>
          <w:szCs w:val="28"/>
        </w:rPr>
        <w:t xml:space="preserve">А., 2000; Хватова, В.А., 2007; Брокар, Д., Лалюк, Ж.Ф., Кнеллесен, К., 2009]. Считается, что ночной бруксизм является значимым этиологическим фактором ряда патологических состояний жевательной мускулатуры, пародонта зубов и височно-нижнечелюстного сустава [Долгалев, А.А., 2009; </w:t>
      </w:r>
      <w:r>
        <w:rPr>
          <w:rStyle w:val="a4"/>
          <w:rFonts w:ascii="Times New Roman" w:hAnsi="Times New Roman" w:cs="Times New Roman"/>
          <w:color w:val="000000"/>
          <w:sz w:val="28"/>
          <w:szCs w:val="28"/>
          <w:lang w:val="en-US" w:eastAsia="en-US"/>
        </w:rPr>
        <w:t>Onodera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w:t>
      </w:r>
      <w:r>
        <w:rPr>
          <w:rStyle w:val="a4"/>
          <w:rFonts w:ascii="Times New Roman" w:hAnsi="Times New Roman" w:cs="Times New Roman"/>
          <w:color w:val="000000"/>
          <w:sz w:val="28"/>
          <w:szCs w:val="28"/>
          <w:lang w:val="en-US" w:eastAsia="en-US"/>
        </w:rPr>
        <w:t>Kawagoe</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Т., </w:t>
      </w:r>
      <w:r>
        <w:rPr>
          <w:rStyle w:val="a4"/>
          <w:rFonts w:ascii="Times New Roman" w:hAnsi="Times New Roman" w:cs="Times New Roman"/>
          <w:color w:val="000000"/>
          <w:sz w:val="28"/>
          <w:szCs w:val="28"/>
          <w:lang w:val="it-CH" w:eastAsia="en-US"/>
        </w:rPr>
        <w:t>Sasaguri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w:t>
      </w:r>
      <w:r>
        <w:rPr>
          <w:rStyle w:val="a4"/>
          <w:rFonts w:ascii="Times New Roman" w:hAnsi="Times New Roman" w:cs="Times New Roman"/>
          <w:color w:val="000000"/>
          <w:sz w:val="28"/>
          <w:szCs w:val="28"/>
          <w:lang w:val="it-CH" w:eastAsia="en-US"/>
        </w:rPr>
        <w:t>Protacio</w:t>
      </w:r>
      <w:r>
        <w:rPr>
          <w:rStyle w:val="a4"/>
          <w:rFonts w:ascii="Times New Roman" w:hAnsi="Times New Roman" w:cs="Times New Roman"/>
          <w:color w:val="000000"/>
          <w:sz w:val="28"/>
          <w:szCs w:val="28"/>
          <w:lang w:eastAsia="en-US"/>
        </w:rPr>
        <w:t>-</w:t>
      </w:r>
      <w:r>
        <w:rPr>
          <w:rStyle w:val="a4"/>
          <w:rFonts w:ascii="Times New Roman" w:hAnsi="Times New Roman" w:cs="Times New Roman"/>
          <w:color w:val="000000"/>
          <w:sz w:val="28"/>
          <w:szCs w:val="28"/>
          <w:lang w:val="it-CH" w:eastAsia="en-US"/>
        </w:rPr>
        <w:t>Quismundo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С., </w:t>
      </w:r>
      <w:r>
        <w:rPr>
          <w:rStyle w:val="a4"/>
          <w:rFonts w:ascii="Times New Roman" w:hAnsi="Times New Roman" w:cs="Times New Roman"/>
          <w:color w:val="000000"/>
          <w:sz w:val="28"/>
          <w:szCs w:val="28"/>
          <w:lang w:val="it-CH" w:eastAsia="en-US"/>
        </w:rPr>
        <w:t>Sato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it-CH" w:eastAsia="en-US"/>
        </w:rPr>
        <w:t>S</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2006; </w:t>
      </w:r>
      <w:r>
        <w:rPr>
          <w:rStyle w:val="a4"/>
          <w:rFonts w:ascii="Times New Roman" w:hAnsi="Times New Roman" w:cs="Times New Roman"/>
          <w:color w:val="000000"/>
          <w:sz w:val="28"/>
          <w:szCs w:val="28"/>
          <w:lang w:val="it-CH" w:eastAsia="en-US"/>
        </w:rPr>
        <w:t>Slavicek</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it-CH" w:eastAsia="en-US"/>
        </w:rPr>
        <w:t>R</w:t>
      </w:r>
      <w:r>
        <w:rPr>
          <w:rStyle w:val="a4"/>
          <w:rFonts w:ascii="Times New Roman" w:hAnsi="Times New Roman" w:cs="Times New Roman"/>
          <w:color w:val="000000"/>
          <w:sz w:val="28"/>
          <w:szCs w:val="28"/>
          <w:lang w:eastAsia="en-US"/>
        </w:rPr>
        <w:t>., 2008].</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Исследователи отмечают, что бруксизм наблюдается у 10% - 21,</w:t>
      </w:r>
      <w:r>
        <w:rPr>
          <w:rStyle w:val="a6"/>
          <w:rFonts w:ascii="Times New Roman" w:hAnsi="Times New Roman" w:cs="Times New Roman"/>
          <w:i w:val="0"/>
          <w:color w:val="000000"/>
          <w:sz w:val="28"/>
          <w:szCs w:val="28"/>
        </w:rPr>
        <w:t>4%</w:t>
      </w:r>
      <w:r>
        <w:rPr>
          <w:rStyle w:val="a4"/>
          <w:rFonts w:ascii="Times New Roman" w:hAnsi="Times New Roman" w:cs="Times New Roman"/>
          <w:color w:val="000000"/>
          <w:sz w:val="28"/>
          <w:szCs w:val="28"/>
        </w:rPr>
        <w:t xml:space="preserve"> </w:t>
      </w:r>
      <w:r w:rsidR="0009288D">
        <w:rPr>
          <w:rStyle w:val="a4"/>
          <w:rFonts w:ascii="Times New Roman" w:hAnsi="Times New Roman" w:cs="Times New Roman"/>
          <w:color w:val="000000"/>
          <w:sz w:val="28"/>
          <w:szCs w:val="28"/>
        </w:rPr>
        <w:t xml:space="preserve"> взрослого населения </w:t>
      </w:r>
      <w:r>
        <w:rPr>
          <w:rStyle w:val="a4"/>
          <w:rFonts w:ascii="Times New Roman" w:hAnsi="Times New Roman" w:cs="Times New Roman"/>
          <w:color w:val="000000"/>
          <w:sz w:val="28"/>
          <w:szCs w:val="28"/>
        </w:rPr>
        <w:t xml:space="preserve">[Залигян, А.Л., 1987; Скорикова, Л.А., 1992; </w:t>
      </w:r>
      <w:r>
        <w:rPr>
          <w:rStyle w:val="a4"/>
          <w:rFonts w:ascii="Times New Roman" w:hAnsi="Times New Roman" w:cs="Times New Roman"/>
          <w:color w:val="000000"/>
          <w:sz w:val="28"/>
          <w:szCs w:val="28"/>
          <w:lang w:val="en-US" w:eastAsia="en-US"/>
        </w:rPr>
        <w:t>Nakata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Takahjashi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М., </w:t>
      </w:r>
      <w:r>
        <w:rPr>
          <w:rStyle w:val="a4"/>
          <w:rFonts w:ascii="Times New Roman" w:hAnsi="Times New Roman" w:cs="Times New Roman"/>
          <w:color w:val="000000"/>
          <w:sz w:val="28"/>
          <w:szCs w:val="28"/>
          <w:lang w:val="en-US" w:eastAsia="en-US"/>
        </w:rPr>
        <w:t>Ikeda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Т., </w:t>
      </w:r>
      <w:r>
        <w:rPr>
          <w:rStyle w:val="a4"/>
          <w:rFonts w:ascii="Times New Roman" w:hAnsi="Times New Roman" w:cs="Times New Roman"/>
          <w:color w:val="000000"/>
          <w:sz w:val="28"/>
          <w:szCs w:val="28"/>
          <w:lang w:val="en-US" w:eastAsia="en-US"/>
        </w:rPr>
        <w:t>Hojou</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М., </w:t>
      </w:r>
      <w:r>
        <w:rPr>
          <w:rStyle w:val="a4"/>
          <w:rFonts w:ascii="Times New Roman" w:hAnsi="Times New Roman" w:cs="Times New Roman"/>
          <w:color w:val="000000"/>
          <w:sz w:val="28"/>
          <w:szCs w:val="28"/>
          <w:lang w:val="en-US" w:eastAsia="en-US"/>
        </w:rPr>
        <w:t>Araki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2008], 15,6% - 18% детей</w:t>
      </w:r>
      <w:r w:rsidR="0009288D">
        <w:rPr>
          <w:rStyle w:val="a4"/>
          <w:rFonts w:ascii="Times New Roman" w:hAnsi="Times New Roman" w:cs="Times New Roman"/>
          <w:color w:val="000000"/>
          <w:sz w:val="28"/>
          <w:szCs w:val="28"/>
        </w:rPr>
        <w:t xml:space="preserve"> и подростков</w:t>
      </w:r>
      <w:r>
        <w:rPr>
          <w:rStyle w:val="a4"/>
          <w:rFonts w:ascii="Times New Roman" w:hAnsi="Times New Roman" w:cs="Times New Roman"/>
          <w:color w:val="000000"/>
          <w:sz w:val="28"/>
          <w:szCs w:val="28"/>
        </w:rPr>
        <w:t xml:space="preserve"> [Хорев, О.Ю., 1996; </w:t>
      </w:r>
      <w:r>
        <w:rPr>
          <w:rStyle w:val="a4"/>
          <w:rFonts w:ascii="Times New Roman" w:hAnsi="Times New Roman" w:cs="Times New Roman"/>
          <w:color w:val="000000"/>
          <w:sz w:val="28"/>
          <w:szCs w:val="28"/>
          <w:lang w:val="en-US" w:eastAsia="en-US"/>
        </w:rPr>
        <w:t>Rifai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2003]. Столь высокая частота данной формы парафункции объясняется влиянием эмоциональных факторов на жизнь человека [Скорикова, Л.А., 2000; </w:t>
      </w:r>
      <w:r>
        <w:rPr>
          <w:rFonts w:ascii="Times New Roman" w:hAnsi="Times New Roman" w:cs="Times New Roman"/>
          <w:sz w:val="28"/>
          <w:szCs w:val="28"/>
          <w:lang w:val="en-US"/>
        </w:rPr>
        <w:t>Ghanizadeh</w:t>
      </w:r>
      <w:r>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2008</w:t>
      </w:r>
      <w:r>
        <w:rPr>
          <w:rStyle w:val="a4"/>
          <w:rFonts w:ascii="Times New Roman" w:hAnsi="Times New Roman" w:cs="Times New Roman"/>
          <w:color w:val="000000"/>
          <w:sz w:val="28"/>
          <w:szCs w:val="28"/>
          <w:lang w:eastAsia="en-US"/>
        </w:rPr>
        <w:t xml:space="preserve">]. </w:t>
      </w:r>
      <w:r w:rsidR="00D67B06" w:rsidRPr="00720E19">
        <w:rPr>
          <w:rStyle w:val="a4"/>
          <w:rFonts w:ascii="Times New Roman" w:hAnsi="Times New Roman" w:cs="Times New Roman"/>
          <w:color w:val="000000"/>
          <w:sz w:val="28"/>
          <w:szCs w:val="28"/>
          <w:lang w:eastAsia="en-US"/>
        </w:rPr>
        <w:tab/>
      </w:r>
      <w:r>
        <w:rPr>
          <w:rStyle w:val="a4"/>
          <w:rFonts w:ascii="Times New Roman" w:hAnsi="Times New Roman" w:cs="Times New Roman"/>
          <w:color w:val="000000"/>
          <w:sz w:val="28"/>
          <w:szCs w:val="28"/>
        </w:rPr>
        <w:t xml:space="preserve">Как отмечает ряд авторов, бруксизм осложняет </w:t>
      </w:r>
      <w:r w:rsidR="00D67B06">
        <w:rPr>
          <w:rStyle w:val="a4"/>
          <w:rFonts w:ascii="Times New Roman" w:hAnsi="Times New Roman" w:cs="Times New Roman"/>
          <w:color w:val="000000"/>
          <w:sz w:val="28"/>
          <w:szCs w:val="28"/>
        </w:rPr>
        <w:t>стоматологическое</w:t>
      </w:r>
      <w:r>
        <w:rPr>
          <w:rStyle w:val="a4"/>
          <w:rFonts w:ascii="Times New Roman" w:hAnsi="Times New Roman" w:cs="Times New Roman"/>
          <w:color w:val="000000"/>
          <w:sz w:val="28"/>
          <w:szCs w:val="28"/>
        </w:rPr>
        <w:t xml:space="preserve"> лечение, что делает прогноз проводимой терапии непредсказуемым [</w:t>
      </w:r>
      <w:r>
        <w:rPr>
          <w:rFonts w:ascii="Times New Roman" w:hAnsi="Times New Roman" w:cs="Times New Roman"/>
          <w:sz w:val="28"/>
          <w:szCs w:val="28"/>
        </w:rPr>
        <w:t xml:space="preserve">Гайдарова, Т.А., 2003; Булычева, Е.А., 2010]. Зарубежные авторы </w:t>
      </w:r>
      <w:r>
        <w:rPr>
          <w:rStyle w:val="a4"/>
          <w:rFonts w:ascii="Times New Roman" w:hAnsi="Times New Roman" w:cs="Times New Roman"/>
          <w:color w:val="000000"/>
          <w:sz w:val="28"/>
          <w:szCs w:val="28"/>
        </w:rPr>
        <w:t xml:space="preserve">считают его одним из патогенетических факторов нарушения сна, уступая лишь храпу и </w:t>
      </w:r>
      <w:r w:rsidR="00026078">
        <w:rPr>
          <w:rStyle w:val="a4"/>
          <w:rFonts w:ascii="Times New Roman" w:hAnsi="Times New Roman" w:cs="Times New Roman"/>
          <w:color w:val="000000"/>
          <w:sz w:val="28"/>
          <w:szCs w:val="28"/>
        </w:rPr>
        <w:t>сомнамбулизму</w:t>
      </w:r>
      <w:r>
        <w:rPr>
          <w:rStyle w:val="a4"/>
          <w:rFonts w:ascii="Times New Roman" w:hAnsi="Times New Roman" w:cs="Times New Roman"/>
          <w:color w:val="000000"/>
          <w:sz w:val="28"/>
          <w:szCs w:val="28"/>
        </w:rPr>
        <w:t xml:space="preserve"> </w:t>
      </w:r>
      <w:r>
        <w:rPr>
          <w:rStyle w:val="a4"/>
          <w:rFonts w:ascii="Times New Roman" w:hAnsi="Times New Roman" w:cs="Times New Roman"/>
          <w:color w:val="000000"/>
          <w:sz w:val="28"/>
          <w:szCs w:val="28"/>
          <w:lang w:eastAsia="en-US"/>
        </w:rPr>
        <w:t>[</w:t>
      </w:r>
      <w:r>
        <w:rPr>
          <w:rFonts w:ascii="Times New Roman" w:hAnsi="Times New Roman" w:cs="Times New Roman"/>
          <w:sz w:val="28"/>
          <w:szCs w:val="28"/>
          <w:lang w:val="en-US"/>
        </w:rPr>
        <w:t>Lavigne</w:t>
      </w:r>
      <w:r>
        <w:rPr>
          <w:rFonts w:ascii="Times New Roman" w:hAnsi="Times New Roman" w:cs="Times New Roman"/>
          <w:sz w:val="28"/>
          <w:szCs w:val="28"/>
        </w:rPr>
        <w:t xml:space="preserve">, </w:t>
      </w:r>
      <w:r>
        <w:rPr>
          <w:rFonts w:ascii="Times New Roman" w:hAnsi="Times New Roman" w:cs="Times New Roman"/>
          <w:sz w:val="28"/>
          <w:szCs w:val="28"/>
          <w:lang w:val="en-US"/>
        </w:rPr>
        <w:t>G</w:t>
      </w:r>
      <w:r>
        <w:rPr>
          <w:rFonts w:ascii="Times New Roman" w:hAnsi="Times New Roman" w:cs="Times New Roman"/>
          <w:sz w:val="28"/>
          <w:szCs w:val="28"/>
        </w:rPr>
        <w:t>.</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Khoury</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Abe</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xml:space="preserve">., 2008; </w:t>
      </w:r>
      <w:r>
        <w:rPr>
          <w:rFonts w:ascii="Times New Roman" w:hAnsi="Times New Roman" w:cs="Times New Roman"/>
          <w:sz w:val="28"/>
          <w:szCs w:val="28"/>
          <w:lang w:val="en-US"/>
        </w:rPr>
        <w:t>Lobbezoo</w:t>
      </w:r>
      <w:r>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rPr>
        <w:t xml:space="preserve">., </w:t>
      </w:r>
      <w:r>
        <w:rPr>
          <w:rFonts w:ascii="Times New Roman" w:hAnsi="Times New Roman" w:cs="Times New Roman"/>
          <w:sz w:val="28"/>
          <w:szCs w:val="28"/>
          <w:lang w:val="en-US"/>
        </w:rPr>
        <w:t>Van</w:t>
      </w:r>
      <w:r>
        <w:rPr>
          <w:rFonts w:ascii="Times New Roman" w:hAnsi="Times New Roman" w:cs="Times New Roman"/>
          <w:sz w:val="28"/>
          <w:szCs w:val="28"/>
        </w:rPr>
        <w:t xml:space="preserve"> </w:t>
      </w:r>
      <w:r>
        <w:rPr>
          <w:rFonts w:ascii="Times New Roman" w:hAnsi="Times New Roman" w:cs="Times New Roman"/>
          <w:sz w:val="28"/>
          <w:szCs w:val="28"/>
          <w:lang w:val="en-US"/>
        </w:rPr>
        <w:t>der</w:t>
      </w:r>
      <w:r>
        <w:rPr>
          <w:rFonts w:ascii="Times New Roman" w:hAnsi="Times New Roman" w:cs="Times New Roman"/>
          <w:sz w:val="28"/>
          <w:szCs w:val="28"/>
        </w:rPr>
        <w:t xml:space="preserve"> </w:t>
      </w:r>
      <w:r>
        <w:rPr>
          <w:rFonts w:ascii="Times New Roman" w:hAnsi="Times New Roman" w:cs="Times New Roman"/>
          <w:sz w:val="28"/>
          <w:szCs w:val="28"/>
          <w:lang w:val="en-US"/>
        </w:rPr>
        <w:t>Zaag</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Van</w:t>
      </w:r>
      <w:r>
        <w:rPr>
          <w:rFonts w:ascii="Times New Roman" w:hAnsi="Times New Roman" w:cs="Times New Roman"/>
          <w:sz w:val="28"/>
          <w:szCs w:val="28"/>
        </w:rPr>
        <w:t xml:space="preserve"> </w:t>
      </w:r>
      <w:r>
        <w:rPr>
          <w:rFonts w:ascii="Times New Roman" w:hAnsi="Times New Roman" w:cs="Times New Roman"/>
          <w:sz w:val="28"/>
          <w:szCs w:val="28"/>
          <w:lang w:val="en-US"/>
        </w:rPr>
        <w:t>Seims</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w:t>
      </w:r>
      <w:r>
        <w:rPr>
          <w:rFonts w:ascii="Times New Roman" w:hAnsi="Times New Roman" w:cs="Times New Roman"/>
          <w:sz w:val="28"/>
          <w:szCs w:val="28"/>
          <w:lang w:val="en-US"/>
        </w:rPr>
        <w:t>K</w:t>
      </w:r>
      <w:r>
        <w:rPr>
          <w:rFonts w:ascii="Times New Roman" w:hAnsi="Times New Roman" w:cs="Times New Roman"/>
          <w:sz w:val="28"/>
          <w:szCs w:val="28"/>
        </w:rPr>
        <w:t xml:space="preserve">., </w:t>
      </w:r>
      <w:r>
        <w:rPr>
          <w:rFonts w:ascii="Times New Roman" w:hAnsi="Times New Roman" w:cs="Times New Roman"/>
          <w:sz w:val="28"/>
          <w:szCs w:val="28"/>
          <w:lang w:val="en-US"/>
        </w:rPr>
        <w:t>Hamburger</w:t>
      </w:r>
      <w:r>
        <w:rPr>
          <w:rFonts w:ascii="Times New Roman" w:hAnsi="Times New Roman" w:cs="Times New Roman"/>
          <w:sz w:val="28"/>
          <w:szCs w:val="28"/>
        </w:rPr>
        <w:t xml:space="preserve">, </w:t>
      </w:r>
      <w:r>
        <w:rPr>
          <w:rFonts w:ascii="Times New Roman" w:hAnsi="Times New Roman" w:cs="Times New Roman"/>
          <w:sz w:val="28"/>
          <w:szCs w:val="28"/>
          <w:lang w:val="en-US"/>
        </w:rPr>
        <w:lastRenderedPageBreak/>
        <w:t>H</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2008]</w:t>
      </w:r>
      <w:r>
        <w:rPr>
          <w:rStyle w:val="a4"/>
          <w:rFonts w:ascii="Times New Roman" w:hAnsi="Times New Roman" w:cs="Times New Roman"/>
          <w:color w:val="000000"/>
          <w:sz w:val="28"/>
          <w:szCs w:val="28"/>
          <w:lang w:eastAsia="en-US"/>
        </w:rPr>
        <w:t>.</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Данные, касающиеся причин возникновения бруксизма, весьма противоречивы, разнообразны, и единого мнения до сих пор нет. Некоторые исследователи ключевую роль в этиологии данного заболевания отводят окклюзионно-артикуляционным нарушениям [Паникаровский В. В., Каламкаров X. А., 1991; </w:t>
      </w:r>
      <w:r>
        <w:rPr>
          <w:rStyle w:val="a4"/>
          <w:rFonts w:ascii="Times New Roman" w:hAnsi="Times New Roman" w:cs="Times New Roman"/>
          <w:color w:val="000000"/>
          <w:sz w:val="28"/>
          <w:szCs w:val="28"/>
          <w:lang w:val="en-US" w:eastAsia="en-US"/>
        </w:rPr>
        <w:t>Dawson</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Р.Е., 2007]. Тем не менее, в клинической практике встречаются не только пациенты, у которых отсутствуют видимые окклюзионно-артикуляционные нарушения с имеющимся бруксизмом </w:t>
      </w:r>
      <w:r>
        <w:rPr>
          <w:rStyle w:val="a4"/>
          <w:rFonts w:ascii="Times New Roman" w:hAnsi="Times New Roman" w:cs="Times New Roman"/>
          <w:color w:val="000000"/>
          <w:sz w:val="28"/>
          <w:szCs w:val="28"/>
          <w:lang w:eastAsia="en-US"/>
        </w:rPr>
        <w:t>[</w:t>
      </w:r>
      <w:r>
        <w:rPr>
          <w:rFonts w:ascii="Times New Roman" w:hAnsi="Times New Roman" w:cs="Times New Roman"/>
          <w:sz w:val="28"/>
          <w:szCs w:val="28"/>
          <w:lang w:val="en-US"/>
        </w:rPr>
        <w:t>Moller</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 xml:space="preserve">., </w:t>
      </w:r>
      <w:r>
        <w:rPr>
          <w:rFonts w:ascii="Times New Roman" w:hAnsi="Times New Roman" w:cs="Times New Roman"/>
          <w:sz w:val="28"/>
          <w:szCs w:val="28"/>
          <w:lang w:val="en-US"/>
        </w:rPr>
        <w:t>Bakke</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xml:space="preserve">., 2007; </w:t>
      </w:r>
      <w:r>
        <w:rPr>
          <w:rFonts w:ascii="Times New Roman" w:hAnsi="Times New Roman" w:cs="Times New Roman"/>
          <w:sz w:val="28"/>
          <w:szCs w:val="28"/>
          <w:lang w:val="en-US"/>
        </w:rPr>
        <w:t>Ommerborn</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w:t>
      </w:r>
      <w:r>
        <w:rPr>
          <w:rFonts w:ascii="Times New Roman" w:hAnsi="Times New Roman" w:cs="Times New Roman"/>
          <w:sz w:val="28"/>
          <w:szCs w:val="28"/>
          <w:lang w:val="en-US"/>
        </w:rPr>
        <w:t>A</w:t>
      </w:r>
      <w:r>
        <w:rPr>
          <w:rFonts w:ascii="Times New Roman" w:hAnsi="Times New Roman" w:cs="Times New Roman"/>
          <w:sz w:val="28"/>
          <w:szCs w:val="28"/>
        </w:rPr>
        <w:t xml:space="preserve">., </w:t>
      </w:r>
      <w:r>
        <w:rPr>
          <w:rFonts w:ascii="Times New Roman" w:hAnsi="Times New Roman" w:cs="Times New Roman"/>
          <w:sz w:val="28"/>
          <w:szCs w:val="28"/>
          <w:lang w:val="en-US"/>
        </w:rPr>
        <w:t>Schneider</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w:t>
      </w:r>
      <w:r>
        <w:rPr>
          <w:rFonts w:ascii="Times New Roman" w:hAnsi="Times New Roman" w:cs="Times New Roman"/>
          <w:sz w:val="28"/>
          <w:szCs w:val="28"/>
          <w:lang w:val="en-US"/>
        </w:rPr>
        <w:t>Giraki</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2007]</w:t>
      </w:r>
      <w:r>
        <w:rPr>
          <w:rStyle w:val="a4"/>
          <w:rFonts w:ascii="Times New Roman" w:hAnsi="Times New Roman" w:cs="Times New Roman"/>
          <w:color w:val="000000"/>
          <w:sz w:val="28"/>
          <w:szCs w:val="28"/>
        </w:rPr>
        <w:t xml:space="preserve">, но и </w:t>
      </w:r>
      <w:r w:rsidR="00D67B06">
        <w:rPr>
          <w:rStyle w:val="a4"/>
          <w:rFonts w:ascii="Times New Roman" w:hAnsi="Times New Roman" w:cs="Times New Roman"/>
          <w:color w:val="000000"/>
          <w:sz w:val="28"/>
          <w:szCs w:val="28"/>
        </w:rPr>
        <w:t>лица</w:t>
      </w:r>
      <w:r>
        <w:rPr>
          <w:rStyle w:val="a4"/>
          <w:rFonts w:ascii="Times New Roman" w:hAnsi="Times New Roman" w:cs="Times New Roman"/>
          <w:color w:val="000000"/>
          <w:sz w:val="28"/>
          <w:szCs w:val="28"/>
        </w:rPr>
        <w:t xml:space="preserve"> со значительными нарушениями окклюзионного звена без признаков парафункции жевательных мышц [Гайдарова, Т.А., 2004; </w:t>
      </w:r>
      <w:r>
        <w:rPr>
          <w:rFonts w:ascii="Times New Roman" w:hAnsi="Times New Roman" w:cs="Times New Roman"/>
          <w:sz w:val="28"/>
          <w:szCs w:val="28"/>
          <w:lang w:val="en-US"/>
        </w:rPr>
        <w:t>Park</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en-US"/>
        </w:rPr>
        <w:t>K</w:t>
      </w:r>
      <w:r>
        <w:rPr>
          <w:rFonts w:ascii="Times New Roman" w:hAnsi="Times New Roman" w:cs="Times New Roman"/>
          <w:sz w:val="28"/>
          <w:szCs w:val="28"/>
        </w:rPr>
        <w:t xml:space="preserve">, </w:t>
      </w:r>
      <w:r>
        <w:rPr>
          <w:rFonts w:ascii="Times New Roman" w:hAnsi="Times New Roman" w:cs="Times New Roman"/>
          <w:sz w:val="28"/>
          <w:szCs w:val="28"/>
          <w:lang w:val="en-US"/>
        </w:rPr>
        <w:t>Tokiwa</w:t>
      </w:r>
      <w:r>
        <w:rPr>
          <w:rFonts w:ascii="Times New Roman" w:hAnsi="Times New Roman" w:cs="Times New Roman"/>
          <w:sz w:val="28"/>
          <w:szCs w:val="28"/>
        </w:rPr>
        <w:t xml:space="preserve">, </w:t>
      </w:r>
      <w:r>
        <w:rPr>
          <w:rFonts w:ascii="Times New Roman" w:hAnsi="Times New Roman" w:cs="Times New Roman"/>
          <w:sz w:val="28"/>
          <w:szCs w:val="28"/>
          <w:lang w:val="en-US"/>
        </w:rPr>
        <w:t>O</w:t>
      </w:r>
      <w:r>
        <w:rPr>
          <w:rFonts w:ascii="Times New Roman" w:hAnsi="Times New Roman" w:cs="Times New Roman"/>
          <w:sz w:val="28"/>
          <w:szCs w:val="28"/>
        </w:rPr>
        <w:t xml:space="preserve">., </w:t>
      </w:r>
      <w:r>
        <w:rPr>
          <w:rFonts w:ascii="Times New Roman" w:hAnsi="Times New Roman" w:cs="Times New Roman"/>
          <w:sz w:val="28"/>
          <w:szCs w:val="28"/>
          <w:lang w:val="en-US"/>
        </w:rPr>
        <w:t>Takezawa</w:t>
      </w:r>
      <w:r>
        <w:rPr>
          <w:rFonts w:ascii="Times New Roman" w:hAnsi="Times New Roman" w:cs="Times New Roman"/>
          <w:sz w:val="28"/>
          <w:szCs w:val="28"/>
        </w:rPr>
        <w:t xml:space="preserve">, </w:t>
      </w:r>
      <w:r>
        <w:rPr>
          <w:rFonts w:ascii="Times New Roman" w:hAnsi="Times New Roman" w:cs="Times New Roman"/>
          <w:sz w:val="28"/>
          <w:szCs w:val="28"/>
          <w:lang w:val="en-US"/>
        </w:rPr>
        <w:t>Y</w:t>
      </w:r>
      <w:r>
        <w:rPr>
          <w:rFonts w:ascii="Times New Roman" w:hAnsi="Times New Roman" w:cs="Times New Roman"/>
          <w:sz w:val="28"/>
          <w:szCs w:val="28"/>
        </w:rPr>
        <w:t>., 2008</w:t>
      </w:r>
      <w:r>
        <w:rPr>
          <w:rStyle w:val="a4"/>
          <w:rFonts w:ascii="Times New Roman" w:hAnsi="Times New Roman" w:cs="Times New Roman"/>
          <w:color w:val="000000"/>
          <w:sz w:val="28"/>
          <w:szCs w:val="28"/>
        </w:rPr>
        <w:t xml:space="preserve">]. Ряд авторов представляют доказательную базу того, что именно бруксизм приводит к повышенной стираемости твердых тканей зубов </w:t>
      </w:r>
      <w:r>
        <w:rPr>
          <w:rStyle w:val="a4"/>
          <w:rFonts w:ascii="Times New Roman" w:hAnsi="Times New Roman" w:cs="Times New Roman"/>
          <w:color w:val="000000"/>
          <w:sz w:val="28"/>
          <w:szCs w:val="28"/>
          <w:lang w:eastAsia="en-US"/>
        </w:rPr>
        <w:t>[</w:t>
      </w:r>
      <w:r>
        <w:rPr>
          <w:rFonts w:ascii="Times New Roman" w:hAnsi="Times New Roman" w:cs="Times New Roman"/>
          <w:sz w:val="28"/>
          <w:szCs w:val="28"/>
        </w:rPr>
        <w:t xml:space="preserve">Игнатова, Ю.П. , Кромин, А.А., 2010; </w:t>
      </w:r>
      <w:r>
        <w:rPr>
          <w:rFonts w:ascii="Times New Roman" w:hAnsi="Times New Roman" w:cs="Times New Roman"/>
          <w:sz w:val="28"/>
          <w:szCs w:val="28"/>
          <w:lang w:val="en-US"/>
        </w:rPr>
        <w:t>Wong</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Dzemidzic</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Talavage</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2011]</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и способствует прогрессированию поражений пародонта [Паникаровский, В. В. и соавт., 1991;</w:t>
      </w:r>
      <w:r>
        <w:rPr>
          <w:rFonts w:ascii="Times New Roman" w:hAnsi="Times New Roman" w:cs="Times New Roman"/>
          <w:sz w:val="28"/>
          <w:szCs w:val="28"/>
        </w:rPr>
        <w:t xml:space="preserve"> Силин, A.B., 2007]</w:t>
      </w:r>
      <w:r>
        <w:rPr>
          <w:rStyle w:val="a4"/>
          <w:rFonts w:ascii="Times New Roman" w:hAnsi="Times New Roman" w:cs="Times New Roman"/>
          <w:color w:val="000000"/>
          <w:sz w:val="28"/>
          <w:szCs w:val="28"/>
        </w:rPr>
        <w:t>.</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Большинство отечественных и зарубежных авторов клинически и экспериментально подтверждают, что ведущим звеном в формировании бруксизма является психоэмоциональный стресс [Гайдарова, Т.А., 2003; Лихачев, С.А., Чернуха, Т.Н., Навоша, А.В., 2008; Булычева, Е.А., Чикунов, С.О., Трезубов, В.Н., Грищенков, С.С., 2012; </w:t>
      </w:r>
      <w:r>
        <w:rPr>
          <w:rStyle w:val="a4"/>
          <w:rFonts w:ascii="Times New Roman" w:hAnsi="Times New Roman" w:cs="Times New Roman"/>
          <w:color w:val="000000"/>
          <w:sz w:val="28"/>
          <w:szCs w:val="28"/>
          <w:lang w:val="en-US" w:eastAsia="en-US"/>
        </w:rPr>
        <w:t>Lavigne</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G</w:t>
      </w:r>
      <w:r>
        <w:rPr>
          <w:rStyle w:val="a4"/>
          <w:rFonts w:ascii="Times New Roman" w:hAnsi="Times New Roman" w:cs="Times New Roman"/>
          <w:color w:val="000000"/>
          <w:sz w:val="28"/>
          <w:szCs w:val="28"/>
          <w:lang w:eastAsia="en-US"/>
        </w:rPr>
        <w:t>.</w:t>
      </w:r>
      <w:r>
        <w:rPr>
          <w:rStyle w:val="a4"/>
          <w:rFonts w:ascii="Times New Roman" w:hAnsi="Times New Roman" w:cs="Times New Roman"/>
          <w:color w:val="000000"/>
          <w:sz w:val="28"/>
          <w:szCs w:val="28"/>
          <w:lang w:val="en-US" w:eastAsia="en-US"/>
        </w:rPr>
        <w:t>J</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Khoury</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Abe</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Yamaguchi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Т., </w:t>
      </w:r>
      <w:r>
        <w:rPr>
          <w:rStyle w:val="a4"/>
          <w:rFonts w:ascii="Times New Roman" w:hAnsi="Times New Roman" w:cs="Times New Roman"/>
          <w:color w:val="000000"/>
          <w:sz w:val="28"/>
          <w:szCs w:val="28"/>
          <w:lang w:val="en-US" w:eastAsia="en-US"/>
        </w:rPr>
        <w:t>Raphael</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K</w:t>
      </w:r>
      <w:r>
        <w:rPr>
          <w:rStyle w:val="a4"/>
          <w:rFonts w:ascii="Times New Roman" w:hAnsi="Times New Roman" w:cs="Times New Roman"/>
          <w:color w:val="000000"/>
          <w:sz w:val="28"/>
          <w:szCs w:val="28"/>
          <w:lang w:eastAsia="en-US"/>
        </w:rPr>
        <w:t xml:space="preserve">., 2008; </w:t>
      </w:r>
      <w:r>
        <w:rPr>
          <w:rStyle w:val="a4"/>
          <w:rFonts w:ascii="Times New Roman" w:hAnsi="Times New Roman" w:cs="Times New Roman"/>
          <w:color w:val="000000"/>
          <w:sz w:val="28"/>
          <w:szCs w:val="28"/>
          <w:lang w:val="en-US" w:eastAsia="en-US"/>
        </w:rPr>
        <w:t>Svensson</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P</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Jadidi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F</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Arima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Т., </w:t>
      </w:r>
      <w:r>
        <w:rPr>
          <w:rStyle w:val="a4"/>
          <w:rFonts w:ascii="Times New Roman" w:hAnsi="Times New Roman" w:cs="Times New Roman"/>
          <w:color w:val="000000"/>
          <w:sz w:val="28"/>
          <w:szCs w:val="28"/>
          <w:lang w:val="en-US" w:eastAsia="en-US"/>
        </w:rPr>
        <w:t>Baad</w:t>
      </w:r>
      <w:r>
        <w:rPr>
          <w:rStyle w:val="a4"/>
          <w:rFonts w:ascii="Times New Roman" w:hAnsi="Times New Roman" w:cs="Times New Roman"/>
          <w:color w:val="000000"/>
          <w:sz w:val="28"/>
          <w:szCs w:val="28"/>
          <w:lang w:eastAsia="en-US"/>
        </w:rPr>
        <w:t>-</w:t>
      </w:r>
      <w:r>
        <w:rPr>
          <w:rStyle w:val="a4"/>
          <w:rFonts w:ascii="Times New Roman" w:hAnsi="Times New Roman" w:cs="Times New Roman"/>
          <w:color w:val="000000"/>
          <w:sz w:val="28"/>
          <w:szCs w:val="28"/>
          <w:lang w:val="en-US" w:eastAsia="en-US"/>
        </w:rPr>
        <w:t>Hansen</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L</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Sessle</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B</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J</w:t>
      </w:r>
      <w:r>
        <w:rPr>
          <w:rStyle w:val="a4"/>
          <w:rFonts w:ascii="Times New Roman" w:hAnsi="Times New Roman" w:cs="Times New Roman"/>
          <w:color w:val="000000"/>
          <w:sz w:val="28"/>
          <w:szCs w:val="28"/>
          <w:lang w:eastAsia="en-US"/>
        </w:rPr>
        <w:t xml:space="preserve">. 2008]. </w:t>
      </w:r>
      <w:r>
        <w:rPr>
          <w:rStyle w:val="a4"/>
          <w:rFonts w:ascii="Times New Roman" w:hAnsi="Times New Roman" w:cs="Times New Roman"/>
          <w:color w:val="000000"/>
          <w:sz w:val="28"/>
          <w:szCs w:val="28"/>
          <w:lang w:val="en-US" w:eastAsia="en-US"/>
        </w:rPr>
        <w:t>JI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А. Скорикова </w:t>
      </w:r>
      <w:r>
        <w:rPr>
          <w:rStyle w:val="a4"/>
          <w:rFonts w:ascii="Times New Roman" w:hAnsi="Times New Roman" w:cs="Times New Roman"/>
          <w:color w:val="000000"/>
          <w:sz w:val="28"/>
          <w:szCs w:val="28"/>
          <w:lang w:eastAsia="en-US"/>
        </w:rPr>
        <w:t xml:space="preserve">(2000), </w:t>
      </w:r>
      <w:r>
        <w:rPr>
          <w:rStyle w:val="a4"/>
          <w:rFonts w:ascii="Times New Roman" w:hAnsi="Times New Roman" w:cs="Times New Roman"/>
          <w:color w:val="000000"/>
          <w:sz w:val="28"/>
          <w:szCs w:val="28"/>
          <w:lang w:val="en-US" w:eastAsia="en-US"/>
        </w:rPr>
        <w:t>E</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А. Булычева </w:t>
      </w:r>
      <w:r>
        <w:rPr>
          <w:rStyle w:val="a4"/>
          <w:rFonts w:ascii="Times New Roman" w:hAnsi="Times New Roman" w:cs="Times New Roman"/>
          <w:color w:val="000000"/>
          <w:sz w:val="28"/>
          <w:szCs w:val="28"/>
          <w:lang w:eastAsia="en-US"/>
        </w:rPr>
        <w:t xml:space="preserve">(2010) </w:t>
      </w:r>
      <w:r>
        <w:rPr>
          <w:rStyle w:val="a4"/>
          <w:rFonts w:ascii="Times New Roman" w:hAnsi="Times New Roman" w:cs="Times New Roman"/>
          <w:color w:val="000000"/>
          <w:sz w:val="28"/>
          <w:szCs w:val="28"/>
        </w:rPr>
        <w:t>отмечают, что парафункции жевательных мышц возникают в результате нарушения функциональной деятельности нейромышечного комплекса. Последнее возможно при общих изменениях в организме, среди кото</w:t>
      </w:r>
      <w:r w:rsidR="00D67B06">
        <w:rPr>
          <w:rStyle w:val="a4"/>
          <w:rFonts w:ascii="Times New Roman" w:hAnsi="Times New Roman" w:cs="Times New Roman"/>
          <w:color w:val="000000"/>
          <w:sz w:val="28"/>
          <w:szCs w:val="28"/>
        </w:rPr>
        <w:t xml:space="preserve">рых доминирующим является </w:t>
      </w:r>
      <w:r>
        <w:rPr>
          <w:rStyle w:val="a4"/>
          <w:rFonts w:ascii="Times New Roman" w:hAnsi="Times New Roman" w:cs="Times New Roman"/>
          <w:color w:val="000000"/>
          <w:sz w:val="28"/>
          <w:szCs w:val="28"/>
        </w:rPr>
        <w:t>стресс [</w:t>
      </w:r>
      <w:r>
        <w:rPr>
          <w:rFonts w:ascii="Times New Roman" w:hAnsi="Times New Roman" w:cs="Times New Roman"/>
          <w:sz w:val="28"/>
          <w:szCs w:val="28"/>
          <w:lang w:val="en-US"/>
        </w:rPr>
        <w:t>Makino</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Masaki</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w:t>
      </w:r>
      <w:r>
        <w:rPr>
          <w:rFonts w:ascii="Times New Roman" w:hAnsi="Times New Roman" w:cs="Times New Roman"/>
          <w:sz w:val="28"/>
          <w:szCs w:val="28"/>
          <w:lang w:val="en-US"/>
        </w:rPr>
        <w:t>Tomoeda</w:t>
      </w:r>
      <w:r>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xml:space="preserve">. 2009; </w:t>
      </w:r>
      <w:r>
        <w:rPr>
          <w:rFonts w:ascii="Times New Roman" w:hAnsi="Times New Roman" w:cs="Times New Roman"/>
          <w:sz w:val="28"/>
          <w:szCs w:val="28"/>
          <w:lang w:val="en-US"/>
        </w:rPr>
        <w:t>Winocur</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 xml:space="preserve">., </w:t>
      </w:r>
      <w:r>
        <w:rPr>
          <w:rFonts w:ascii="Times New Roman" w:hAnsi="Times New Roman" w:cs="Times New Roman"/>
          <w:sz w:val="28"/>
          <w:szCs w:val="28"/>
          <w:lang w:val="en-US"/>
        </w:rPr>
        <w:t>Uziel</w:t>
      </w:r>
      <w:r>
        <w:rPr>
          <w:rFonts w:ascii="Times New Roman" w:hAnsi="Times New Roman" w:cs="Times New Roman"/>
          <w:sz w:val="28"/>
          <w:szCs w:val="28"/>
        </w:rPr>
        <w:t xml:space="preserve"> </w:t>
      </w:r>
      <w:r>
        <w:rPr>
          <w:rFonts w:ascii="Times New Roman" w:hAnsi="Times New Roman" w:cs="Times New Roman"/>
          <w:sz w:val="28"/>
          <w:szCs w:val="28"/>
          <w:lang w:val="en-US"/>
        </w:rPr>
        <w:t>N</w:t>
      </w:r>
      <w:r>
        <w:rPr>
          <w:rFonts w:ascii="Times New Roman" w:hAnsi="Times New Roman" w:cs="Times New Roman"/>
          <w:sz w:val="28"/>
          <w:szCs w:val="28"/>
        </w:rPr>
        <w:t xml:space="preserve">., </w:t>
      </w:r>
      <w:r>
        <w:rPr>
          <w:rFonts w:ascii="Times New Roman" w:hAnsi="Times New Roman" w:cs="Times New Roman"/>
          <w:sz w:val="28"/>
          <w:szCs w:val="28"/>
          <w:lang w:val="en-US"/>
        </w:rPr>
        <w:t>Lisha</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xml:space="preserve">. </w:t>
      </w:r>
      <w:r>
        <w:rPr>
          <w:rFonts w:ascii="Times New Roman" w:hAnsi="Times New Roman" w:cs="Times New Roman"/>
          <w:sz w:val="28"/>
          <w:szCs w:val="28"/>
          <w:lang w:val="en-US"/>
        </w:rPr>
        <w:t>et</w:t>
      </w:r>
      <w:r>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2011]</w:t>
      </w:r>
      <w:r>
        <w:rPr>
          <w:rStyle w:val="a4"/>
          <w:rFonts w:ascii="Times New Roman" w:hAnsi="Times New Roman" w:cs="Times New Roman"/>
          <w:color w:val="000000"/>
          <w:sz w:val="28"/>
          <w:szCs w:val="28"/>
        </w:rPr>
        <w:t xml:space="preserve">. </w:t>
      </w:r>
      <w:r>
        <w:rPr>
          <w:rStyle w:val="a4"/>
          <w:rFonts w:ascii="Times New Roman" w:hAnsi="Times New Roman" w:cs="Times New Roman"/>
          <w:color w:val="000000"/>
          <w:sz w:val="28"/>
          <w:szCs w:val="28"/>
          <w:lang w:val="en-US"/>
        </w:rPr>
        <w:t>S</w:t>
      </w:r>
      <w:r>
        <w:rPr>
          <w:rStyle w:val="a4"/>
          <w:rFonts w:ascii="Times New Roman" w:hAnsi="Times New Roman" w:cs="Times New Roman"/>
          <w:color w:val="000000"/>
          <w:sz w:val="28"/>
          <w:szCs w:val="28"/>
        </w:rPr>
        <w:t xml:space="preserve">. </w:t>
      </w:r>
      <w:r>
        <w:rPr>
          <w:rFonts w:ascii="Times New Roman" w:hAnsi="Times New Roman" w:cs="Times New Roman"/>
          <w:sz w:val="28"/>
          <w:szCs w:val="28"/>
        </w:rPr>
        <w:t xml:space="preserve">Sato, </w:t>
      </w:r>
      <w:r>
        <w:rPr>
          <w:rFonts w:ascii="Times New Roman" w:hAnsi="Times New Roman" w:cs="Times New Roman"/>
          <w:sz w:val="28"/>
          <w:szCs w:val="28"/>
          <w:lang w:val="en-US"/>
        </w:rPr>
        <w:t>K</w:t>
      </w:r>
      <w:r>
        <w:rPr>
          <w:rFonts w:ascii="Times New Roman" w:hAnsi="Times New Roman" w:cs="Times New Roman"/>
          <w:sz w:val="28"/>
          <w:szCs w:val="28"/>
        </w:rPr>
        <w:t xml:space="preserve">. Sassaguri, </w:t>
      </w:r>
      <w:r>
        <w:rPr>
          <w:rFonts w:ascii="Times New Roman" w:hAnsi="Times New Roman" w:cs="Times New Roman"/>
          <w:sz w:val="28"/>
          <w:szCs w:val="28"/>
          <w:lang w:val="en-US"/>
        </w:rPr>
        <w:t>T</w:t>
      </w:r>
      <w:r>
        <w:rPr>
          <w:rFonts w:ascii="Times New Roman" w:hAnsi="Times New Roman" w:cs="Times New Roman"/>
          <w:sz w:val="28"/>
          <w:szCs w:val="28"/>
        </w:rPr>
        <w:t xml:space="preserve">. Ootsuka, </w:t>
      </w:r>
      <w:r w:rsidR="0009288D">
        <w:rPr>
          <w:rStyle w:val="a4"/>
          <w:rFonts w:ascii="Times New Roman" w:hAnsi="Times New Roman" w:cs="Times New Roman"/>
          <w:color w:val="000000"/>
          <w:sz w:val="28"/>
          <w:szCs w:val="28"/>
        </w:rPr>
        <w:t>(</w:t>
      </w:r>
      <w:r>
        <w:rPr>
          <w:rStyle w:val="a4"/>
          <w:rFonts w:ascii="Times New Roman" w:hAnsi="Times New Roman" w:cs="Times New Roman"/>
          <w:color w:val="000000"/>
          <w:sz w:val="28"/>
          <w:szCs w:val="28"/>
        </w:rPr>
        <w:t>2008</w:t>
      </w:r>
      <w:r w:rsidR="0009288D">
        <w:rPr>
          <w:rStyle w:val="a4"/>
          <w:rFonts w:ascii="Times New Roman" w:hAnsi="Times New Roman" w:cs="Times New Roman"/>
          <w:color w:val="000000"/>
          <w:sz w:val="28"/>
          <w:szCs w:val="28"/>
        </w:rPr>
        <w:t>)</w:t>
      </w:r>
      <w:r>
        <w:rPr>
          <w:rStyle w:val="a4"/>
          <w:rFonts w:ascii="Times New Roman" w:hAnsi="Times New Roman" w:cs="Times New Roman"/>
          <w:color w:val="000000"/>
          <w:sz w:val="28"/>
          <w:szCs w:val="28"/>
        </w:rPr>
        <w:t xml:space="preserve"> считают, что бруксизм является примером соматической реализации психологического стресса. </w:t>
      </w:r>
      <w:r>
        <w:rPr>
          <w:rStyle w:val="a4"/>
          <w:rFonts w:ascii="Times New Roman" w:hAnsi="Times New Roman" w:cs="Times New Roman"/>
          <w:color w:val="000000"/>
          <w:sz w:val="28"/>
          <w:szCs w:val="28"/>
          <w:lang w:val="en-US" w:eastAsia="en-US"/>
        </w:rPr>
        <w:t>F</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Lobbezoo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et</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all</w:t>
      </w:r>
      <w:r>
        <w:rPr>
          <w:rStyle w:val="a4"/>
          <w:rFonts w:ascii="Times New Roman" w:hAnsi="Times New Roman" w:cs="Times New Roman"/>
          <w:color w:val="000000"/>
          <w:sz w:val="28"/>
          <w:szCs w:val="28"/>
          <w:lang w:eastAsia="en-US"/>
        </w:rPr>
        <w:t xml:space="preserve">. </w:t>
      </w:r>
      <w:r w:rsidR="0009288D">
        <w:rPr>
          <w:rStyle w:val="a4"/>
          <w:rFonts w:ascii="Times New Roman" w:hAnsi="Times New Roman" w:cs="Times New Roman"/>
          <w:color w:val="000000"/>
          <w:sz w:val="28"/>
          <w:szCs w:val="28"/>
        </w:rPr>
        <w:t>(1996, 2008)</w:t>
      </w:r>
      <w:r>
        <w:rPr>
          <w:rStyle w:val="a4"/>
          <w:rFonts w:ascii="Times New Roman" w:hAnsi="Times New Roman" w:cs="Times New Roman"/>
          <w:color w:val="000000"/>
          <w:sz w:val="28"/>
          <w:szCs w:val="28"/>
        </w:rPr>
        <w:t xml:space="preserve"> в своих исследованиях установили </w:t>
      </w:r>
      <w:r>
        <w:rPr>
          <w:rStyle w:val="a4"/>
          <w:rFonts w:ascii="Times New Roman" w:hAnsi="Times New Roman" w:cs="Times New Roman"/>
          <w:color w:val="000000"/>
          <w:sz w:val="28"/>
          <w:szCs w:val="28"/>
        </w:rPr>
        <w:lastRenderedPageBreak/>
        <w:t xml:space="preserve">ведущую роль в патофизиологии бруксизма центральной дофаминергической системы. Появилось также предположение о наличии в продолговатом мозге центрального генератора бруксизма </w:t>
      </w:r>
      <w:r>
        <w:rPr>
          <w:rStyle w:val="a4"/>
          <w:rFonts w:ascii="Times New Roman" w:hAnsi="Times New Roman" w:cs="Times New Roman"/>
          <w:color w:val="000000"/>
          <w:sz w:val="28"/>
          <w:szCs w:val="28"/>
          <w:lang w:eastAsia="en-US"/>
        </w:rPr>
        <w:t>[</w:t>
      </w:r>
      <w:r>
        <w:rPr>
          <w:rFonts w:ascii="Times New Roman" w:hAnsi="Times New Roman" w:cs="Times New Roman"/>
          <w:sz w:val="28"/>
          <w:szCs w:val="28"/>
          <w:lang w:val="en-US"/>
        </w:rPr>
        <w:t>Zarowski</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Mlodzikowska</w:t>
      </w:r>
      <w:r>
        <w:rPr>
          <w:rFonts w:ascii="Times New Roman" w:hAnsi="Times New Roman" w:cs="Times New Roman"/>
          <w:sz w:val="28"/>
          <w:szCs w:val="28"/>
        </w:rPr>
        <w:t>-</w:t>
      </w:r>
      <w:r>
        <w:rPr>
          <w:rFonts w:ascii="Times New Roman" w:hAnsi="Times New Roman" w:cs="Times New Roman"/>
          <w:sz w:val="28"/>
          <w:szCs w:val="28"/>
          <w:lang w:val="en-US"/>
        </w:rPr>
        <w:t>Albrecht</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Steinborn</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w:t>
      </w:r>
      <w:r>
        <w:rPr>
          <w:rStyle w:val="a4"/>
          <w:rFonts w:ascii="Times New Roman" w:hAnsi="Times New Roman" w:cs="Times New Roman"/>
          <w:color w:val="000000"/>
          <w:sz w:val="28"/>
          <w:szCs w:val="28"/>
        </w:rPr>
        <w:t>, 2007].</w:t>
      </w:r>
    </w:p>
    <w:p w:rsidR="00D67B06"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Вариабельность клинической картины, противоречия в этиологии и патогенезе осложняют диагностику бруксизма, которая, по-прежнему, является нерешенной проблемой [Гайдарова, Т.А., 2003]. </w:t>
      </w:r>
      <w:r w:rsidR="00D67B06">
        <w:rPr>
          <w:rStyle w:val="a4"/>
          <w:rFonts w:ascii="Times New Roman" w:hAnsi="Times New Roman" w:cs="Times New Roman"/>
          <w:color w:val="000000"/>
          <w:sz w:val="28"/>
          <w:szCs w:val="28"/>
        </w:rPr>
        <w:t xml:space="preserve">Однако, довольно часто бруксизм имеет скрытое течение и не диагностируется. Вследствие этого трудно отличить, нормальную физиологическую активность жевательных мышц от парафункциональной </w:t>
      </w:r>
      <w:r w:rsidR="00D67B06" w:rsidRPr="00D67B06">
        <w:rPr>
          <w:rStyle w:val="a4"/>
          <w:rFonts w:ascii="Times New Roman" w:hAnsi="Times New Roman" w:cs="Times New Roman"/>
          <w:color w:val="000000"/>
          <w:sz w:val="28"/>
          <w:szCs w:val="28"/>
        </w:rPr>
        <w:t>[</w:t>
      </w:r>
      <w:r w:rsidR="00D67B06">
        <w:rPr>
          <w:rStyle w:val="a4"/>
          <w:rFonts w:ascii="Times New Roman" w:hAnsi="Times New Roman" w:cs="Times New Roman"/>
          <w:color w:val="000000"/>
          <w:sz w:val="28"/>
          <w:szCs w:val="28"/>
        </w:rPr>
        <w:t>Щербаков, А.С., Шулькова, Т.В., Иванова, С.Б., 2011</w:t>
      </w:r>
      <w:r w:rsidR="00D67B06" w:rsidRPr="00D67B06">
        <w:rPr>
          <w:rStyle w:val="a4"/>
          <w:rFonts w:ascii="Times New Roman" w:hAnsi="Times New Roman" w:cs="Times New Roman"/>
          <w:color w:val="000000"/>
          <w:sz w:val="28"/>
          <w:szCs w:val="28"/>
        </w:rPr>
        <w:t>]</w:t>
      </w:r>
      <w:r w:rsidR="00D67B06">
        <w:rPr>
          <w:rStyle w:val="a4"/>
          <w:rFonts w:ascii="Times New Roman" w:hAnsi="Times New Roman" w:cs="Times New Roman"/>
          <w:color w:val="000000"/>
          <w:sz w:val="28"/>
          <w:szCs w:val="28"/>
        </w:rPr>
        <w:t>.</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Ряд авторов предлагает включать в диагностическую схему электроэнцефалографию и электронейромиографию [Залигян, А.П., 1987; </w:t>
      </w:r>
      <w:r>
        <w:rPr>
          <w:rFonts w:ascii="Times New Roman" w:hAnsi="Times New Roman" w:cs="Times New Roman"/>
          <w:sz w:val="28"/>
          <w:szCs w:val="28"/>
        </w:rPr>
        <w:t xml:space="preserve">Майборода Ю. Н., 1994; </w:t>
      </w:r>
      <w:r>
        <w:rPr>
          <w:rStyle w:val="a4"/>
          <w:rFonts w:ascii="Times New Roman" w:hAnsi="Times New Roman" w:cs="Times New Roman"/>
          <w:color w:val="000000"/>
          <w:sz w:val="28"/>
          <w:szCs w:val="28"/>
          <w:lang w:val="en-US" w:eastAsia="en-US"/>
        </w:rPr>
        <w:t>Jadidi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F</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Castrillon</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Е., </w:t>
      </w:r>
      <w:r>
        <w:rPr>
          <w:rStyle w:val="a4"/>
          <w:rFonts w:ascii="Times New Roman" w:hAnsi="Times New Roman" w:cs="Times New Roman"/>
          <w:color w:val="000000"/>
          <w:sz w:val="28"/>
          <w:szCs w:val="28"/>
          <w:lang w:val="en-US" w:eastAsia="en-US"/>
        </w:rPr>
        <w:t>Svensson</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P</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2008). Последнему методу исследования в настоящее время уделяется все больше внимания при прогнозировании и контроле качества лечения пациентов с парафункциями жевательных мышц [Косырева, Т.Ф., Кулакова, Е.В., Вильневчиц, Н.В, Тутуров, Н.С., 2009; Куренков, А.Л., Артеменко, А.Р., Никитин, С.С., 2009; </w:t>
      </w:r>
      <w:r>
        <w:rPr>
          <w:rFonts w:ascii="Times New Roman" w:hAnsi="Times New Roman" w:cs="Times New Roman"/>
          <w:sz w:val="28"/>
          <w:szCs w:val="28"/>
        </w:rPr>
        <w:t>Котляров, В.В., 2011;</w:t>
      </w:r>
      <w:r>
        <w:rPr>
          <w:rStyle w:val="a4"/>
          <w:rFonts w:ascii="Times New Roman" w:hAnsi="Times New Roman" w:cs="Times New Roman"/>
          <w:color w:val="000000"/>
          <w:sz w:val="28"/>
          <w:szCs w:val="28"/>
        </w:rPr>
        <w:t xml:space="preserve"> </w:t>
      </w:r>
      <w:r>
        <w:rPr>
          <w:rStyle w:val="a4"/>
          <w:rFonts w:ascii="Times New Roman" w:hAnsi="Times New Roman" w:cs="Times New Roman"/>
          <w:color w:val="000000"/>
          <w:sz w:val="28"/>
          <w:szCs w:val="28"/>
          <w:lang w:val="en-US" w:eastAsia="en-US"/>
        </w:rPr>
        <w:t>Ferrario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V.</w:t>
      </w:r>
      <w:r>
        <w:rPr>
          <w:rStyle w:val="a4"/>
          <w:rFonts w:ascii="Times New Roman" w:hAnsi="Times New Roman" w:cs="Times New Roman"/>
          <w:color w:val="000000"/>
          <w:sz w:val="28"/>
          <w:szCs w:val="28"/>
          <w:lang w:val="en-US" w:eastAsia="en-US"/>
        </w:rPr>
        <w:t>F</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Sforza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С., </w:t>
      </w:r>
      <w:r>
        <w:rPr>
          <w:rStyle w:val="a4"/>
          <w:rFonts w:ascii="Times New Roman" w:hAnsi="Times New Roman" w:cs="Times New Roman"/>
          <w:color w:val="000000"/>
          <w:sz w:val="28"/>
          <w:szCs w:val="28"/>
          <w:lang w:val="en-US" w:eastAsia="en-US"/>
        </w:rPr>
        <w:t>Tartaglia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G</w:t>
      </w:r>
      <w:r>
        <w:rPr>
          <w:rStyle w:val="a4"/>
          <w:rFonts w:ascii="Times New Roman" w:hAnsi="Times New Roman" w:cs="Times New Roman"/>
          <w:color w:val="000000"/>
          <w:sz w:val="28"/>
          <w:szCs w:val="28"/>
          <w:lang w:eastAsia="en-US"/>
        </w:rPr>
        <w:t>.</w:t>
      </w:r>
      <w:r>
        <w:rPr>
          <w:rStyle w:val="a4"/>
          <w:rFonts w:ascii="Times New Roman" w:hAnsi="Times New Roman" w:cs="Times New Roman"/>
          <w:color w:val="000000"/>
          <w:sz w:val="28"/>
          <w:szCs w:val="28"/>
        </w:rPr>
        <w:t xml:space="preserve">М., 2000; </w:t>
      </w:r>
      <w:r>
        <w:rPr>
          <w:rStyle w:val="a4"/>
          <w:rFonts w:ascii="Times New Roman" w:hAnsi="Times New Roman" w:cs="Times New Roman"/>
          <w:color w:val="000000"/>
          <w:sz w:val="28"/>
          <w:szCs w:val="28"/>
          <w:lang w:val="en-US" w:eastAsia="en-US"/>
        </w:rPr>
        <w:t>Yoshimi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Н., </w:t>
      </w:r>
      <w:r>
        <w:rPr>
          <w:rStyle w:val="a4"/>
          <w:rFonts w:ascii="Times New Roman" w:hAnsi="Times New Roman" w:cs="Times New Roman"/>
          <w:color w:val="000000"/>
          <w:sz w:val="28"/>
          <w:szCs w:val="28"/>
          <w:lang w:val="en-US" w:eastAsia="en-US"/>
        </w:rPr>
        <w:t>Sasaguri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w:t>
      </w:r>
      <w:r>
        <w:rPr>
          <w:rStyle w:val="a4"/>
          <w:rFonts w:ascii="Times New Roman" w:hAnsi="Times New Roman" w:cs="Times New Roman"/>
          <w:color w:val="000000"/>
          <w:sz w:val="28"/>
          <w:szCs w:val="28"/>
          <w:lang w:val="en-US" w:eastAsia="en-US"/>
        </w:rPr>
        <w:t>Tamaki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w:t>
      </w:r>
      <w:r>
        <w:rPr>
          <w:rStyle w:val="a4"/>
          <w:rFonts w:ascii="Times New Roman" w:hAnsi="Times New Roman" w:cs="Times New Roman"/>
          <w:color w:val="000000"/>
          <w:sz w:val="28"/>
          <w:szCs w:val="28"/>
          <w:lang w:val="en-US" w:eastAsia="en-US"/>
        </w:rPr>
        <w:t>Sato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w:t>
      </w:r>
      <w:r>
        <w:rPr>
          <w:rStyle w:val="a4"/>
          <w:rFonts w:ascii="Times New Roman" w:hAnsi="Times New Roman" w:cs="Times New Roman"/>
          <w:color w:val="000000"/>
          <w:sz w:val="28"/>
          <w:szCs w:val="28"/>
          <w:lang w:eastAsia="en-US"/>
        </w:rPr>
        <w:t xml:space="preserve">., 2009). </w:t>
      </w:r>
      <w:r>
        <w:rPr>
          <w:rStyle w:val="a4"/>
          <w:rFonts w:ascii="Times New Roman" w:hAnsi="Times New Roman" w:cs="Times New Roman"/>
          <w:color w:val="000000"/>
          <w:sz w:val="28"/>
          <w:szCs w:val="28"/>
        </w:rPr>
        <w:t>На основании проведенного исследования Л. А. Скорикова (2000) рекомендует проводить совместную запись электроэнцефало- и электронейромиограмм, указывая на информативность методики.</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Ряд работ посвящены рентгенологическим методам, используемым для выявления осложнений, вызванных парафункциями жевательных мышц со стороны зубов, челюстей, височно-нижнечелюстных суставов [</w:t>
      </w:r>
      <w:r>
        <w:rPr>
          <w:rFonts w:ascii="Times New Roman" w:hAnsi="Times New Roman" w:cs="Times New Roman"/>
          <w:sz w:val="28"/>
          <w:szCs w:val="28"/>
        </w:rPr>
        <w:t>Долгалев, A. A., 2007,</w:t>
      </w:r>
      <w:r w:rsidR="00FF07CE">
        <w:rPr>
          <w:rFonts w:ascii="Times New Roman" w:hAnsi="Times New Roman" w:cs="Times New Roman"/>
          <w:sz w:val="28"/>
          <w:szCs w:val="28"/>
        </w:rPr>
        <w:t xml:space="preserve"> </w:t>
      </w:r>
      <w:r>
        <w:rPr>
          <w:rFonts w:ascii="Times New Roman" w:hAnsi="Times New Roman" w:cs="Times New Roman"/>
          <w:sz w:val="28"/>
          <w:szCs w:val="28"/>
        </w:rPr>
        <w:t xml:space="preserve">2008; Потапов, В.П., 2007; Сёмкин В. А., Рабухина H. A., Кравченко Д. В., 2007; </w:t>
      </w:r>
      <w:r>
        <w:rPr>
          <w:rStyle w:val="a4"/>
          <w:rFonts w:ascii="Times New Roman" w:hAnsi="Times New Roman" w:cs="Times New Roman"/>
          <w:color w:val="000000"/>
          <w:sz w:val="28"/>
          <w:szCs w:val="28"/>
        </w:rPr>
        <w:t>Трезубов В. Н., Булычева Е. А., 2010]. Однако, в доступной нам литературе не удалось найти четких диагностических критериев для визуализации осложнений бруксизма со стороны челюстно-лицевой области по данным лучевых методов исследования.</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В настоящее время общепризнанным является тот факт, что успех </w:t>
      </w:r>
      <w:r>
        <w:rPr>
          <w:rStyle w:val="a4"/>
          <w:rFonts w:ascii="Times New Roman" w:hAnsi="Times New Roman" w:cs="Times New Roman"/>
          <w:color w:val="000000"/>
          <w:sz w:val="28"/>
          <w:szCs w:val="28"/>
        </w:rPr>
        <w:lastRenderedPageBreak/>
        <w:t xml:space="preserve">реабилитации пациентов с бруксизмом заключается в тщательной диагностике и комплексной терапии с индивидуальной схемой коррекции лечения. Несмотря на это, в большинстве случаев на первый план выступает местное стоматологическое лечение бруксизма, направленное на его последствия [Хватова, В.Л., 2007; Долгалев, А.А., 2009; </w:t>
      </w:r>
      <w:r>
        <w:rPr>
          <w:rStyle w:val="a4"/>
          <w:rFonts w:ascii="Times New Roman" w:hAnsi="Times New Roman" w:cs="Times New Roman"/>
          <w:color w:val="000000"/>
          <w:sz w:val="28"/>
          <w:szCs w:val="28"/>
          <w:lang w:val="en-US" w:eastAsia="en-US"/>
        </w:rPr>
        <w:t>Park</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В. К., </w:t>
      </w:r>
      <w:r>
        <w:rPr>
          <w:rStyle w:val="a4"/>
          <w:rFonts w:ascii="Times New Roman" w:hAnsi="Times New Roman" w:cs="Times New Roman"/>
          <w:color w:val="000000"/>
          <w:sz w:val="28"/>
          <w:szCs w:val="28"/>
          <w:lang w:val="en-US" w:eastAsia="en-US"/>
        </w:rPr>
        <w:t>Tokiwa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О., </w:t>
      </w:r>
      <w:r>
        <w:rPr>
          <w:rStyle w:val="a4"/>
          <w:rFonts w:ascii="Times New Roman" w:hAnsi="Times New Roman" w:cs="Times New Roman"/>
          <w:color w:val="000000"/>
          <w:sz w:val="28"/>
          <w:szCs w:val="28"/>
          <w:lang w:val="en-US" w:eastAsia="en-US"/>
        </w:rPr>
        <w:t>Takezawa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Y</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Takahashi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Y</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Sasaguri</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К., </w:t>
      </w:r>
      <w:r>
        <w:rPr>
          <w:rStyle w:val="a4"/>
          <w:rFonts w:ascii="Times New Roman" w:hAnsi="Times New Roman" w:cs="Times New Roman"/>
          <w:color w:val="000000"/>
          <w:sz w:val="28"/>
          <w:szCs w:val="28"/>
          <w:lang w:val="en-US" w:eastAsia="en-US"/>
        </w:rPr>
        <w:t>Sato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w:t>
      </w:r>
      <w:r>
        <w:rPr>
          <w:rStyle w:val="a4"/>
          <w:rFonts w:ascii="Times New Roman" w:hAnsi="Times New Roman" w:cs="Times New Roman"/>
          <w:color w:val="000000"/>
          <w:sz w:val="28"/>
          <w:szCs w:val="28"/>
          <w:lang w:eastAsia="en-US"/>
        </w:rPr>
        <w:t xml:space="preserve">., 2008). </w:t>
      </w:r>
      <w:r>
        <w:rPr>
          <w:rStyle w:val="a4"/>
          <w:rFonts w:ascii="Times New Roman" w:hAnsi="Times New Roman" w:cs="Times New Roman"/>
          <w:color w:val="000000"/>
          <w:sz w:val="28"/>
          <w:szCs w:val="28"/>
        </w:rPr>
        <w:t>Хорошие результаты при этом достигаются применением стоматологических капп [</w:t>
      </w:r>
      <w:r>
        <w:rPr>
          <w:rFonts w:ascii="Times New Roman" w:hAnsi="Times New Roman" w:cs="Times New Roman"/>
          <w:sz w:val="28"/>
          <w:szCs w:val="28"/>
        </w:rPr>
        <w:t xml:space="preserve">Статовская, Е.Е., 2007; </w:t>
      </w:r>
      <w:r>
        <w:rPr>
          <w:rStyle w:val="a4"/>
          <w:rFonts w:ascii="Times New Roman" w:hAnsi="Times New Roman" w:cs="Times New Roman"/>
          <w:color w:val="000000"/>
          <w:sz w:val="28"/>
          <w:szCs w:val="28"/>
          <w:lang w:val="en-US" w:eastAsia="en-US"/>
        </w:rPr>
        <w:t>Macedo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С.</w:t>
      </w:r>
      <w:r>
        <w:rPr>
          <w:rStyle w:val="a4"/>
          <w:rFonts w:ascii="Times New Roman" w:hAnsi="Times New Roman" w:cs="Times New Roman"/>
          <w:color w:val="000000"/>
          <w:sz w:val="28"/>
          <w:szCs w:val="28"/>
          <w:lang w:val="en-US" w:eastAsia="en-US"/>
        </w:rPr>
        <w:t>R</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Silva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 xml:space="preserve">А.В., </w:t>
      </w:r>
      <w:r>
        <w:rPr>
          <w:rStyle w:val="a4"/>
          <w:rFonts w:ascii="Times New Roman" w:hAnsi="Times New Roman" w:cs="Times New Roman"/>
          <w:color w:val="000000"/>
          <w:sz w:val="28"/>
          <w:szCs w:val="28"/>
          <w:lang w:val="en-US" w:eastAsia="en-US"/>
        </w:rPr>
        <w:t>Machado</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М.</w:t>
      </w:r>
      <w:r>
        <w:rPr>
          <w:rStyle w:val="a4"/>
          <w:rFonts w:ascii="Times New Roman" w:hAnsi="Times New Roman" w:cs="Times New Roman"/>
          <w:color w:val="000000"/>
          <w:sz w:val="28"/>
          <w:szCs w:val="28"/>
          <w:lang w:val="en-US" w:eastAsia="en-US"/>
        </w:rPr>
        <w:t>A</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et</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lang w:val="en-US" w:eastAsia="en-US"/>
        </w:rPr>
        <w:t>al</w:t>
      </w:r>
      <w:r>
        <w:rPr>
          <w:rStyle w:val="a4"/>
          <w:rFonts w:ascii="Times New Roman" w:hAnsi="Times New Roman" w:cs="Times New Roman"/>
          <w:color w:val="000000"/>
          <w:sz w:val="28"/>
          <w:szCs w:val="28"/>
          <w:lang w:eastAsia="en-US"/>
        </w:rPr>
        <w:t xml:space="preserve">., </w:t>
      </w:r>
      <w:r>
        <w:rPr>
          <w:rStyle w:val="a4"/>
          <w:rFonts w:ascii="Times New Roman" w:hAnsi="Times New Roman" w:cs="Times New Roman"/>
          <w:color w:val="000000"/>
          <w:sz w:val="28"/>
          <w:szCs w:val="28"/>
        </w:rPr>
        <w:t>2007].</w:t>
      </w:r>
      <w:r w:rsidR="0009288D">
        <w:rPr>
          <w:rStyle w:val="a4"/>
          <w:rFonts w:ascii="Times New Roman" w:hAnsi="Times New Roman" w:cs="Times New Roman"/>
          <w:color w:val="000000"/>
          <w:sz w:val="28"/>
          <w:szCs w:val="28"/>
        </w:rPr>
        <w:t xml:space="preserve"> </w:t>
      </w:r>
      <w:r>
        <w:rPr>
          <w:rStyle w:val="a4"/>
          <w:rFonts w:ascii="Times New Roman" w:hAnsi="Times New Roman" w:cs="Times New Roman"/>
          <w:color w:val="000000"/>
          <w:sz w:val="28"/>
          <w:szCs w:val="28"/>
        </w:rPr>
        <w:t>Между тем, недостаточно разработаны  вопросы контроля качества проводимой комплексной терапии бруксизма. В доступной нам литературе не удалось обнаружить сведений о тактике подготовки пациентов с бруксизмом перед ортопедическим и/или ортодонтическим лечением.</w:t>
      </w:r>
    </w:p>
    <w:p w:rsidR="00CA304C" w:rsidRDefault="00CA304C"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 xml:space="preserve">Затронутая нами проблема многогранна и к её решению следует привлекать не только стоматологов, но и врачей смежных специальностей. Сложившаяся ситуация подчеркивает актуальность выбранной темы исследования и необходимость дальнейшего совершенствования методов ранней диагностики и разработки эффективной патогенетической терапии в комплексной реабилитации пациентов с бруксизмом. </w:t>
      </w:r>
      <w:bookmarkStart w:id="1" w:name="bookmark0"/>
    </w:p>
    <w:p w:rsidR="00742F74" w:rsidRDefault="00742F74"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6E2B5A" w:rsidRPr="00A552E1" w:rsidRDefault="006E2B5A"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09288D" w:rsidRDefault="00CA304C" w:rsidP="006E2B5A">
      <w:pPr>
        <w:suppressAutoHyphens w:val="0"/>
        <w:spacing w:line="360" w:lineRule="auto"/>
        <w:ind w:firstLine="709"/>
        <w:jc w:val="both"/>
        <w:rPr>
          <w:rFonts w:ascii="Times New Roman" w:hAnsi="Times New Roman" w:cs="Times New Roman"/>
          <w:sz w:val="28"/>
          <w:szCs w:val="28"/>
        </w:rPr>
      </w:pPr>
      <w:r>
        <w:rPr>
          <w:rStyle w:val="12"/>
          <w:rFonts w:ascii="Times New Roman" w:hAnsi="Times New Roman" w:cs="Times New Roman"/>
          <w:b w:val="0"/>
          <w:bCs w:val="0"/>
          <w:i/>
          <w:color w:val="000000"/>
          <w:sz w:val="28"/>
          <w:szCs w:val="28"/>
        </w:rPr>
        <w:t>Цель исследования</w:t>
      </w:r>
      <w:bookmarkEnd w:id="1"/>
      <w:r w:rsidR="006E2B5A">
        <w:rPr>
          <w:rStyle w:val="12"/>
          <w:rFonts w:ascii="Times New Roman" w:hAnsi="Times New Roman" w:cs="Times New Roman"/>
          <w:b w:val="0"/>
          <w:bCs w:val="0"/>
          <w:i/>
          <w:color w:val="000000"/>
          <w:sz w:val="28"/>
          <w:szCs w:val="28"/>
        </w:rPr>
        <w:t xml:space="preserve"> - </w:t>
      </w:r>
      <w:r w:rsidR="006E2B5A" w:rsidRPr="006E2B5A">
        <w:rPr>
          <w:rStyle w:val="12"/>
          <w:rFonts w:ascii="Times New Roman" w:hAnsi="Times New Roman" w:cs="Times New Roman"/>
          <w:b w:val="0"/>
          <w:bCs w:val="0"/>
          <w:color w:val="000000"/>
          <w:sz w:val="28"/>
          <w:szCs w:val="28"/>
        </w:rPr>
        <w:t>и</w:t>
      </w:r>
      <w:r w:rsidR="006E3440">
        <w:rPr>
          <w:rFonts w:ascii="Times New Roman" w:hAnsi="Times New Roman" w:cs="Times New Roman"/>
          <w:sz w:val="28"/>
          <w:szCs w:val="28"/>
        </w:rPr>
        <w:t>сследовать эффективность новых протоколов диагностики и лечения пациентов с бруксизмом, используя методы психокоррекции и фармакологическую поддержку с целью повышения эффективности лечения.</w:t>
      </w:r>
    </w:p>
    <w:p w:rsidR="004C382C" w:rsidRPr="006E2B5A" w:rsidRDefault="004C382C" w:rsidP="004C382C">
      <w:pPr>
        <w:suppressAutoHyphens w:val="0"/>
        <w:spacing w:line="360" w:lineRule="auto"/>
        <w:ind w:firstLine="709"/>
        <w:jc w:val="both"/>
        <w:rPr>
          <w:rFonts w:ascii="Times New Roman" w:hAnsi="Times New Roman" w:cs="Times New Roman"/>
          <w:b/>
          <w:sz w:val="16"/>
          <w:szCs w:val="16"/>
        </w:rPr>
      </w:pPr>
    </w:p>
    <w:p w:rsidR="006E2B5A" w:rsidRPr="006E2B5A" w:rsidRDefault="006E2B5A" w:rsidP="004C382C">
      <w:pPr>
        <w:suppressAutoHyphens w:val="0"/>
        <w:spacing w:line="360" w:lineRule="auto"/>
        <w:ind w:firstLine="709"/>
        <w:jc w:val="both"/>
        <w:rPr>
          <w:rFonts w:ascii="Times New Roman" w:hAnsi="Times New Roman" w:cs="Times New Roman"/>
          <w:b/>
          <w:sz w:val="16"/>
          <w:szCs w:val="16"/>
        </w:rPr>
      </w:pPr>
    </w:p>
    <w:p w:rsidR="00CA304C" w:rsidRPr="00544B58" w:rsidRDefault="00CA304C" w:rsidP="004C382C">
      <w:pPr>
        <w:pStyle w:val="aa"/>
        <w:tabs>
          <w:tab w:val="left" w:pos="426"/>
        </w:tabs>
        <w:suppressAutoHyphens w:val="0"/>
        <w:autoSpaceDE/>
        <w:spacing w:after="0" w:line="360" w:lineRule="auto"/>
        <w:ind w:firstLine="709"/>
        <w:jc w:val="center"/>
        <w:rPr>
          <w:rStyle w:val="12"/>
          <w:rFonts w:ascii="Times New Roman" w:hAnsi="Times New Roman" w:cs="Times New Roman"/>
          <w:b w:val="0"/>
          <w:bCs w:val="0"/>
          <w:i/>
          <w:color w:val="000000"/>
          <w:sz w:val="28"/>
          <w:szCs w:val="28"/>
        </w:rPr>
      </w:pPr>
      <w:bookmarkStart w:id="2" w:name="bookmark1"/>
      <w:r w:rsidRPr="00544B58">
        <w:rPr>
          <w:rStyle w:val="12"/>
          <w:rFonts w:ascii="Times New Roman" w:hAnsi="Times New Roman" w:cs="Times New Roman"/>
          <w:b w:val="0"/>
          <w:bCs w:val="0"/>
          <w:i/>
          <w:color w:val="000000"/>
          <w:sz w:val="28"/>
          <w:szCs w:val="28"/>
        </w:rPr>
        <w:t>Задачи исследования</w:t>
      </w:r>
      <w:bookmarkEnd w:id="2"/>
      <w:r w:rsidR="00FF07CE" w:rsidRPr="00544B58">
        <w:rPr>
          <w:rStyle w:val="12"/>
          <w:rFonts w:ascii="Times New Roman" w:hAnsi="Times New Roman" w:cs="Times New Roman"/>
          <w:b w:val="0"/>
          <w:bCs w:val="0"/>
          <w:i/>
          <w:color w:val="000000"/>
          <w:sz w:val="28"/>
          <w:szCs w:val="28"/>
        </w:rPr>
        <w:t>:</w:t>
      </w:r>
    </w:p>
    <w:p w:rsidR="0002430F" w:rsidRDefault="0002430F" w:rsidP="004C382C">
      <w:pPr>
        <w:pStyle w:val="aa"/>
        <w:tabs>
          <w:tab w:val="left" w:pos="426"/>
        </w:tabs>
        <w:suppressAutoHyphens w:val="0"/>
        <w:autoSpaceDE/>
        <w:spacing w:after="0" w:line="360" w:lineRule="auto"/>
        <w:ind w:firstLine="709"/>
        <w:jc w:val="center"/>
        <w:rPr>
          <w:rStyle w:val="12"/>
          <w:rFonts w:ascii="Times New Roman" w:hAnsi="Times New Roman" w:cs="Times New Roman"/>
          <w:b w:val="0"/>
          <w:bCs w:val="0"/>
          <w:color w:val="000000"/>
          <w:sz w:val="28"/>
          <w:szCs w:val="28"/>
        </w:rPr>
      </w:pPr>
    </w:p>
    <w:p w:rsidR="006E2B5A" w:rsidRPr="00FF07CE" w:rsidRDefault="006E2B5A" w:rsidP="004C382C">
      <w:pPr>
        <w:pStyle w:val="aa"/>
        <w:tabs>
          <w:tab w:val="left" w:pos="426"/>
        </w:tabs>
        <w:suppressAutoHyphens w:val="0"/>
        <w:autoSpaceDE/>
        <w:spacing w:after="0" w:line="360" w:lineRule="auto"/>
        <w:ind w:firstLine="709"/>
        <w:jc w:val="center"/>
        <w:rPr>
          <w:rStyle w:val="12"/>
          <w:rFonts w:ascii="Times New Roman" w:hAnsi="Times New Roman" w:cs="Times New Roman"/>
          <w:b w:val="0"/>
          <w:bCs w:val="0"/>
          <w:color w:val="000000"/>
          <w:sz w:val="28"/>
          <w:szCs w:val="28"/>
        </w:rPr>
      </w:pPr>
    </w:p>
    <w:p w:rsidR="00FF07CE" w:rsidRPr="00FF07CE" w:rsidRDefault="00544B58"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FF07CE" w:rsidRPr="00FF07CE">
        <w:rPr>
          <w:rFonts w:ascii="Times New Roman" w:hAnsi="Times New Roman" w:cs="Times New Roman"/>
          <w:sz w:val="28"/>
          <w:szCs w:val="28"/>
        </w:rPr>
        <w:t>Изучить с</w:t>
      </w:r>
      <w:r w:rsidR="0002430F">
        <w:rPr>
          <w:rFonts w:ascii="Times New Roman" w:hAnsi="Times New Roman" w:cs="Times New Roman"/>
          <w:sz w:val="28"/>
          <w:szCs w:val="28"/>
        </w:rPr>
        <w:t xml:space="preserve">остояние зубочелюстной системы </w:t>
      </w:r>
      <w:r w:rsidR="00FF07CE" w:rsidRPr="00FF07CE">
        <w:rPr>
          <w:rFonts w:ascii="Times New Roman" w:hAnsi="Times New Roman" w:cs="Times New Roman"/>
          <w:sz w:val="28"/>
          <w:szCs w:val="28"/>
        </w:rPr>
        <w:t>у пациентов с бруксизмом, используя методы функционального анализа.</w:t>
      </w:r>
    </w:p>
    <w:p w:rsidR="00FF07CE" w:rsidRDefault="00544B58"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00FF07CE" w:rsidRPr="00FF07CE">
        <w:rPr>
          <w:rFonts w:ascii="Times New Roman" w:hAnsi="Times New Roman" w:cs="Times New Roman"/>
          <w:sz w:val="28"/>
          <w:szCs w:val="28"/>
        </w:rPr>
        <w:t>Исследовать состояние нейромышечного аппарата зубочелюстной системы на основе данных электромиографии.</w:t>
      </w:r>
    </w:p>
    <w:p w:rsidR="00F1177B" w:rsidRPr="00FF07CE" w:rsidRDefault="00F1177B"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 Изучить функциональное состояние головного мозга по электроэнцефалограммам.</w:t>
      </w:r>
    </w:p>
    <w:p w:rsidR="00FF07CE" w:rsidRPr="005B12EF" w:rsidRDefault="00F1177B"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544B58">
        <w:rPr>
          <w:rFonts w:ascii="Times New Roman" w:hAnsi="Times New Roman" w:cs="Times New Roman"/>
          <w:sz w:val="28"/>
          <w:szCs w:val="28"/>
        </w:rPr>
        <w:t xml:space="preserve">. </w:t>
      </w:r>
      <w:r w:rsidR="007F3BB6">
        <w:rPr>
          <w:rFonts w:ascii="Times New Roman" w:hAnsi="Times New Roman" w:cs="Times New Roman"/>
          <w:sz w:val="28"/>
          <w:szCs w:val="28"/>
        </w:rPr>
        <w:t>Исследовать</w:t>
      </w:r>
      <w:r w:rsidR="00FF07CE" w:rsidRPr="00FF07CE">
        <w:rPr>
          <w:rFonts w:ascii="Times New Roman" w:hAnsi="Times New Roman" w:cs="Times New Roman"/>
          <w:sz w:val="28"/>
          <w:szCs w:val="28"/>
        </w:rPr>
        <w:t xml:space="preserve"> </w:t>
      </w:r>
      <w:r w:rsidR="005B12EF">
        <w:rPr>
          <w:rFonts w:ascii="Times New Roman" w:hAnsi="Times New Roman" w:cs="Times New Roman"/>
          <w:sz w:val="28"/>
          <w:szCs w:val="28"/>
        </w:rPr>
        <w:t xml:space="preserve">взаимосвязь </w:t>
      </w:r>
      <w:r w:rsidR="005B12EF" w:rsidRPr="005B12EF">
        <w:rPr>
          <w:rFonts w:ascii="Times New Roman" w:hAnsi="Times New Roman" w:cs="Times New Roman"/>
          <w:sz w:val="28"/>
          <w:szCs w:val="28"/>
        </w:rPr>
        <w:t>между уровнем стресса и бруксизмом</w:t>
      </w:r>
      <w:r w:rsidR="005B12EF">
        <w:rPr>
          <w:rFonts w:ascii="Times New Roman" w:hAnsi="Times New Roman" w:cs="Times New Roman"/>
          <w:sz w:val="28"/>
          <w:szCs w:val="28"/>
        </w:rPr>
        <w:t>.</w:t>
      </w:r>
    </w:p>
    <w:p w:rsidR="007F3BB6" w:rsidRDefault="00F1177B"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44B58">
        <w:rPr>
          <w:rFonts w:ascii="Times New Roman" w:hAnsi="Times New Roman" w:cs="Times New Roman"/>
          <w:sz w:val="28"/>
          <w:szCs w:val="28"/>
        </w:rPr>
        <w:t xml:space="preserve">. </w:t>
      </w:r>
      <w:r w:rsidR="007F3BB6">
        <w:rPr>
          <w:rFonts w:ascii="Times New Roman" w:hAnsi="Times New Roman" w:cs="Times New Roman"/>
          <w:sz w:val="28"/>
          <w:szCs w:val="28"/>
        </w:rPr>
        <w:t>Изучить эффективность д</w:t>
      </w:r>
      <w:r w:rsidR="007F3BB6" w:rsidRPr="00302155">
        <w:rPr>
          <w:rFonts w:ascii="Times New Roman" w:hAnsi="Times New Roman" w:cs="Times New Roman"/>
          <w:sz w:val="28"/>
          <w:szCs w:val="28"/>
        </w:rPr>
        <w:t>вухэтапно</w:t>
      </w:r>
      <w:r w:rsidR="007F3BB6">
        <w:rPr>
          <w:rFonts w:ascii="Times New Roman" w:hAnsi="Times New Roman" w:cs="Times New Roman"/>
          <w:sz w:val="28"/>
          <w:szCs w:val="28"/>
        </w:rPr>
        <w:t>го</w:t>
      </w:r>
      <w:r w:rsidR="007F3BB6" w:rsidRPr="00302155">
        <w:rPr>
          <w:rFonts w:ascii="Times New Roman" w:hAnsi="Times New Roman" w:cs="Times New Roman"/>
          <w:sz w:val="28"/>
          <w:szCs w:val="28"/>
        </w:rPr>
        <w:t xml:space="preserve"> стоматологическо</w:t>
      </w:r>
      <w:r w:rsidR="007F3BB6">
        <w:rPr>
          <w:rFonts w:ascii="Times New Roman" w:hAnsi="Times New Roman" w:cs="Times New Roman"/>
          <w:sz w:val="28"/>
          <w:szCs w:val="28"/>
        </w:rPr>
        <w:t>го</w:t>
      </w:r>
      <w:r w:rsidR="007F3BB6" w:rsidRPr="00302155">
        <w:rPr>
          <w:rFonts w:ascii="Times New Roman" w:hAnsi="Times New Roman" w:cs="Times New Roman"/>
          <w:sz w:val="28"/>
          <w:szCs w:val="28"/>
        </w:rPr>
        <w:t xml:space="preserve"> лечени</w:t>
      </w:r>
      <w:r w:rsidR="007F3BB6">
        <w:rPr>
          <w:rFonts w:ascii="Times New Roman" w:hAnsi="Times New Roman" w:cs="Times New Roman"/>
          <w:sz w:val="28"/>
          <w:szCs w:val="28"/>
        </w:rPr>
        <w:t>я</w:t>
      </w:r>
      <w:r w:rsidR="007F3BB6" w:rsidRPr="00302155">
        <w:rPr>
          <w:rFonts w:ascii="Times New Roman" w:hAnsi="Times New Roman" w:cs="Times New Roman"/>
          <w:sz w:val="28"/>
          <w:szCs w:val="28"/>
        </w:rPr>
        <w:t xml:space="preserve"> пациентов с бруксизмом </w:t>
      </w:r>
      <w:r w:rsidR="007F3BB6">
        <w:rPr>
          <w:rFonts w:ascii="Times New Roman" w:hAnsi="Times New Roman" w:cs="Times New Roman"/>
          <w:sz w:val="28"/>
          <w:szCs w:val="28"/>
        </w:rPr>
        <w:t xml:space="preserve">совместно </w:t>
      </w:r>
      <w:r w:rsidR="007F3BB6" w:rsidRPr="00E2360C">
        <w:rPr>
          <w:rFonts w:ascii="Times New Roman" w:hAnsi="Times New Roman" w:cs="Times New Roman"/>
          <w:sz w:val="28"/>
          <w:szCs w:val="28"/>
        </w:rPr>
        <w:t>с психокорекцией и фармакологической поддержкой</w:t>
      </w:r>
      <w:r w:rsidR="007F3BB6">
        <w:rPr>
          <w:rFonts w:ascii="Times New Roman" w:hAnsi="Times New Roman" w:cs="Times New Roman"/>
          <w:sz w:val="28"/>
          <w:szCs w:val="28"/>
        </w:rPr>
        <w:t>.</w:t>
      </w:r>
    </w:p>
    <w:p w:rsidR="00FF07CE" w:rsidRPr="00FF07CE" w:rsidRDefault="007F3BB6"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FF07CE" w:rsidRPr="00FF07CE">
        <w:rPr>
          <w:rFonts w:ascii="Times New Roman" w:hAnsi="Times New Roman" w:cs="Times New Roman"/>
          <w:sz w:val="28"/>
          <w:szCs w:val="28"/>
        </w:rPr>
        <w:t xml:space="preserve">Усовершенствовать протоколы </w:t>
      </w:r>
      <w:r w:rsidR="00FF07CE" w:rsidRPr="00536895">
        <w:rPr>
          <w:rFonts w:ascii="Times New Roman" w:hAnsi="Times New Roman" w:cs="Times New Roman"/>
          <w:sz w:val="28"/>
          <w:szCs w:val="28"/>
        </w:rPr>
        <w:t>диагностики</w:t>
      </w:r>
      <w:r w:rsidR="00FF07CE" w:rsidRPr="00FF07CE">
        <w:rPr>
          <w:rFonts w:ascii="Times New Roman" w:hAnsi="Times New Roman" w:cs="Times New Roman"/>
          <w:sz w:val="28"/>
          <w:szCs w:val="28"/>
        </w:rPr>
        <w:t xml:space="preserve"> и лечения пациентов с бруксизмом включением в комплексную терапию совместно со стоматологическими манипуляциями психотерапевтических методов с фармакологической поддержкой.</w:t>
      </w:r>
    </w:p>
    <w:p w:rsidR="00FF07CE" w:rsidRDefault="00FF07CE"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FF07CE" w:rsidRDefault="00FF07CE"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3430FE" w:rsidRPr="00544B58" w:rsidRDefault="003430FE" w:rsidP="004C382C">
      <w:pPr>
        <w:pStyle w:val="af8"/>
        <w:widowControl w:val="0"/>
        <w:spacing w:line="360" w:lineRule="auto"/>
        <w:ind w:firstLine="709"/>
        <w:jc w:val="center"/>
        <w:rPr>
          <w:rFonts w:ascii="Times New Roman" w:hAnsi="Times New Roman" w:cs="Times New Roman"/>
          <w:i/>
          <w:sz w:val="28"/>
          <w:szCs w:val="28"/>
        </w:rPr>
      </w:pPr>
      <w:r w:rsidRPr="00544B58">
        <w:rPr>
          <w:rFonts w:ascii="Times New Roman" w:hAnsi="Times New Roman" w:cs="Times New Roman"/>
          <w:i/>
          <w:sz w:val="28"/>
          <w:szCs w:val="28"/>
        </w:rPr>
        <w:t>Научная новизна исследования</w:t>
      </w:r>
    </w:p>
    <w:p w:rsidR="003430FE" w:rsidRDefault="003430FE" w:rsidP="004C382C">
      <w:pPr>
        <w:pStyle w:val="af8"/>
        <w:widowControl w:val="0"/>
        <w:spacing w:line="360" w:lineRule="auto"/>
        <w:ind w:firstLine="709"/>
        <w:jc w:val="center"/>
        <w:rPr>
          <w:rFonts w:ascii="Times New Roman" w:hAnsi="Times New Roman" w:cs="Times New Roman"/>
          <w:sz w:val="28"/>
          <w:szCs w:val="28"/>
        </w:rPr>
      </w:pPr>
    </w:p>
    <w:p w:rsidR="003430FE" w:rsidRPr="003430FE" w:rsidRDefault="003430FE" w:rsidP="004C382C">
      <w:pPr>
        <w:pStyle w:val="af8"/>
        <w:widowControl w:val="0"/>
        <w:spacing w:line="360" w:lineRule="auto"/>
        <w:ind w:firstLine="709"/>
        <w:jc w:val="center"/>
        <w:rPr>
          <w:rFonts w:ascii="Times New Roman" w:hAnsi="Times New Roman" w:cs="Times New Roman"/>
          <w:sz w:val="28"/>
          <w:szCs w:val="28"/>
        </w:rPr>
      </w:pP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sidRPr="00302155">
        <w:rPr>
          <w:rFonts w:ascii="Times New Roman" w:hAnsi="Times New Roman" w:cs="Times New Roman"/>
          <w:sz w:val="28"/>
          <w:szCs w:val="28"/>
        </w:rPr>
        <w:t>Впервые:</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у</w:t>
      </w:r>
      <w:r w:rsidRPr="00302155">
        <w:rPr>
          <w:rFonts w:ascii="Times New Roman" w:hAnsi="Times New Roman" w:cs="Times New Roman"/>
          <w:sz w:val="28"/>
          <w:szCs w:val="28"/>
        </w:rPr>
        <w:t xml:space="preserve">становлено, что </w:t>
      </w:r>
      <w:r w:rsidR="004D0200">
        <w:rPr>
          <w:rFonts w:ascii="Times New Roman" w:hAnsi="Times New Roman" w:cs="Times New Roman"/>
          <w:sz w:val="28"/>
          <w:szCs w:val="28"/>
        </w:rPr>
        <w:t>фасетки стирания</w:t>
      </w:r>
      <w:r w:rsidRPr="00302155">
        <w:rPr>
          <w:rFonts w:ascii="Times New Roman" w:hAnsi="Times New Roman" w:cs="Times New Roman"/>
          <w:sz w:val="28"/>
          <w:szCs w:val="28"/>
        </w:rPr>
        <w:t xml:space="preserve"> зубов, абфракционные дефекты, сколы реставрационного материала и ортопедических конструкций, рецессия десны</w:t>
      </w:r>
      <w:r>
        <w:rPr>
          <w:rFonts w:ascii="Times New Roman" w:hAnsi="Times New Roman" w:cs="Times New Roman"/>
          <w:sz w:val="28"/>
          <w:szCs w:val="28"/>
        </w:rPr>
        <w:t xml:space="preserve"> являются лишь косвенными признаками бруксизма и</w:t>
      </w:r>
      <w:r w:rsidRPr="00302155">
        <w:rPr>
          <w:rFonts w:ascii="Times New Roman" w:hAnsi="Times New Roman" w:cs="Times New Roman"/>
          <w:sz w:val="28"/>
          <w:szCs w:val="28"/>
        </w:rPr>
        <w:t xml:space="preserve"> могут бы</w:t>
      </w:r>
      <w:r>
        <w:rPr>
          <w:rFonts w:ascii="Times New Roman" w:hAnsi="Times New Roman" w:cs="Times New Roman"/>
          <w:sz w:val="28"/>
          <w:szCs w:val="28"/>
        </w:rPr>
        <w:t>ть первыми симптомами синдрома вследствие парафункциональной активности жевательных мышц;</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в</w:t>
      </w:r>
      <w:r w:rsidRPr="00302155">
        <w:rPr>
          <w:rFonts w:ascii="Times New Roman" w:hAnsi="Times New Roman" w:cs="Times New Roman"/>
          <w:sz w:val="28"/>
          <w:szCs w:val="28"/>
        </w:rPr>
        <w:t xml:space="preserve">ыявлено декомпенсированное состояние зубочелюстной системы </w:t>
      </w:r>
      <w:r>
        <w:rPr>
          <w:rFonts w:ascii="Times New Roman" w:hAnsi="Times New Roman" w:cs="Times New Roman"/>
          <w:sz w:val="28"/>
          <w:szCs w:val="28"/>
        </w:rPr>
        <w:t xml:space="preserve">у пациентов с бруксизмом </w:t>
      </w:r>
      <w:r w:rsidRPr="00302155">
        <w:rPr>
          <w:rFonts w:ascii="Times New Roman" w:hAnsi="Times New Roman" w:cs="Times New Roman"/>
          <w:sz w:val="28"/>
          <w:szCs w:val="28"/>
        </w:rPr>
        <w:t>на основании анализа диагностических капп BruxCheckers, о чем свидетельствует преобладающие 4, 5 и 6 классы парафункциональной активности  жев</w:t>
      </w:r>
      <w:r>
        <w:rPr>
          <w:rFonts w:ascii="Times New Roman" w:hAnsi="Times New Roman" w:cs="Times New Roman"/>
          <w:sz w:val="28"/>
          <w:szCs w:val="28"/>
        </w:rPr>
        <w:t>ательных мышц по S. Sato (2005);</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у</w:t>
      </w:r>
      <w:r w:rsidRPr="00302155">
        <w:rPr>
          <w:rFonts w:ascii="Times New Roman" w:hAnsi="Times New Roman" w:cs="Times New Roman"/>
          <w:sz w:val="28"/>
          <w:szCs w:val="28"/>
        </w:rPr>
        <w:t>становлено изменение состояния нейромышечной системы у пациентов с бруксизмом по электромиограммам</w:t>
      </w:r>
      <w:r>
        <w:rPr>
          <w:rFonts w:ascii="Times New Roman" w:hAnsi="Times New Roman" w:cs="Times New Roman"/>
          <w:sz w:val="28"/>
          <w:szCs w:val="28"/>
        </w:rPr>
        <w:t xml:space="preserve"> </w:t>
      </w:r>
      <w:r w:rsidR="00742F74" w:rsidRPr="005F5D32">
        <w:rPr>
          <w:rFonts w:ascii="Times New Roman" w:hAnsi="Times New Roman"/>
          <w:sz w:val="28"/>
          <w:szCs w:val="28"/>
        </w:rPr>
        <w:t xml:space="preserve">(патент на изобретение </w:t>
      </w:r>
      <w:r w:rsidR="00742F74">
        <w:rPr>
          <w:rFonts w:ascii="Times New Roman" w:hAnsi="Times New Roman"/>
          <w:sz w:val="28"/>
          <w:szCs w:val="28"/>
        </w:rPr>
        <w:t>№ 2535409 от 14 .11.13)</w:t>
      </w:r>
      <w:r>
        <w:rPr>
          <w:rFonts w:ascii="Times New Roman" w:hAnsi="Times New Roman" w:cs="Times New Roman"/>
          <w:sz w:val="28"/>
          <w:szCs w:val="28"/>
        </w:rPr>
        <w:t xml:space="preserve">, что может </w:t>
      </w:r>
      <w:r w:rsidRPr="00302155">
        <w:rPr>
          <w:rFonts w:ascii="Times New Roman" w:hAnsi="Times New Roman" w:cs="Times New Roman"/>
          <w:sz w:val="28"/>
          <w:szCs w:val="28"/>
        </w:rPr>
        <w:t>свидетельств</w:t>
      </w:r>
      <w:r>
        <w:rPr>
          <w:rFonts w:ascii="Times New Roman" w:hAnsi="Times New Roman" w:cs="Times New Roman"/>
          <w:sz w:val="28"/>
          <w:szCs w:val="28"/>
        </w:rPr>
        <w:t>овать</w:t>
      </w:r>
      <w:r w:rsidRPr="00302155">
        <w:rPr>
          <w:rFonts w:ascii="Times New Roman" w:hAnsi="Times New Roman" w:cs="Times New Roman"/>
          <w:sz w:val="28"/>
          <w:szCs w:val="28"/>
        </w:rPr>
        <w:t xml:space="preserve"> об отсутствии органических поражений </w:t>
      </w:r>
      <w:r w:rsidRPr="00302155">
        <w:rPr>
          <w:rFonts w:ascii="Times New Roman" w:hAnsi="Times New Roman" w:cs="Times New Roman"/>
          <w:sz w:val="28"/>
          <w:szCs w:val="28"/>
        </w:rPr>
        <w:lastRenderedPageBreak/>
        <w:t>тригеминального комплекса, и наличии изменений</w:t>
      </w:r>
      <w:r>
        <w:rPr>
          <w:rFonts w:ascii="Times New Roman" w:hAnsi="Times New Roman" w:cs="Times New Roman"/>
          <w:sz w:val="28"/>
          <w:szCs w:val="28"/>
        </w:rPr>
        <w:t xml:space="preserve"> лишь функционального характера;</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в</w:t>
      </w:r>
      <w:r w:rsidRPr="00302155">
        <w:rPr>
          <w:rFonts w:ascii="Times New Roman" w:hAnsi="Times New Roman" w:cs="Times New Roman"/>
          <w:sz w:val="28"/>
          <w:szCs w:val="28"/>
        </w:rPr>
        <w:t>ыявлена сочетанная патология височно-нижнечелюстного сустава с бруксизмом, проявляющаяся в виде утолщения внутренней кортикальной пластинки левого и правого углов нижней челюсти (38%±4,4), изменения контуров мыщелкового отростка в 29,6%±4,5 случаев, дистального (25,8%±4,4) и мезиального (17,8%±4,7) положения последнего в суставной ямке при привычной окклюзии, а также признаками остеоартроза у 42,5%±% обследованных основной группы  и изменен</w:t>
      </w:r>
      <w:r>
        <w:rPr>
          <w:rFonts w:ascii="Times New Roman" w:hAnsi="Times New Roman" w:cs="Times New Roman"/>
          <w:sz w:val="28"/>
          <w:szCs w:val="28"/>
        </w:rPr>
        <w:t>и</w:t>
      </w:r>
      <w:r w:rsidRPr="00302155">
        <w:rPr>
          <w:rFonts w:ascii="Times New Roman" w:hAnsi="Times New Roman" w:cs="Times New Roman"/>
          <w:sz w:val="28"/>
          <w:szCs w:val="28"/>
        </w:rPr>
        <w:t>ями фо</w:t>
      </w:r>
      <w:r>
        <w:rPr>
          <w:rFonts w:ascii="Times New Roman" w:hAnsi="Times New Roman" w:cs="Times New Roman"/>
          <w:sz w:val="28"/>
          <w:szCs w:val="28"/>
        </w:rPr>
        <w:t>рмы суставных головок 76,2%±3,7;</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у</w:t>
      </w:r>
      <w:r w:rsidRPr="00302155">
        <w:rPr>
          <w:rFonts w:ascii="Times New Roman" w:hAnsi="Times New Roman" w:cs="Times New Roman"/>
          <w:sz w:val="28"/>
          <w:szCs w:val="28"/>
        </w:rPr>
        <w:t>становлено, что у пациентов с бруксизмом наблюдаются функциональные изменения головного мозга в виде усиления медленно-волновой активности, экзальтации и десинхронизации основного ритма на электроэнцефалограммах</w:t>
      </w:r>
      <w:r>
        <w:rPr>
          <w:rFonts w:ascii="Times New Roman" w:hAnsi="Times New Roman" w:cs="Times New Roman"/>
          <w:sz w:val="28"/>
          <w:szCs w:val="28"/>
        </w:rPr>
        <w:t>;</w:t>
      </w:r>
      <w:r w:rsidRPr="00302155">
        <w:rPr>
          <w:rFonts w:ascii="Times New Roman" w:hAnsi="Times New Roman" w:cs="Times New Roman"/>
          <w:sz w:val="28"/>
          <w:szCs w:val="28"/>
        </w:rPr>
        <w:t xml:space="preserve"> </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в</w:t>
      </w:r>
      <w:r w:rsidRPr="00302155">
        <w:rPr>
          <w:rFonts w:ascii="Times New Roman" w:hAnsi="Times New Roman" w:cs="Times New Roman"/>
          <w:sz w:val="28"/>
          <w:szCs w:val="28"/>
        </w:rPr>
        <w:t>ыявлены увеличение длительности позднего компонента мигательного рефлекса более 27,6±1,98 мс по электромиограммам, а также повышенные уровни ситуативной и личностной тревожностей по Спилбергеру-Ханину и депрессивные расстройс</w:t>
      </w:r>
      <w:r w:rsidR="00F1177B">
        <w:rPr>
          <w:rFonts w:ascii="Times New Roman" w:hAnsi="Times New Roman" w:cs="Times New Roman"/>
          <w:sz w:val="28"/>
          <w:szCs w:val="28"/>
        </w:rPr>
        <w:t>твами по Беку, что подтверждает</w:t>
      </w:r>
      <w:r w:rsidR="00F1177B">
        <w:rPr>
          <w:sz w:val="28"/>
          <w:szCs w:val="28"/>
        </w:rPr>
        <w:t xml:space="preserve"> </w:t>
      </w:r>
      <w:r w:rsidR="00F1177B" w:rsidRPr="00F1177B">
        <w:rPr>
          <w:rFonts w:ascii="Times New Roman" w:hAnsi="Times New Roman" w:cs="Times New Roman"/>
          <w:sz w:val="28"/>
          <w:szCs w:val="28"/>
        </w:rPr>
        <w:t>существование взаимосвязи между уров</w:t>
      </w:r>
      <w:r w:rsidR="00F1177B" w:rsidRPr="00F1177B">
        <w:rPr>
          <w:rFonts w:ascii="Times New Roman" w:hAnsi="Times New Roman" w:cs="Times New Roman"/>
          <w:sz w:val="28"/>
          <w:szCs w:val="28"/>
        </w:rPr>
        <w:softHyphen/>
        <w:t>нем стресса и бруксизмом</w:t>
      </w:r>
      <w:r w:rsidRPr="00F1177B">
        <w:rPr>
          <w:rFonts w:ascii="Times New Roman" w:hAnsi="Times New Roman" w:cs="Times New Roman"/>
          <w:sz w:val="28"/>
          <w:szCs w:val="28"/>
        </w:rPr>
        <w:t>;</w:t>
      </w:r>
      <w:r w:rsidRPr="00302155">
        <w:rPr>
          <w:rFonts w:ascii="Times New Roman" w:hAnsi="Times New Roman" w:cs="Times New Roman"/>
          <w:sz w:val="28"/>
          <w:szCs w:val="28"/>
        </w:rPr>
        <w:t xml:space="preserve"> </w:t>
      </w:r>
    </w:p>
    <w:p w:rsidR="003430FE" w:rsidRDefault="003430FE"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установлено, что д</w:t>
      </w:r>
      <w:r w:rsidRPr="00302155">
        <w:rPr>
          <w:rFonts w:ascii="Times New Roman" w:hAnsi="Times New Roman" w:cs="Times New Roman"/>
          <w:sz w:val="28"/>
          <w:szCs w:val="28"/>
        </w:rPr>
        <w:t xml:space="preserve">вухэтапное стоматологическое лечение пациентов с бруксизмом </w:t>
      </w:r>
      <w:r w:rsidR="00E2360C">
        <w:rPr>
          <w:rFonts w:ascii="Times New Roman" w:hAnsi="Times New Roman" w:cs="Times New Roman"/>
          <w:sz w:val="28"/>
          <w:szCs w:val="28"/>
        </w:rPr>
        <w:t xml:space="preserve">совместно </w:t>
      </w:r>
      <w:r w:rsidR="00E2360C" w:rsidRPr="00E2360C">
        <w:rPr>
          <w:rFonts w:ascii="Times New Roman" w:hAnsi="Times New Roman" w:cs="Times New Roman"/>
          <w:sz w:val="28"/>
          <w:szCs w:val="28"/>
        </w:rPr>
        <w:t xml:space="preserve">с психокорекцией и фармакологической поддержкой </w:t>
      </w:r>
      <w:r w:rsidRPr="00302155">
        <w:rPr>
          <w:rFonts w:ascii="Times New Roman" w:hAnsi="Times New Roman" w:cs="Times New Roman"/>
          <w:sz w:val="28"/>
          <w:szCs w:val="28"/>
        </w:rPr>
        <w:t>является обоснованным и эффективным.</w:t>
      </w:r>
    </w:p>
    <w:p w:rsidR="003430FE" w:rsidRDefault="003430FE" w:rsidP="004C382C">
      <w:pPr>
        <w:pStyle w:val="af8"/>
        <w:widowControl w:val="0"/>
        <w:spacing w:line="360" w:lineRule="auto"/>
        <w:ind w:firstLine="709"/>
        <w:jc w:val="both"/>
        <w:rPr>
          <w:rFonts w:ascii="Times New Roman" w:hAnsi="Times New Roman" w:cs="Times New Roman"/>
          <w:sz w:val="28"/>
          <w:szCs w:val="28"/>
        </w:rPr>
      </w:pPr>
    </w:p>
    <w:p w:rsidR="003430FE" w:rsidRDefault="003430FE" w:rsidP="004C382C">
      <w:pPr>
        <w:pStyle w:val="af8"/>
        <w:widowControl w:val="0"/>
        <w:spacing w:line="360" w:lineRule="auto"/>
        <w:ind w:firstLine="709"/>
        <w:jc w:val="both"/>
        <w:rPr>
          <w:rFonts w:ascii="Times New Roman" w:hAnsi="Times New Roman" w:cs="Times New Roman"/>
          <w:sz w:val="28"/>
          <w:szCs w:val="28"/>
        </w:rPr>
      </w:pPr>
    </w:p>
    <w:p w:rsidR="003430FE" w:rsidRPr="00544B58" w:rsidRDefault="003430FE" w:rsidP="004C382C">
      <w:pPr>
        <w:pStyle w:val="af8"/>
        <w:widowControl w:val="0"/>
        <w:spacing w:line="360" w:lineRule="auto"/>
        <w:ind w:firstLine="709"/>
        <w:jc w:val="center"/>
        <w:rPr>
          <w:rFonts w:ascii="Times New Roman" w:hAnsi="Times New Roman" w:cs="Times New Roman"/>
          <w:i/>
          <w:sz w:val="28"/>
          <w:szCs w:val="28"/>
        </w:rPr>
      </w:pPr>
      <w:r w:rsidRPr="00544B58">
        <w:rPr>
          <w:rFonts w:ascii="Times New Roman" w:hAnsi="Times New Roman" w:cs="Times New Roman"/>
          <w:i/>
          <w:sz w:val="28"/>
          <w:szCs w:val="28"/>
        </w:rPr>
        <w:t>Практическая значимость</w:t>
      </w:r>
    </w:p>
    <w:p w:rsidR="003430FE" w:rsidRDefault="003430FE" w:rsidP="004C382C">
      <w:pPr>
        <w:pStyle w:val="af8"/>
        <w:widowControl w:val="0"/>
        <w:spacing w:line="360" w:lineRule="auto"/>
        <w:ind w:firstLine="709"/>
        <w:jc w:val="both"/>
        <w:rPr>
          <w:rFonts w:ascii="Times New Roman" w:hAnsi="Times New Roman" w:cs="Times New Roman"/>
          <w:sz w:val="28"/>
          <w:szCs w:val="28"/>
        </w:rPr>
      </w:pPr>
    </w:p>
    <w:p w:rsidR="003430FE" w:rsidRDefault="003430FE" w:rsidP="004C382C">
      <w:pPr>
        <w:pStyle w:val="af8"/>
        <w:widowControl w:val="0"/>
        <w:spacing w:line="360" w:lineRule="auto"/>
        <w:ind w:firstLine="709"/>
        <w:jc w:val="both"/>
        <w:rPr>
          <w:rFonts w:ascii="Times New Roman" w:hAnsi="Times New Roman" w:cs="Times New Roman"/>
          <w:sz w:val="28"/>
          <w:szCs w:val="28"/>
        </w:rPr>
      </w:pP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Доказано, что т</w:t>
      </w:r>
      <w:r w:rsidRPr="00302155">
        <w:rPr>
          <w:rFonts w:ascii="Times New Roman" w:hAnsi="Times New Roman" w:cs="Times New Roman"/>
          <w:sz w:val="28"/>
          <w:szCs w:val="28"/>
        </w:rPr>
        <w:t>рещины и сколы эмали зубов, абфракционные дефекты, патологическая сти</w:t>
      </w:r>
      <w:r>
        <w:rPr>
          <w:rFonts w:ascii="Times New Roman" w:hAnsi="Times New Roman" w:cs="Times New Roman"/>
          <w:sz w:val="28"/>
          <w:szCs w:val="28"/>
        </w:rPr>
        <w:t>раемость, рецессия десны, являются</w:t>
      </w:r>
      <w:r w:rsidRPr="00302155">
        <w:rPr>
          <w:rFonts w:ascii="Times New Roman" w:hAnsi="Times New Roman" w:cs="Times New Roman"/>
          <w:sz w:val="28"/>
          <w:szCs w:val="28"/>
        </w:rPr>
        <w:t xml:space="preserve"> косвенными стоматологическими признаками бруксизма, </w:t>
      </w:r>
      <w:r>
        <w:rPr>
          <w:rFonts w:ascii="Times New Roman" w:hAnsi="Times New Roman" w:cs="Times New Roman"/>
          <w:sz w:val="28"/>
          <w:szCs w:val="28"/>
        </w:rPr>
        <w:t xml:space="preserve">что требует </w:t>
      </w:r>
      <w:r w:rsidRPr="00302155">
        <w:rPr>
          <w:rFonts w:ascii="Times New Roman" w:hAnsi="Times New Roman" w:cs="Times New Roman"/>
          <w:sz w:val="28"/>
          <w:szCs w:val="28"/>
        </w:rPr>
        <w:t>комплексно</w:t>
      </w:r>
      <w:r>
        <w:rPr>
          <w:rFonts w:ascii="Times New Roman" w:hAnsi="Times New Roman" w:cs="Times New Roman"/>
          <w:sz w:val="28"/>
          <w:szCs w:val="28"/>
        </w:rPr>
        <w:t xml:space="preserve">го </w:t>
      </w:r>
      <w:r>
        <w:rPr>
          <w:rFonts w:ascii="Times New Roman" w:hAnsi="Times New Roman" w:cs="Times New Roman"/>
          <w:sz w:val="28"/>
          <w:szCs w:val="28"/>
        </w:rPr>
        <w:lastRenderedPageBreak/>
        <w:t>обследования таких пациентов</w:t>
      </w:r>
      <w:r w:rsidRPr="00302155">
        <w:rPr>
          <w:rFonts w:ascii="Times New Roman" w:hAnsi="Times New Roman" w:cs="Times New Roman"/>
          <w:sz w:val="28"/>
          <w:szCs w:val="28"/>
        </w:rPr>
        <w:t xml:space="preserve">, поскольку последние являются лишь симптомами синдрома.   </w:t>
      </w: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r w:rsidRPr="00302155">
        <w:rPr>
          <w:rFonts w:ascii="Times New Roman" w:hAnsi="Times New Roman" w:cs="Times New Roman"/>
          <w:sz w:val="28"/>
          <w:szCs w:val="28"/>
        </w:rPr>
        <w:t>Использование диагностических капп BruckChecker в стоматологической практике позволяет врачу-стоматологу визуализировать парафункциональные движения нижней челюсти у пациентов, оценить адаптивно-компенсаторное состояния кранио-мандибулярной системы как до, так и на этапах терапии, составить индивидуальный план комплексного лечения.</w:t>
      </w: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Применение </w:t>
      </w:r>
      <w:r w:rsidRPr="00302155">
        <w:rPr>
          <w:rFonts w:ascii="Times New Roman" w:hAnsi="Times New Roman" w:cs="Times New Roman"/>
          <w:sz w:val="28"/>
          <w:szCs w:val="28"/>
        </w:rPr>
        <w:t>предложенного алгоритма электромиографического исследования для диагностики бруксизма у пациентов даёт возможность врачу-стоматологу предположить наличие последнего у лиц, обратившихся за стоматологической помощью, не допустить развития тяжелых осложнений со стороны челюстно-лицевой системы при стоматологических манипуляциях и повысить их эффективность в системе комплексной терапии.</w:t>
      </w: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r w:rsidRPr="00302155">
        <w:rPr>
          <w:rFonts w:ascii="Times New Roman" w:hAnsi="Times New Roman" w:cs="Times New Roman"/>
          <w:sz w:val="28"/>
          <w:szCs w:val="28"/>
        </w:rPr>
        <w:t xml:space="preserve">Показатели электромиографии в виде снижения амплитудно-частотных характеристик интерференционных электромиограмм и латентности М-ответа совместно с увеличением длительности второго компонента мигательного рефлекса, а также характерные особенности пограничных типов электроэнцефалограмм у пациентов с бруксизмом можно считать  маркерами последнего. </w:t>
      </w: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r w:rsidRPr="00302155">
        <w:rPr>
          <w:rFonts w:ascii="Times New Roman" w:hAnsi="Times New Roman" w:cs="Times New Roman"/>
          <w:sz w:val="28"/>
          <w:szCs w:val="28"/>
        </w:rPr>
        <w:t xml:space="preserve">Применение психологического тестирования на стоматологическом приеме позволяет выявить предикторы бруксизма в виде депрессивных нарушений по опроснику Бека и повышенных уровней ситуативной и личностной тревожностей по тесту Спилбергера-Ханина. </w:t>
      </w:r>
    </w:p>
    <w:p w:rsidR="007A6992" w:rsidRPr="00302155" w:rsidRDefault="007A6992" w:rsidP="004C382C">
      <w:pPr>
        <w:pStyle w:val="af8"/>
        <w:widowControl w:val="0"/>
        <w:spacing w:line="360" w:lineRule="auto"/>
        <w:ind w:firstLine="709"/>
        <w:jc w:val="both"/>
        <w:rPr>
          <w:rFonts w:ascii="Times New Roman" w:hAnsi="Times New Roman" w:cs="Times New Roman"/>
          <w:sz w:val="28"/>
          <w:szCs w:val="28"/>
        </w:rPr>
      </w:pPr>
      <w:proofErr w:type="gramStart"/>
      <w:r w:rsidRPr="00302155">
        <w:rPr>
          <w:rFonts w:ascii="Times New Roman" w:hAnsi="Times New Roman" w:cs="Times New Roman"/>
          <w:sz w:val="28"/>
          <w:szCs w:val="28"/>
        </w:rPr>
        <w:t xml:space="preserve">Применение предложенного алгоритма диагностики пациентов с бруксизмом, включающего стандартное стоматологическое обследование  с применением методов функционального анализа нейромышечной и зубочелюстной систем с помощью электромиографии и  электроэнцефалографии, изучением окклюзионно-артикуляционных взаимоотношений зубов с использованием полурегулируемого артикулятора (SAM - 2PX) и диагностических капп Bruxchecker совместно с изучением данных </w:t>
      </w:r>
      <w:r w:rsidRPr="00302155">
        <w:rPr>
          <w:rFonts w:ascii="Times New Roman" w:hAnsi="Times New Roman" w:cs="Times New Roman"/>
          <w:sz w:val="28"/>
          <w:szCs w:val="28"/>
        </w:rPr>
        <w:lastRenderedPageBreak/>
        <w:t xml:space="preserve">компьютерной томографии височно-нижнечелюстного сустава и </w:t>
      </w:r>
      <w:r w:rsidR="00026078" w:rsidRPr="00302155">
        <w:rPr>
          <w:rFonts w:ascii="Times New Roman" w:hAnsi="Times New Roman" w:cs="Times New Roman"/>
          <w:sz w:val="28"/>
          <w:szCs w:val="28"/>
        </w:rPr>
        <w:t>психоэмоционального</w:t>
      </w:r>
      <w:r w:rsidRPr="00302155">
        <w:rPr>
          <w:rFonts w:ascii="Times New Roman" w:hAnsi="Times New Roman" w:cs="Times New Roman"/>
          <w:sz w:val="28"/>
          <w:szCs w:val="28"/>
        </w:rPr>
        <w:t xml:space="preserve"> статуса позволяет индивидуализировать и систематизировать последовательность проведения комплексного стоматологического лечения пациентов</w:t>
      </w:r>
      <w:proofErr w:type="gramEnd"/>
      <w:r w:rsidRPr="00302155">
        <w:rPr>
          <w:rFonts w:ascii="Times New Roman" w:hAnsi="Times New Roman" w:cs="Times New Roman"/>
          <w:sz w:val="28"/>
          <w:szCs w:val="28"/>
        </w:rPr>
        <w:t xml:space="preserve"> с </w:t>
      </w:r>
      <w:proofErr w:type="spellStart"/>
      <w:r w:rsidRPr="00302155">
        <w:rPr>
          <w:rFonts w:ascii="Times New Roman" w:hAnsi="Times New Roman" w:cs="Times New Roman"/>
          <w:sz w:val="28"/>
          <w:szCs w:val="28"/>
        </w:rPr>
        <w:t>бруксизмом</w:t>
      </w:r>
      <w:proofErr w:type="spellEnd"/>
      <w:r w:rsidR="006E2B5A">
        <w:rPr>
          <w:rFonts w:ascii="Times New Roman" w:hAnsi="Times New Roman" w:cs="Times New Roman"/>
          <w:sz w:val="28"/>
          <w:szCs w:val="28"/>
        </w:rPr>
        <w:t xml:space="preserve"> (рационализаторские предложения</w:t>
      </w:r>
      <w:r>
        <w:rPr>
          <w:rFonts w:ascii="Times New Roman" w:hAnsi="Times New Roman" w:cs="Times New Roman"/>
          <w:sz w:val="28"/>
          <w:szCs w:val="28"/>
        </w:rPr>
        <w:t xml:space="preserve"> </w:t>
      </w:r>
      <w:r w:rsidRPr="00302155">
        <w:rPr>
          <w:rFonts w:ascii="Times New Roman" w:hAnsi="Times New Roman" w:cs="Times New Roman"/>
          <w:sz w:val="28"/>
          <w:szCs w:val="28"/>
        </w:rPr>
        <w:t>№1576 от 12.11.12 и №1577 от 12.11.12).</w:t>
      </w:r>
    </w:p>
    <w:p w:rsidR="007A6992" w:rsidRDefault="007A6992" w:rsidP="004C382C">
      <w:pPr>
        <w:pStyle w:val="af8"/>
        <w:widowControl w:val="0"/>
        <w:spacing w:line="360" w:lineRule="auto"/>
        <w:ind w:firstLine="709"/>
        <w:jc w:val="both"/>
        <w:rPr>
          <w:rFonts w:ascii="Times New Roman" w:hAnsi="Times New Roman" w:cs="Times New Roman"/>
          <w:sz w:val="28"/>
          <w:szCs w:val="28"/>
        </w:rPr>
      </w:pPr>
      <w:r w:rsidRPr="00302155">
        <w:rPr>
          <w:rFonts w:ascii="Times New Roman" w:hAnsi="Times New Roman" w:cs="Times New Roman"/>
          <w:sz w:val="28"/>
          <w:szCs w:val="28"/>
        </w:rPr>
        <w:t xml:space="preserve">Включение психотерапевтических методов саморегуляции в комплексную терапию пациентов с бруксизмом вследствие воздействия на структурно-функциональное состояние нервно-мышечной системы позволяет повысить эффективность проводимого лечения и </w:t>
      </w:r>
      <w:r>
        <w:rPr>
          <w:rFonts w:ascii="Times New Roman" w:hAnsi="Times New Roman" w:cs="Times New Roman"/>
          <w:sz w:val="28"/>
          <w:szCs w:val="28"/>
        </w:rPr>
        <w:t>увеличить сроки ремиссии.</w:t>
      </w:r>
    </w:p>
    <w:p w:rsidR="003430FE" w:rsidRPr="00302155" w:rsidRDefault="003430FE" w:rsidP="004C382C">
      <w:pPr>
        <w:pStyle w:val="af8"/>
        <w:widowControl w:val="0"/>
        <w:spacing w:line="360" w:lineRule="auto"/>
        <w:ind w:firstLine="709"/>
        <w:jc w:val="both"/>
        <w:rPr>
          <w:rFonts w:ascii="Times New Roman" w:hAnsi="Times New Roman" w:cs="Times New Roman"/>
          <w:sz w:val="28"/>
          <w:szCs w:val="28"/>
        </w:rPr>
      </w:pPr>
    </w:p>
    <w:p w:rsidR="00FF07CE" w:rsidRDefault="00FF07CE"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6E2B5A" w:rsidRDefault="006E2B5A" w:rsidP="004C382C">
      <w:pPr>
        <w:pStyle w:val="aa"/>
        <w:tabs>
          <w:tab w:val="left" w:pos="426"/>
        </w:tabs>
        <w:suppressAutoHyphens w:val="0"/>
        <w:autoSpaceDE/>
        <w:spacing w:after="0" w:line="360" w:lineRule="auto"/>
        <w:ind w:firstLine="709"/>
        <w:jc w:val="both"/>
        <w:rPr>
          <w:rStyle w:val="a4"/>
          <w:rFonts w:ascii="Times New Roman" w:hAnsi="Times New Roman" w:cs="Times New Roman"/>
          <w:color w:val="000000"/>
          <w:sz w:val="28"/>
          <w:szCs w:val="28"/>
        </w:rPr>
      </w:pPr>
    </w:p>
    <w:p w:rsidR="00D2376C" w:rsidRPr="00537CB8" w:rsidRDefault="007A6992" w:rsidP="004C382C">
      <w:pPr>
        <w:suppressAutoHyphens w:val="0"/>
        <w:spacing w:line="360" w:lineRule="auto"/>
        <w:ind w:firstLine="709"/>
        <w:jc w:val="center"/>
        <w:rPr>
          <w:rFonts w:ascii="Times New Roman" w:hAnsi="Times New Roman" w:cs="Times New Roman"/>
          <w:i/>
          <w:sz w:val="28"/>
          <w:szCs w:val="28"/>
        </w:rPr>
      </w:pPr>
      <w:r w:rsidRPr="00537CB8">
        <w:rPr>
          <w:rFonts w:ascii="Times New Roman" w:hAnsi="Times New Roman" w:cs="Times New Roman"/>
          <w:i/>
          <w:sz w:val="28"/>
          <w:szCs w:val="28"/>
        </w:rPr>
        <w:t>Основные п</w:t>
      </w:r>
      <w:r w:rsidR="00D2376C" w:rsidRPr="00537CB8">
        <w:rPr>
          <w:rFonts w:ascii="Times New Roman" w:hAnsi="Times New Roman" w:cs="Times New Roman"/>
          <w:i/>
          <w:sz w:val="28"/>
          <w:szCs w:val="28"/>
        </w:rPr>
        <w:t>оложения, выносимые на защиту</w:t>
      </w:r>
    </w:p>
    <w:p w:rsidR="007A6992" w:rsidRDefault="007A6992" w:rsidP="004C382C">
      <w:pPr>
        <w:suppressAutoHyphens w:val="0"/>
        <w:spacing w:line="360" w:lineRule="auto"/>
        <w:ind w:firstLine="709"/>
        <w:jc w:val="center"/>
        <w:rPr>
          <w:rFonts w:ascii="Times New Roman" w:hAnsi="Times New Roman" w:cs="Times New Roman"/>
          <w:sz w:val="28"/>
          <w:szCs w:val="28"/>
        </w:rPr>
      </w:pPr>
    </w:p>
    <w:p w:rsidR="0002430F" w:rsidRDefault="0002430F" w:rsidP="004C382C">
      <w:pPr>
        <w:suppressAutoHyphens w:val="0"/>
        <w:spacing w:line="360" w:lineRule="auto"/>
        <w:ind w:firstLine="709"/>
        <w:jc w:val="center"/>
        <w:rPr>
          <w:rFonts w:ascii="Times New Roman" w:hAnsi="Times New Roman" w:cs="Times New Roman"/>
          <w:sz w:val="28"/>
          <w:szCs w:val="28"/>
        </w:rPr>
      </w:pPr>
    </w:p>
    <w:p w:rsidR="006E2B5A" w:rsidRDefault="006E2B5A" w:rsidP="004C382C">
      <w:pPr>
        <w:suppressAutoHyphens w:val="0"/>
        <w:spacing w:line="360" w:lineRule="auto"/>
        <w:ind w:firstLine="709"/>
        <w:jc w:val="center"/>
        <w:rPr>
          <w:rFonts w:ascii="Times New Roman" w:hAnsi="Times New Roman" w:cs="Times New Roman"/>
          <w:sz w:val="28"/>
          <w:szCs w:val="28"/>
        </w:rPr>
      </w:pPr>
    </w:p>
    <w:p w:rsidR="007A6992" w:rsidRPr="007A6992" w:rsidRDefault="00544B58"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4D0200">
        <w:rPr>
          <w:rFonts w:ascii="Times New Roman" w:hAnsi="Times New Roman" w:cs="Times New Roman"/>
          <w:sz w:val="28"/>
          <w:szCs w:val="28"/>
        </w:rPr>
        <w:t>Фасетки стирания</w:t>
      </w:r>
      <w:r w:rsidR="007A6992" w:rsidRPr="007A6992">
        <w:rPr>
          <w:rFonts w:ascii="Times New Roman" w:hAnsi="Times New Roman" w:cs="Times New Roman"/>
          <w:sz w:val="28"/>
          <w:szCs w:val="28"/>
        </w:rPr>
        <w:t xml:space="preserve"> зубов, абфракционные дефекты, сколы реставрационного материала и ортопедических конструкций, рецессия десны являются косвенными признаками и стоматологических симптомов бруксизма вследствие парафункциональной активности жевательных мышц, требующими для более точной диагностики дополнительного использования функционального анализа состояния зубочелюстной системы и оценки психоэмоционального статуса пациентов.</w:t>
      </w:r>
    </w:p>
    <w:p w:rsidR="007A6992" w:rsidRPr="007A6992" w:rsidRDefault="00544B58"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C06735">
        <w:rPr>
          <w:rFonts w:ascii="Times New Roman" w:hAnsi="Times New Roman" w:cs="Times New Roman"/>
          <w:sz w:val="28"/>
          <w:szCs w:val="28"/>
        </w:rPr>
        <w:t xml:space="preserve">Выявлена взаимосвязь </w:t>
      </w:r>
      <w:r w:rsidR="007A6992" w:rsidRPr="007A6992">
        <w:rPr>
          <w:rFonts w:ascii="Times New Roman" w:hAnsi="Times New Roman" w:cs="Times New Roman"/>
          <w:sz w:val="28"/>
          <w:szCs w:val="28"/>
        </w:rPr>
        <w:t xml:space="preserve">бруксизма </w:t>
      </w:r>
      <w:r w:rsidR="00C06735">
        <w:rPr>
          <w:rFonts w:ascii="Times New Roman" w:hAnsi="Times New Roman" w:cs="Times New Roman"/>
          <w:sz w:val="28"/>
          <w:szCs w:val="28"/>
        </w:rPr>
        <w:t>со стрессом</w:t>
      </w:r>
      <w:r w:rsidR="007A6992" w:rsidRPr="007A6992">
        <w:rPr>
          <w:rFonts w:ascii="Times New Roman" w:hAnsi="Times New Roman" w:cs="Times New Roman"/>
          <w:sz w:val="28"/>
          <w:szCs w:val="28"/>
        </w:rPr>
        <w:t>, что подтверждается высокими уровнями тревожности по Спилбергеру-Ханину и депрессивными расстройствами по Беку.</w:t>
      </w:r>
    </w:p>
    <w:p w:rsidR="007A6992" w:rsidRPr="00A552E1" w:rsidRDefault="007A6992"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7A6992">
        <w:rPr>
          <w:rFonts w:ascii="Times New Roman" w:hAnsi="Times New Roman" w:cs="Times New Roman"/>
          <w:sz w:val="28"/>
          <w:szCs w:val="28"/>
        </w:rPr>
        <w:t>Включение в систему комплексной терапии пациентов с бруксизмом совместно со стоматологическими манипуляциями методов психокоррекции с фармакологической поддержкой повышает эффективность проводимого лечения.</w:t>
      </w:r>
    </w:p>
    <w:p w:rsidR="00742F74" w:rsidRPr="00A552E1" w:rsidRDefault="00742F74" w:rsidP="004C382C">
      <w:pPr>
        <w:suppressAutoHyphens w:val="0"/>
        <w:autoSpaceDE/>
        <w:spacing w:line="360" w:lineRule="auto"/>
        <w:ind w:firstLine="709"/>
        <w:jc w:val="both"/>
        <w:rPr>
          <w:rFonts w:ascii="Times New Roman" w:hAnsi="Times New Roman" w:cs="Times New Roman"/>
          <w:sz w:val="28"/>
          <w:szCs w:val="28"/>
        </w:rPr>
      </w:pPr>
    </w:p>
    <w:p w:rsidR="007A6992" w:rsidRPr="00544B58" w:rsidRDefault="007A6992" w:rsidP="004C382C">
      <w:pPr>
        <w:suppressAutoHyphens w:val="0"/>
        <w:spacing w:line="360" w:lineRule="auto"/>
        <w:ind w:firstLine="709"/>
        <w:jc w:val="center"/>
        <w:rPr>
          <w:rFonts w:ascii="Times New Roman" w:hAnsi="Times New Roman" w:cs="Times New Roman"/>
          <w:i/>
          <w:sz w:val="28"/>
          <w:szCs w:val="28"/>
        </w:rPr>
      </w:pPr>
      <w:r w:rsidRPr="00544B58">
        <w:rPr>
          <w:rFonts w:ascii="Times New Roman" w:hAnsi="Times New Roman" w:cs="Times New Roman"/>
          <w:i/>
          <w:sz w:val="28"/>
          <w:szCs w:val="28"/>
        </w:rPr>
        <w:lastRenderedPageBreak/>
        <w:t>Апробация работы</w:t>
      </w:r>
    </w:p>
    <w:p w:rsidR="007A6992" w:rsidRDefault="007A6992" w:rsidP="004C382C">
      <w:pPr>
        <w:suppressAutoHyphens w:val="0"/>
        <w:spacing w:line="360" w:lineRule="auto"/>
        <w:ind w:firstLine="709"/>
        <w:jc w:val="center"/>
        <w:rPr>
          <w:rFonts w:ascii="Times New Roman" w:hAnsi="Times New Roman" w:cs="Times New Roman"/>
          <w:sz w:val="28"/>
          <w:szCs w:val="28"/>
        </w:rPr>
      </w:pPr>
    </w:p>
    <w:p w:rsidR="00405F30" w:rsidRPr="008E2D25" w:rsidRDefault="00405F30" w:rsidP="004C382C">
      <w:pPr>
        <w:suppressAutoHyphens w:val="0"/>
        <w:autoSpaceDE/>
        <w:spacing w:line="360" w:lineRule="auto"/>
        <w:ind w:firstLine="709"/>
        <w:jc w:val="both"/>
        <w:rPr>
          <w:rFonts w:ascii="Times New Roman" w:hAnsi="Times New Roman" w:cs="Times New Roman"/>
          <w:bCs/>
          <w:sz w:val="28"/>
          <w:szCs w:val="28"/>
        </w:rPr>
      </w:pPr>
      <w:r>
        <w:rPr>
          <w:rFonts w:ascii="Times New Roman" w:hAnsi="Times New Roman" w:cs="Times New Roman"/>
          <w:sz w:val="28"/>
          <w:szCs w:val="28"/>
        </w:rPr>
        <w:t>Основные положения работы были доложены и обсуждены на "12 Международн</w:t>
      </w:r>
      <w:r w:rsidRPr="00405F30">
        <w:rPr>
          <w:rFonts w:ascii="Times New Roman" w:hAnsi="Times New Roman" w:cs="Times New Roman"/>
          <w:sz w:val="28"/>
          <w:szCs w:val="28"/>
        </w:rPr>
        <w:t>ой конференции по ортодонтии" (г. Минск, 25- 26 октября 2012)</w:t>
      </w:r>
      <w:r>
        <w:rPr>
          <w:rFonts w:ascii="Times New Roman" w:hAnsi="Times New Roman" w:cs="Times New Roman"/>
          <w:bCs/>
          <w:sz w:val="28"/>
          <w:szCs w:val="28"/>
        </w:rPr>
        <w:t xml:space="preserve">; </w:t>
      </w:r>
      <w:r>
        <w:rPr>
          <w:rFonts w:ascii="Times New Roman" w:hAnsi="Times New Roman" w:cs="Times New Roman"/>
          <w:sz w:val="28"/>
          <w:szCs w:val="28"/>
        </w:rPr>
        <w:t xml:space="preserve">заседаниях кафедры детской стоматологии 25 ноября 2011 г.; проблемной комиссии по стоматологии СГМА 6 декабря 2011 г.; </w:t>
      </w:r>
      <w:r>
        <w:rPr>
          <w:rFonts w:ascii="Times New Roman" w:hAnsi="Times New Roman" w:cs="Times New Roman"/>
          <w:bCs/>
          <w:sz w:val="28"/>
          <w:szCs w:val="28"/>
        </w:rPr>
        <w:t>конференции</w:t>
      </w:r>
      <w:r w:rsidRPr="00405F30">
        <w:rPr>
          <w:rFonts w:ascii="Times New Roman" w:hAnsi="Times New Roman" w:cs="Times New Roman"/>
          <w:bCs/>
          <w:sz w:val="28"/>
          <w:szCs w:val="28"/>
        </w:rPr>
        <w:t>, посвященная 100-летию со дня рождения Е. И. Гаврилова (</w:t>
      </w:r>
      <w:r>
        <w:rPr>
          <w:rFonts w:ascii="Times New Roman" w:hAnsi="Times New Roman" w:cs="Times New Roman"/>
          <w:bCs/>
          <w:sz w:val="28"/>
          <w:szCs w:val="28"/>
        </w:rPr>
        <w:t>г. Тверь, 24 февраля</w:t>
      </w:r>
      <w:r w:rsidRPr="00405F30">
        <w:rPr>
          <w:rFonts w:ascii="Times New Roman" w:hAnsi="Times New Roman" w:cs="Times New Roman"/>
          <w:bCs/>
          <w:sz w:val="28"/>
          <w:szCs w:val="28"/>
        </w:rPr>
        <w:t xml:space="preserve"> 2014</w:t>
      </w:r>
      <w:r>
        <w:rPr>
          <w:rFonts w:ascii="Times New Roman" w:hAnsi="Times New Roman" w:cs="Times New Roman"/>
          <w:bCs/>
          <w:sz w:val="28"/>
          <w:szCs w:val="28"/>
        </w:rPr>
        <w:t xml:space="preserve">), </w:t>
      </w:r>
      <w:r w:rsidRPr="00405F30">
        <w:rPr>
          <w:rFonts w:ascii="Times New Roman" w:hAnsi="Times New Roman" w:cs="Times New Roman"/>
          <w:bCs/>
          <w:sz w:val="28"/>
          <w:szCs w:val="28"/>
        </w:rPr>
        <w:t>4</w:t>
      </w:r>
      <w:r>
        <w:rPr>
          <w:rFonts w:ascii="Times New Roman" w:hAnsi="Times New Roman" w:cs="Times New Roman"/>
          <w:bCs/>
          <w:sz w:val="28"/>
          <w:szCs w:val="28"/>
        </w:rPr>
        <w:t>1-й и 42-й конференциях</w:t>
      </w:r>
      <w:r w:rsidRPr="00405F30">
        <w:rPr>
          <w:rFonts w:ascii="Times New Roman" w:hAnsi="Times New Roman" w:cs="Times New Roman"/>
          <w:bCs/>
          <w:sz w:val="28"/>
          <w:szCs w:val="28"/>
        </w:rPr>
        <w:t xml:space="preserve"> молодых ученых СГМА (</w:t>
      </w:r>
      <w:r>
        <w:rPr>
          <w:rFonts w:ascii="Times New Roman" w:hAnsi="Times New Roman" w:cs="Times New Roman"/>
          <w:bCs/>
          <w:sz w:val="28"/>
          <w:szCs w:val="28"/>
        </w:rPr>
        <w:t xml:space="preserve">г. Смоленск, </w:t>
      </w:r>
      <w:r w:rsidRPr="00405F30">
        <w:rPr>
          <w:rFonts w:ascii="Times New Roman" w:hAnsi="Times New Roman" w:cs="Times New Roman"/>
          <w:bCs/>
          <w:sz w:val="28"/>
          <w:szCs w:val="28"/>
        </w:rPr>
        <w:t>апрель 201</w:t>
      </w:r>
      <w:r w:rsidR="009E4EC6">
        <w:rPr>
          <w:rFonts w:ascii="Times New Roman" w:hAnsi="Times New Roman" w:cs="Times New Roman"/>
          <w:bCs/>
          <w:sz w:val="28"/>
          <w:szCs w:val="28"/>
        </w:rPr>
        <w:t>3, 2014 гг.)</w:t>
      </w:r>
      <w:r w:rsidR="008E2D25">
        <w:rPr>
          <w:rFonts w:ascii="Times New Roman" w:hAnsi="Times New Roman" w:cs="Times New Roman"/>
          <w:sz w:val="28"/>
          <w:szCs w:val="28"/>
        </w:rPr>
        <w:t xml:space="preserve">, </w:t>
      </w:r>
      <w:r w:rsidR="008E2D25" w:rsidRPr="008E2D25">
        <w:rPr>
          <w:rFonts w:ascii="Times New Roman" w:hAnsi="Times New Roman" w:cs="Times New Roman"/>
          <w:sz w:val="28"/>
          <w:szCs w:val="28"/>
        </w:rPr>
        <w:t>всероссийской научно-практической конференции с международным участием «Современная стоматология – эффективность профилактики и лечения. Нанотехнологии в стоматологии, посвященной 60-летию стоматологического факультета на Тверской земле (27-28 ноября 2014 года, Тверь, Тверская государственная медицинская академия)</w:t>
      </w:r>
      <w:r w:rsidR="008E2D25">
        <w:rPr>
          <w:rFonts w:ascii="Times New Roman" w:hAnsi="Times New Roman" w:cs="Times New Roman"/>
          <w:sz w:val="28"/>
          <w:szCs w:val="28"/>
        </w:rPr>
        <w:t>.</w:t>
      </w:r>
    </w:p>
    <w:p w:rsidR="00405F30" w:rsidRDefault="00405F30" w:rsidP="004C382C">
      <w:pPr>
        <w:suppressAutoHyphens w:val="0"/>
        <w:autoSpaceDE/>
        <w:spacing w:line="360" w:lineRule="auto"/>
        <w:ind w:firstLine="709"/>
        <w:jc w:val="both"/>
        <w:rPr>
          <w:rFonts w:ascii="Times New Roman" w:hAnsi="Times New Roman" w:cs="Times New Roman"/>
          <w:bCs/>
          <w:sz w:val="28"/>
          <w:szCs w:val="28"/>
        </w:rPr>
      </w:pPr>
    </w:p>
    <w:p w:rsidR="00405F30" w:rsidRDefault="00405F30" w:rsidP="004C382C">
      <w:pPr>
        <w:suppressAutoHyphens w:val="0"/>
        <w:autoSpaceDE/>
        <w:spacing w:line="360" w:lineRule="auto"/>
        <w:ind w:firstLine="709"/>
        <w:jc w:val="both"/>
        <w:rPr>
          <w:rFonts w:ascii="Times New Roman" w:hAnsi="Times New Roman" w:cs="Times New Roman"/>
          <w:bCs/>
          <w:sz w:val="28"/>
          <w:szCs w:val="28"/>
        </w:rPr>
      </w:pPr>
    </w:p>
    <w:p w:rsidR="00405F30" w:rsidRPr="00544B58" w:rsidRDefault="00405F30" w:rsidP="004C382C">
      <w:pPr>
        <w:suppressAutoHyphens w:val="0"/>
        <w:autoSpaceDE/>
        <w:spacing w:line="360" w:lineRule="auto"/>
        <w:ind w:firstLine="709"/>
        <w:jc w:val="center"/>
        <w:rPr>
          <w:rFonts w:ascii="Times New Roman" w:hAnsi="Times New Roman" w:cs="Times New Roman"/>
          <w:bCs/>
          <w:i/>
          <w:sz w:val="28"/>
          <w:szCs w:val="28"/>
        </w:rPr>
      </w:pPr>
      <w:r w:rsidRPr="00544B58">
        <w:rPr>
          <w:rFonts w:ascii="Times New Roman" w:hAnsi="Times New Roman" w:cs="Times New Roman"/>
          <w:bCs/>
          <w:i/>
          <w:sz w:val="28"/>
          <w:szCs w:val="28"/>
        </w:rPr>
        <w:t>Внедрение полученных результатов в практику</w:t>
      </w:r>
    </w:p>
    <w:p w:rsidR="00405F30" w:rsidRDefault="00405F30" w:rsidP="004C382C">
      <w:pPr>
        <w:suppressAutoHyphens w:val="0"/>
        <w:autoSpaceDE/>
        <w:spacing w:line="360" w:lineRule="auto"/>
        <w:ind w:firstLine="709"/>
        <w:jc w:val="both"/>
        <w:rPr>
          <w:rFonts w:ascii="Times New Roman" w:hAnsi="Times New Roman" w:cs="Times New Roman"/>
          <w:bCs/>
          <w:sz w:val="28"/>
          <w:szCs w:val="28"/>
        </w:rPr>
      </w:pPr>
    </w:p>
    <w:p w:rsidR="00405F30" w:rsidRDefault="00405F30" w:rsidP="004C382C">
      <w:pPr>
        <w:suppressAutoHyphens w:val="0"/>
        <w:autoSpaceDE/>
        <w:spacing w:line="360" w:lineRule="auto"/>
        <w:ind w:firstLine="709"/>
        <w:jc w:val="both"/>
        <w:rPr>
          <w:rFonts w:ascii="Times New Roman" w:hAnsi="Times New Roman" w:cs="Times New Roman"/>
          <w:bCs/>
          <w:sz w:val="28"/>
          <w:szCs w:val="28"/>
        </w:rPr>
      </w:pPr>
    </w:p>
    <w:p w:rsidR="00405F30" w:rsidRDefault="00405F30" w:rsidP="004C382C">
      <w:pPr>
        <w:suppressAutoHyphens w:val="0"/>
        <w:autoSpaceDE/>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Результаты исследования внедрены в практику работы терапевтических и ортопедических отделений </w:t>
      </w:r>
      <w:r w:rsidRPr="00405F30">
        <w:rPr>
          <w:rFonts w:ascii="Times New Roman" w:hAnsi="Times New Roman" w:cs="Times New Roman"/>
          <w:bCs/>
          <w:sz w:val="28"/>
          <w:szCs w:val="28"/>
        </w:rPr>
        <w:t>ОГАУЗ "Смоленская областная клиническая стоматологическая поликлиника"</w:t>
      </w:r>
      <w:r>
        <w:rPr>
          <w:rFonts w:ascii="Times New Roman" w:hAnsi="Times New Roman" w:cs="Times New Roman"/>
          <w:bCs/>
          <w:sz w:val="28"/>
          <w:szCs w:val="28"/>
        </w:rPr>
        <w:t xml:space="preserve"> и </w:t>
      </w:r>
      <w:r w:rsidRPr="00405F30">
        <w:rPr>
          <w:rFonts w:ascii="Times New Roman" w:hAnsi="Times New Roman" w:cs="Times New Roman"/>
          <w:bCs/>
          <w:sz w:val="28"/>
          <w:szCs w:val="28"/>
        </w:rPr>
        <w:t>ОГБУЗ "Стоматологическая поликлиника №1"</w:t>
      </w:r>
      <w:r w:rsidR="00A47E5E">
        <w:rPr>
          <w:rFonts w:ascii="Times New Roman" w:hAnsi="Times New Roman" w:cs="Times New Roman"/>
          <w:bCs/>
          <w:sz w:val="28"/>
          <w:szCs w:val="28"/>
        </w:rPr>
        <w:t xml:space="preserve"> г. Смоленска, а также стоматологических поликлиниках г. Брянска, г. Сафоново.</w:t>
      </w:r>
    </w:p>
    <w:p w:rsidR="00405F30" w:rsidRDefault="00405F30"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Одобрены 2 рационализаторских предложения: </w:t>
      </w:r>
      <w:r w:rsidRPr="00405F30">
        <w:rPr>
          <w:rFonts w:ascii="Times New Roman" w:hAnsi="Times New Roman" w:cs="Times New Roman"/>
          <w:bCs/>
          <w:sz w:val="28"/>
          <w:szCs w:val="28"/>
        </w:rPr>
        <w:t>"</w:t>
      </w:r>
      <w:r w:rsidRPr="00405F30">
        <w:rPr>
          <w:rFonts w:ascii="Times New Roman" w:hAnsi="Times New Roman" w:cs="Times New Roman"/>
          <w:sz w:val="28"/>
          <w:szCs w:val="28"/>
        </w:rPr>
        <w:t>Способ диагностики брукси</w:t>
      </w:r>
      <w:r w:rsidR="00026078">
        <w:rPr>
          <w:rFonts w:ascii="Times New Roman" w:hAnsi="Times New Roman" w:cs="Times New Roman"/>
          <w:sz w:val="28"/>
          <w:szCs w:val="28"/>
        </w:rPr>
        <w:t>зма посредством электронейромио</w:t>
      </w:r>
      <w:r w:rsidRPr="00405F30">
        <w:rPr>
          <w:rFonts w:ascii="Times New Roman" w:hAnsi="Times New Roman" w:cs="Times New Roman"/>
          <w:sz w:val="28"/>
          <w:szCs w:val="28"/>
        </w:rPr>
        <w:t>г</w:t>
      </w:r>
      <w:r w:rsidR="00026078">
        <w:rPr>
          <w:rFonts w:ascii="Times New Roman" w:hAnsi="Times New Roman" w:cs="Times New Roman"/>
          <w:sz w:val="28"/>
          <w:szCs w:val="28"/>
        </w:rPr>
        <w:t>р</w:t>
      </w:r>
      <w:r w:rsidRPr="00405F30">
        <w:rPr>
          <w:rFonts w:ascii="Times New Roman" w:hAnsi="Times New Roman" w:cs="Times New Roman"/>
          <w:sz w:val="28"/>
          <w:szCs w:val="28"/>
        </w:rPr>
        <w:t xml:space="preserve">афического исследования" № №1576 от 12.11.12, </w:t>
      </w:r>
      <w:r>
        <w:rPr>
          <w:rFonts w:ascii="Times New Roman" w:hAnsi="Times New Roman" w:cs="Times New Roman"/>
          <w:sz w:val="28"/>
          <w:szCs w:val="28"/>
        </w:rPr>
        <w:t>"</w:t>
      </w:r>
      <w:r w:rsidRPr="00405F30">
        <w:rPr>
          <w:rFonts w:ascii="Times New Roman" w:hAnsi="Times New Roman" w:cs="Times New Roman"/>
          <w:sz w:val="28"/>
          <w:szCs w:val="28"/>
        </w:rPr>
        <w:t>Способ диагностики патологии височно-нижнечелюстного сустава при помощи конусно-лучевой компьютерной томогра</w:t>
      </w:r>
      <w:r>
        <w:rPr>
          <w:rFonts w:ascii="Times New Roman" w:hAnsi="Times New Roman" w:cs="Times New Roman"/>
          <w:sz w:val="28"/>
          <w:szCs w:val="28"/>
        </w:rPr>
        <w:t>фии"</w:t>
      </w:r>
      <w:r w:rsidRPr="00405F30">
        <w:rPr>
          <w:rFonts w:ascii="Times New Roman" w:hAnsi="Times New Roman" w:cs="Times New Roman"/>
          <w:sz w:val="28"/>
          <w:szCs w:val="28"/>
        </w:rPr>
        <w:t xml:space="preserve"> №</w:t>
      </w:r>
      <w:r w:rsidR="008943FA">
        <w:rPr>
          <w:rFonts w:ascii="Times New Roman" w:hAnsi="Times New Roman" w:cs="Times New Roman"/>
          <w:sz w:val="28"/>
          <w:szCs w:val="28"/>
        </w:rPr>
        <w:t xml:space="preserve"> </w:t>
      </w:r>
      <w:r w:rsidRPr="00405F30">
        <w:rPr>
          <w:rFonts w:ascii="Times New Roman" w:hAnsi="Times New Roman" w:cs="Times New Roman"/>
          <w:sz w:val="28"/>
          <w:szCs w:val="28"/>
        </w:rPr>
        <w:t>1577 от 12.11.12.</w:t>
      </w:r>
    </w:p>
    <w:p w:rsidR="007A6992" w:rsidRDefault="00720E19"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Получен патент на </w:t>
      </w:r>
      <w:r w:rsidR="00405F30">
        <w:rPr>
          <w:rFonts w:ascii="Times New Roman" w:hAnsi="Times New Roman" w:cs="Times New Roman"/>
          <w:sz w:val="28"/>
          <w:szCs w:val="28"/>
        </w:rPr>
        <w:t>изобретение  "Способ диагностики бруксизма" №</w:t>
      </w:r>
      <w:r w:rsidR="008943FA">
        <w:rPr>
          <w:rFonts w:ascii="Times New Roman" w:hAnsi="Times New Roman" w:cs="Times New Roman"/>
          <w:sz w:val="28"/>
          <w:szCs w:val="28"/>
        </w:rPr>
        <w:t xml:space="preserve"> </w:t>
      </w:r>
      <w:r>
        <w:rPr>
          <w:rFonts w:ascii="Times New Roman" w:hAnsi="Times New Roman"/>
          <w:sz w:val="28"/>
          <w:szCs w:val="28"/>
        </w:rPr>
        <w:t>№ 2535409 от 14 .11.13</w:t>
      </w:r>
      <w:r w:rsidR="00041995">
        <w:rPr>
          <w:rFonts w:ascii="Times New Roman" w:hAnsi="Times New Roman" w:cs="Times New Roman"/>
          <w:sz w:val="28"/>
          <w:szCs w:val="28"/>
        </w:rPr>
        <w:t>.</w:t>
      </w:r>
    </w:p>
    <w:p w:rsidR="00405F30" w:rsidRDefault="00405F30" w:rsidP="004C382C">
      <w:pPr>
        <w:suppressAutoHyphens w:val="0"/>
        <w:autoSpaceDE/>
        <w:spacing w:line="360" w:lineRule="auto"/>
        <w:ind w:firstLine="709"/>
        <w:jc w:val="both"/>
        <w:rPr>
          <w:rFonts w:ascii="Times New Roman" w:hAnsi="Times New Roman" w:cs="Times New Roman"/>
          <w:sz w:val="28"/>
          <w:szCs w:val="28"/>
        </w:rPr>
      </w:pPr>
    </w:p>
    <w:p w:rsidR="00A438DF" w:rsidRPr="00544B58" w:rsidRDefault="00A438DF" w:rsidP="004C382C">
      <w:pPr>
        <w:suppressAutoHyphens w:val="0"/>
        <w:autoSpaceDE/>
        <w:spacing w:line="360" w:lineRule="auto"/>
        <w:ind w:firstLine="709"/>
        <w:jc w:val="center"/>
        <w:rPr>
          <w:rFonts w:ascii="Times New Roman" w:hAnsi="Times New Roman" w:cs="Times New Roman"/>
          <w:i/>
          <w:sz w:val="28"/>
          <w:szCs w:val="28"/>
        </w:rPr>
      </w:pPr>
      <w:r w:rsidRPr="00544B58">
        <w:rPr>
          <w:rFonts w:ascii="Times New Roman" w:hAnsi="Times New Roman" w:cs="Times New Roman"/>
          <w:i/>
          <w:sz w:val="28"/>
          <w:szCs w:val="28"/>
        </w:rPr>
        <w:lastRenderedPageBreak/>
        <w:t>Публикации</w:t>
      </w: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4D405F"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теме работ опубликованы 19</w:t>
      </w:r>
      <w:r w:rsidR="00A438DF">
        <w:rPr>
          <w:rFonts w:ascii="Times New Roman" w:hAnsi="Times New Roman" w:cs="Times New Roman"/>
          <w:sz w:val="28"/>
          <w:szCs w:val="28"/>
        </w:rPr>
        <w:t xml:space="preserve"> печатных работ, в том числе </w:t>
      </w:r>
      <w:r>
        <w:rPr>
          <w:rFonts w:ascii="Times New Roman" w:hAnsi="Times New Roman" w:cs="Times New Roman"/>
          <w:sz w:val="28"/>
          <w:szCs w:val="28"/>
        </w:rPr>
        <w:t>7</w:t>
      </w:r>
      <w:r w:rsidR="00A438DF">
        <w:rPr>
          <w:rFonts w:ascii="Times New Roman" w:hAnsi="Times New Roman" w:cs="Times New Roman"/>
          <w:sz w:val="28"/>
          <w:szCs w:val="28"/>
        </w:rPr>
        <w:t xml:space="preserve"> из них в журналах, рецензируемых ВАК, издано учебно-методическое пособие, получены 2 удостоверения на рационализаторские предложения, </w:t>
      </w:r>
      <w:r w:rsidR="00720E19">
        <w:rPr>
          <w:rFonts w:ascii="Times New Roman" w:hAnsi="Times New Roman" w:cs="Times New Roman"/>
          <w:sz w:val="28"/>
          <w:szCs w:val="28"/>
        </w:rPr>
        <w:t xml:space="preserve">1 патент </w:t>
      </w:r>
      <w:r w:rsidR="00A438DF">
        <w:rPr>
          <w:rFonts w:ascii="Times New Roman" w:hAnsi="Times New Roman" w:cs="Times New Roman"/>
          <w:sz w:val="28"/>
          <w:szCs w:val="28"/>
        </w:rPr>
        <w:t>на изобретение</w:t>
      </w:r>
      <w:r w:rsidR="00A47E5E">
        <w:rPr>
          <w:rFonts w:ascii="Times New Roman" w:hAnsi="Times New Roman" w:cs="Times New Roman"/>
          <w:sz w:val="28"/>
          <w:szCs w:val="28"/>
        </w:rPr>
        <w:t>.</w:t>
      </w:r>
      <w:r w:rsidR="00A07C70">
        <w:rPr>
          <w:rFonts w:ascii="Times New Roman" w:hAnsi="Times New Roman" w:cs="Times New Roman"/>
          <w:sz w:val="28"/>
          <w:szCs w:val="28"/>
        </w:rPr>
        <w:t xml:space="preserve"> </w:t>
      </w: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Pr="00544B58" w:rsidRDefault="00A438DF" w:rsidP="004C382C">
      <w:pPr>
        <w:suppressAutoHyphens w:val="0"/>
        <w:autoSpaceDE/>
        <w:spacing w:line="360" w:lineRule="auto"/>
        <w:ind w:firstLine="709"/>
        <w:jc w:val="center"/>
        <w:rPr>
          <w:rFonts w:ascii="Times New Roman" w:hAnsi="Times New Roman" w:cs="Times New Roman"/>
          <w:i/>
          <w:sz w:val="28"/>
          <w:szCs w:val="28"/>
        </w:rPr>
      </w:pPr>
      <w:r w:rsidRPr="00A137B1">
        <w:rPr>
          <w:rFonts w:ascii="Times New Roman" w:hAnsi="Times New Roman" w:cs="Times New Roman"/>
          <w:i/>
          <w:sz w:val="28"/>
          <w:szCs w:val="28"/>
        </w:rPr>
        <w:t>Структура и объем диссертации</w:t>
      </w: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A07C70"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r w:rsidR="00A438DF">
        <w:rPr>
          <w:rFonts w:ascii="Times New Roman" w:hAnsi="Times New Roman" w:cs="Times New Roman"/>
          <w:sz w:val="28"/>
          <w:szCs w:val="28"/>
        </w:rPr>
        <w:t xml:space="preserve">Диссертация изложена на </w:t>
      </w:r>
      <w:r w:rsidR="00A137B1">
        <w:rPr>
          <w:rFonts w:ascii="Times New Roman" w:hAnsi="Times New Roman" w:cs="Times New Roman"/>
          <w:sz w:val="28"/>
          <w:szCs w:val="28"/>
        </w:rPr>
        <w:t>14</w:t>
      </w:r>
      <w:r w:rsidR="001B496B">
        <w:rPr>
          <w:rFonts w:ascii="Times New Roman" w:hAnsi="Times New Roman" w:cs="Times New Roman"/>
          <w:sz w:val="28"/>
          <w:szCs w:val="28"/>
        </w:rPr>
        <w:t>8</w:t>
      </w:r>
      <w:r w:rsidR="00A438DF">
        <w:rPr>
          <w:rFonts w:ascii="Times New Roman" w:hAnsi="Times New Roman" w:cs="Times New Roman"/>
          <w:sz w:val="28"/>
          <w:szCs w:val="28"/>
        </w:rPr>
        <w:t xml:space="preserve"> страницах машинописного текста. Состоит из введения, трех глав, обсуждения результатов исследования, выводов и практических рекомендаций, списка используем</w:t>
      </w:r>
      <w:r w:rsidR="00D703B1">
        <w:rPr>
          <w:rFonts w:ascii="Times New Roman" w:hAnsi="Times New Roman" w:cs="Times New Roman"/>
          <w:sz w:val="28"/>
          <w:szCs w:val="28"/>
        </w:rPr>
        <w:t>ой литературы и приложений. Биб</w:t>
      </w:r>
      <w:r w:rsidR="00A438DF">
        <w:rPr>
          <w:rFonts w:ascii="Times New Roman" w:hAnsi="Times New Roman" w:cs="Times New Roman"/>
          <w:sz w:val="28"/>
          <w:szCs w:val="28"/>
        </w:rPr>
        <w:t>л</w:t>
      </w:r>
      <w:r w:rsidR="00D703B1">
        <w:rPr>
          <w:rFonts w:ascii="Times New Roman" w:hAnsi="Times New Roman" w:cs="Times New Roman"/>
          <w:sz w:val="28"/>
          <w:szCs w:val="28"/>
        </w:rPr>
        <w:t>и</w:t>
      </w:r>
      <w:r w:rsidR="00A438DF">
        <w:rPr>
          <w:rFonts w:ascii="Times New Roman" w:hAnsi="Times New Roman" w:cs="Times New Roman"/>
          <w:sz w:val="28"/>
          <w:szCs w:val="28"/>
        </w:rPr>
        <w:t xml:space="preserve">ография включает </w:t>
      </w:r>
      <w:r w:rsidR="00A47E5E">
        <w:rPr>
          <w:rFonts w:ascii="Times New Roman" w:hAnsi="Times New Roman" w:cs="Times New Roman"/>
          <w:sz w:val="28"/>
          <w:szCs w:val="28"/>
        </w:rPr>
        <w:t>215</w:t>
      </w:r>
      <w:r w:rsidR="00A438DF">
        <w:rPr>
          <w:rFonts w:ascii="Times New Roman" w:hAnsi="Times New Roman" w:cs="Times New Roman"/>
          <w:sz w:val="28"/>
          <w:szCs w:val="28"/>
        </w:rPr>
        <w:t xml:space="preserve"> источник</w:t>
      </w:r>
      <w:r w:rsidR="00A032B8">
        <w:rPr>
          <w:rFonts w:ascii="Times New Roman" w:hAnsi="Times New Roman" w:cs="Times New Roman"/>
          <w:sz w:val="28"/>
          <w:szCs w:val="28"/>
        </w:rPr>
        <w:t>ов</w:t>
      </w:r>
      <w:r w:rsidR="00A438DF">
        <w:rPr>
          <w:rFonts w:ascii="Times New Roman" w:hAnsi="Times New Roman" w:cs="Times New Roman"/>
          <w:sz w:val="28"/>
          <w:szCs w:val="28"/>
        </w:rPr>
        <w:t xml:space="preserve"> литературы, из них </w:t>
      </w:r>
      <w:r w:rsidR="00A47E5E">
        <w:rPr>
          <w:rFonts w:ascii="Times New Roman" w:hAnsi="Times New Roman" w:cs="Times New Roman"/>
          <w:sz w:val="28"/>
          <w:szCs w:val="28"/>
        </w:rPr>
        <w:t>136</w:t>
      </w:r>
      <w:r w:rsidR="00A438DF">
        <w:rPr>
          <w:rFonts w:ascii="Times New Roman" w:hAnsi="Times New Roman" w:cs="Times New Roman"/>
          <w:sz w:val="28"/>
          <w:szCs w:val="28"/>
        </w:rPr>
        <w:t xml:space="preserve"> отечественных, </w:t>
      </w:r>
      <w:r w:rsidR="00A47E5E">
        <w:rPr>
          <w:rFonts w:ascii="Times New Roman" w:hAnsi="Times New Roman" w:cs="Times New Roman"/>
          <w:sz w:val="28"/>
          <w:szCs w:val="28"/>
        </w:rPr>
        <w:t>79</w:t>
      </w:r>
      <w:r w:rsidR="00A438DF">
        <w:rPr>
          <w:rFonts w:ascii="Times New Roman" w:hAnsi="Times New Roman" w:cs="Times New Roman"/>
          <w:sz w:val="28"/>
          <w:szCs w:val="28"/>
        </w:rPr>
        <w:t xml:space="preserve"> иностр</w:t>
      </w:r>
      <w:r w:rsidR="00544B58">
        <w:rPr>
          <w:rFonts w:ascii="Times New Roman" w:hAnsi="Times New Roman" w:cs="Times New Roman"/>
          <w:sz w:val="28"/>
          <w:szCs w:val="28"/>
        </w:rPr>
        <w:t xml:space="preserve">анных. </w:t>
      </w:r>
      <w:r w:rsidR="00D31CC2">
        <w:rPr>
          <w:rFonts w:ascii="Times New Roman" w:hAnsi="Times New Roman" w:cs="Times New Roman"/>
          <w:sz w:val="28"/>
          <w:szCs w:val="28"/>
        </w:rPr>
        <w:t>Работа иллюстрирована 17</w:t>
      </w:r>
      <w:r w:rsidR="00D703B1">
        <w:rPr>
          <w:rFonts w:ascii="Times New Roman" w:hAnsi="Times New Roman" w:cs="Times New Roman"/>
          <w:sz w:val="28"/>
          <w:szCs w:val="28"/>
        </w:rPr>
        <w:t xml:space="preserve"> таблиц</w:t>
      </w:r>
      <w:r w:rsidR="00A137B1">
        <w:rPr>
          <w:rFonts w:ascii="Times New Roman" w:hAnsi="Times New Roman" w:cs="Times New Roman"/>
          <w:sz w:val="28"/>
          <w:szCs w:val="28"/>
        </w:rPr>
        <w:t>ами и 3</w:t>
      </w:r>
      <w:r w:rsidR="00271775" w:rsidRPr="00271775">
        <w:rPr>
          <w:rFonts w:ascii="Times New Roman" w:hAnsi="Times New Roman" w:cs="Times New Roman"/>
          <w:sz w:val="28"/>
          <w:szCs w:val="28"/>
        </w:rPr>
        <w:t>4</w:t>
      </w:r>
      <w:r w:rsidR="00544B58">
        <w:rPr>
          <w:rFonts w:ascii="Times New Roman" w:hAnsi="Times New Roman" w:cs="Times New Roman"/>
          <w:sz w:val="28"/>
          <w:szCs w:val="28"/>
        </w:rPr>
        <w:t xml:space="preserve"> рисунками</w:t>
      </w:r>
      <w:r w:rsidR="00271775" w:rsidRPr="00271775">
        <w:rPr>
          <w:rFonts w:ascii="Times New Roman" w:hAnsi="Times New Roman" w:cs="Times New Roman"/>
          <w:sz w:val="28"/>
          <w:szCs w:val="28"/>
        </w:rPr>
        <w:t>.</w:t>
      </w:r>
      <w:r w:rsidR="00544B58">
        <w:rPr>
          <w:rFonts w:ascii="Times New Roman" w:hAnsi="Times New Roman" w:cs="Times New Roman"/>
          <w:sz w:val="28"/>
          <w:szCs w:val="28"/>
        </w:rPr>
        <w:t xml:space="preserve"> </w:t>
      </w: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438DF" w:rsidRDefault="00A438DF"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Default="00A552E1" w:rsidP="004C382C">
      <w:pPr>
        <w:suppressAutoHyphens w:val="0"/>
        <w:autoSpaceDE/>
        <w:spacing w:line="360" w:lineRule="auto"/>
        <w:ind w:firstLine="709"/>
        <w:jc w:val="both"/>
        <w:rPr>
          <w:rFonts w:ascii="Times New Roman" w:hAnsi="Times New Roman" w:cs="Times New Roman"/>
          <w:sz w:val="28"/>
          <w:szCs w:val="28"/>
        </w:rPr>
      </w:pPr>
    </w:p>
    <w:p w:rsidR="00A552E1" w:rsidRPr="001B496B" w:rsidRDefault="00A552E1" w:rsidP="004C382C">
      <w:pPr>
        <w:suppressAutoHyphens w:val="0"/>
        <w:autoSpaceDE/>
        <w:spacing w:line="360" w:lineRule="auto"/>
        <w:ind w:firstLine="709"/>
        <w:jc w:val="both"/>
        <w:rPr>
          <w:rFonts w:ascii="Times New Roman" w:hAnsi="Times New Roman" w:cs="Times New Roman"/>
          <w:sz w:val="28"/>
          <w:szCs w:val="28"/>
        </w:rPr>
      </w:pPr>
    </w:p>
    <w:p w:rsidR="00271775" w:rsidRPr="001B496B" w:rsidRDefault="00271775" w:rsidP="004C382C">
      <w:pPr>
        <w:suppressAutoHyphens w:val="0"/>
        <w:autoSpaceDE/>
        <w:spacing w:line="360" w:lineRule="auto"/>
        <w:ind w:firstLine="709"/>
        <w:jc w:val="both"/>
        <w:rPr>
          <w:rFonts w:ascii="Times New Roman" w:hAnsi="Times New Roman" w:cs="Times New Roman"/>
          <w:sz w:val="28"/>
          <w:szCs w:val="28"/>
        </w:rPr>
      </w:pPr>
    </w:p>
    <w:p w:rsidR="00CA304C" w:rsidRDefault="00333594" w:rsidP="00742F74">
      <w:pPr>
        <w:pStyle w:val="16"/>
        <w:widowControl w:val="0"/>
        <w:suppressAutoHyphens w:val="0"/>
        <w:ind w:firstLine="709"/>
        <w:jc w:val="center"/>
      </w:pPr>
      <w:hyperlink w:anchor="__RefHeading___Toc245543998" w:history="1">
        <w:r w:rsidR="00CA304C">
          <w:rPr>
            <w:rStyle w:val="a3"/>
            <w:color w:val="auto"/>
            <w:sz w:val="28"/>
            <w:szCs w:val="28"/>
            <w:u w:val="none"/>
            <w:lang w:eastAsia="ru-RU"/>
          </w:rPr>
          <w:t>ГЛАВА 1.  СОВРЕМЕННЫЕ ПРЕДСТАВЛЕНИЯ ОБ  ЭТИОЛОГИИ, ПАТОГЕНЕЗЕ, ДИАГНОСТИКЕ И КОМПЛЕКСНОЙ ТЕРАПИИ  БРУКСИЗМА (</w:t>
        </w:r>
        <w:r w:rsidR="00C06778">
          <w:rPr>
            <w:rStyle w:val="a3"/>
            <w:color w:val="auto"/>
            <w:sz w:val="28"/>
            <w:szCs w:val="28"/>
            <w:u w:val="none"/>
            <w:lang w:eastAsia="ru-RU"/>
          </w:rPr>
          <w:t>ОБЗОР ЛИТЕРАТУРЫ</w:t>
        </w:r>
        <w:r w:rsidR="00CA304C">
          <w:rPr>
            <w:rStyle w:val="a3"/>
            <w:color w:val="auto"/>
            <w:sz w:val="28"/>
            <w:szCs w:val="28"/>
            <w:u w:val="none"/>
            <w:lang w:eastAsia="ru-RU"/>
          </w:rPr>
          <w:t>)</w:t>
        </w:r>
      </w:hyperlink>
    </w:p>
    <w:p w:rsidR="00CA304C" w:rsidRDefault="00CA304C" w:rsidP="004C382C">
      <w:pPr>
        <w:suppressAutoHyphens w:val="0"/>
        <w:spacing w:line="360" w:lineRule="auto"/>
        <w:ind w:firstLine="709"/>
        <w:rPr>
          <w:rFonts w:ascii="Times New Roman" w:hAnsi="Times New Roman" w:cs="Times New Roman"/>
        </w:rPr>
      </w:pPr>
    </w:p>
    <w:p w:rsidR="00CA304C" w:rsidRDefault="00CA304C" w:rsidP="004C382C">
      <w:pPr>
        <w:suppressAutoHyphens w:val="0"/>
        <w:spacing w:line="360" w:lineRule="auto"/>
        <w:ind w:firstLine="709"/>
        <w:rPr>
          <w:rFonts w:ascii="Times New Roman" w:hAnsi="Times New Roman" w:cs="Times New Roman"/>
        </w:rPr>
      </w:pPr>
    </w:p>
    <w:p w:rsidR="00CA304C" w:rsidRDefault="00333594" w:rsidP="004C382C">
      <w:pPr>
        <w:shd w:val="clear" w:color="auto" w:fill="FFFFFF"/>
        <w:suppressAutoHyphens w:val="0"/>
        <w:spacing w:line="360" w:lineRule="auto"/>
        <w:ind w:firstLine="709"/>
        <w:jc w:val="center"/>
        <w:rPr>
          <w:rFonts w:ascii="Times New Roman" w:hAnsi="Times New Roman" w:cs="Times New Roman"/>
          <w:sz w:val="28"/>
          <w:szCs w:val="28"/>
        </w:rPr>
      </w:pPr>
      <w:hyperlink w:anchor="__RefHeading___Toc245543999" w:history="1">
        <w:r w:rsidR="00CA304C">
          <w:rPr>
            <w:rStyle w:val="a3"/>
            <w:rFonts w:ascii="Times New Roman" w:hAnsi="Times New Roman"/>
            <w:i/>
            <w:color w:val="auto"/>
            <w:sz w:val="28"/>
            <w:szCs w:val="28"/>
            <w:u w:val="none"/>
            <w:lang w:eastAsia="ru-RU"/>
          </w:rPr>
          <w:t>1. 1.История вопроса и эпидемиология</w:t>
        </w:r>
      </w:hyperlink>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eastAsia="Times New Roman" w:hAnsi="Times New Roman" w:cs="Times New Roman"/>
          <w:kern w:val="1"/>
          <w:sz w:val="28"/>
          <w:szCs w:val="28"/>
        </w:rPr>
        <w:t xml:space="preserve"> </w:t>
      </w:r>
      <w:r>
        <w:rPr>
          <w:rFonts w:ascii="Times New Roman" w:hAnsi="Times New Roman" w:cs="Times New Roman"/>
          <w:kern w:val="1"/>
          <w:sz w:val="28"/>
          <w:szCs w:val="28"/>
        </w:rPr>
        <w:t xml:space="preserve">Впервые бруксизм упоминается M. Karoli в 1901 году как  «травматическая невралгия» - «neuralgia traumatica». Под этим понятием обозначался спазм жевательной мускулатуры, связанный с изменениями в центральной нервной системе.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специальную литературу термин «бруксизм» ввел </w:t>
      </w:r>
      <w:r>
        <w:rPr>
          <w:rFonts w:ascii="Times New Roman" w:hAnsi="Times New Roman" w:cs="Times New Roman"/>
          <w:sz w:val="28"/>
          <w:szCs w:val="28"/>
          <w:lang w:val="en-US"/>
        </w:rPr>
        <w:t>Miller</w:t>
      </w:r>
      <w:r>
        <w:rPr>
          <w:rFonts w:ascii="Times New Roman" w:hAnsi="Times New Roman" w:cs="Times New Roman"/>
          <w:sz w:val="28"/>
          <w:szCs w:val="28"/>
        </w:rPr>
        <w:t xml:space="preserve"> в 1938 г. Для обозначения бессознательного сильного сжатия зубов используют</w:t>
      </w:r>
      <w:r w:rsidR="00207867" w:rsidRPr="00720E19">
        <w:rPr>
          <w:rFonts w:ascii="Times New Roman" w:hAnsi="Times New Roman" w:cs="Times New Roman"/>
          <w:sz w:val="28"/>
          <w:szCs w:val="28"/>
        </w:rPr>
        <w:t>с</w:t>
      </w:r>
      <w:r>
        <w:rPr>
          <w:rFonts w:ascii="Times New Roman" w:hAnsi="Times New Roman" w:cs="Times New Roman"/>
          <w:sz w:val="28"/>
          <w:szCs w:val="28"/>
        </w:rPr>
        <w:t xml:space="preserve">я термины «эффект </w:t>
      </w:r>
      <w:r>
        <w:rPr>
          <w:rFonts w:ascii="Times New Roman" w:hAnsi="Times New Roman" w:cs="Times New Roman"/>
          <w:sz w:val="28"/>
          <w:szCs w:val="28"/>
          <w:lang w:val="en-US"/>
        </w:rPr>
        <w:t>Karolyi</w:t>
      </w:r>
      <w:r>
        <w:rPr>
          <w:rFonts w:ascii="Times New Roman" w:hAnsi="Times New Roman" w:cs="Times New Roman"/>
          <w:sz w:val="28"/>
          <w:szCs w:val="28"/>
        </w:rPr>
        <w:t>», «</w:t>
      </w:r>
      <w:r>
        <w:rPr>
          <w:rFonts w:ascii="Times New Roman" w:hAnsi="Times New Roman" w:cs="Times New Roman"/>
          <w:sz w:val="28"/>
          <w:szCs w:val="28"/>
          <w:lang w:val="en-US"/>
        </w:rPr>
        <w:t>stridor</w:t>
      </w:r>
      <w:r>
        <w:rPr>
          <w:rFonts w:ascii="Times New Roman" w:hAnsi="Times New Roman" w:cs="Times New Roman"/>
          <w:sz w:val="28"/>
          <w:szCs w:val="28"/>
        </w:rPr>
        <w:t xml:space="preserve"> </w:t>
      </w:r>
      <w:r>
        <w:rPr>
          <w:rFonts w:ascii="Times New Roman" w:hAnsi="Times New Roman" w:cs="Times New Roman"/>
          <w:sz w:val="28"/>
          <w:szCs w:val="28"/>
          <w:lang w:val="en-US"/>
        </w:rPr>
        <w:t>dentium</w:t>
      </w:r>
      <w:r>
        <w:rPr>
          <w:rFonts w:ascii="Times New Roman" w:hAnsi="Times New Roman" w:cs="Times New Roman"/>
          <w:sz w:val="28"/>
          <w:szCs w:val="28"/>
        </w:rPr>
        <w:t>», окклюзионный невроз. Термин бруксомания происходит от греческого «</w:t>
      </w:r>
      <w:r>
        <w:rPr>
          <w:rFonts w:ascii="Times New Roman" w:hAnsi="Times New Roman" w:cs="Times New Roman"/>
          <w:sz w:val="28"/>
          <w:szCs w:val="28"/>
          <w:lang w:val="en-US"/>
        </w:rPr>
        <w:t>brychein</w:t>
      </w:r>
      <w:r>
        <w:rPr>
          <w:rFonts w:ascii="Times New Roman" w:hAnsi="Times New Roman" w:cs="Times New Roman"/>
          <w:sz w:val="28"/>
          <w:szCs w:val="28"/>
        </w:rPr>
        <w:t>» - стирание зубов и «</w:t>
      </w:r>
      <w:r>
        <w:rPr>
          <w:rFonts w:ascii="Times New Roman" w:hAnsi="Times New Roman" w:cs="Times New Roman"/>
          <w:sz w:val="28"/>
          <w:szCs w:val="28"/>
          <w:lang w:val="en-US"/>
        </w:rPr>
        <w:t>mania</w:t>
      </w:r>
      <w:r>
        <w:rPr>
          <w:rFonts w:ascii="Times New Roman" w:hAnsi="Times New Roman" w:cs="Times New Roman"/>
          <w:sz w:val="28"/>
          <w:szCs w:val="28"/>
        </w:rPr>
        <w:t xml:space="preserve">» - расстройство психической деятельности. </w:t>
      </w:r>
      <w:r>
        <w:rPr>
          <w:rFonts w:ascii="Times New Roman" w:hAnsi="Times New Roman" w:cs="Times New Roman"/>
          <w:sz w:val="28"/>
          <w:szCs w:val="28"/>
          <w:lang w:val="en-US"/>
        </w:rPr>
        <w:t>Muhlemann</w:t>
      </w:r>
      <w:r>
        <w:rPr>
          <w:rFonts w:ascii="Times New Roman" w:hAnsi="Times New Roman" w:cs="Times New Roman"/>
          <w:sz w:val="28"/>
          <w:szCs w:val="28"/>
        </w:rPr>
        <w:t xml:space="preserve"> (1955) разделяет парафункции на зубные (собственно бруксизм) и оральные (сосание или прикусывание губ, щек, языка, предметов). Наиболее распространенным считается термин «бруксизм» [</w:t>
      </w:r>
      <w:r>
        <w:rPr>
          <w:rFonts w:ascii="Times New Roman" w:hAnsi="Times New Roman" w:cs="Times New Roman"/>
          <w:sz w:val="28"/>
          <w:szCs w:val="28"/>
          <w:lang w:val="en-US"/>
        </w:rPr>
        <w:t>Grabowski</w:t>
      </w:r>
      <w:r>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xml:space="preserve">., 1966; </w:t>
      </w:r>
      <w:r>
        <w:rPr>
          <w:rFonts w:ascii="Times New Roman" w:hAnsi="Times New Roman" w:cs="Times New Roman"/>
          <w:sz w:val="28"/>
          <w:szCs w:val="28"/>
          <w:lang w:val="en-US"/>
        </w:rPr>
        <w:t>Dapeci</w:t>
      </w:r>
      <w:r>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1971], а «бруксомания» представляется одной из форм проявления бруксизма [</w:t>
      </w:r>
      <w:r>
        <w:rPr>
          <w:rFonts w:ascii="Times New Roman" w:hAnsi="Times New Roman" w:cs="Times New Roman"/>
          <w:sz w:val="28"/>
          <w:szCs w:val="28"/>
          <w:lang w:val="en-US"/>
        </w:rPr>
        <w:t>Nadler</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xml:space="preserve">. 1968]. </w:t>
      </w:r>
      <w:r>
        <w:rPr>
          <w:rFonts w:ascii="Times New Roman" w:hAnsi="Times New Roman" w:cs="Times New Roman"/>
          <w:sz w:val="28"/>
          <w:szCs w:val="28"/>
          <w:lang w:val="en-US"/>
        </w:rPr>
        <w:t>W</w:t>
      </w:r>
      <w:r>
        <w:rPr>
          <w:rFonts w:ascii="Times New Roman" w:hAnsi="Times New Roman" w:cs="Times New Roman"/>
          <w:sz w:val="28"/>
          <w:szCs w:val="28"/>
        </w:rPr>
        <w:t xml:space="preserve">. </w:t>
      </w:r>
      <w:r>
        <w:rPr>
          <w:rFonts w:ascii="Times New Roman" w:hAnsi="Times New Roman" w:cs="Times New Roman"/>
          <w:sz w:val="28"/>
          <w:szCs w:val="28"/>
          <w:lang w:val="en-US"/>
        </w:rPr>
        <w:t>Drum</w:t>
      </w:r>
      <w:r>
        <w:rPr>
          <w:rFonts w:ascii="Times New Roman" w:hAnsi="Times New Roman" w:cs="Times New Roman"/>
          <w:sz w:val="28"/>
          <w:szCs w:val="28"/>
        </w:rPr>
        <w:t xml:space="preserve"> [1962],  </w:t>
      </w:r>
      <w:r>
        <w:rPr>
          <w:rFonts w:ascii="Times New Roman" w:hAnsi="Times New Roman" w:cs="Times New Roman"/>
          <w:sz w:val="28"/>
          <w:szCs w:val="28"/>
          <w:lang w:val="en-US"/>
        </w:rPr>
        <w:t>E</w:t>
      </w:r>
      <w:r>
        <w:rPr>
          <w:rFonts w:ascii="Times New Roman" w:hAnsi="Times New Roman" w:cs="Times New Roman"/>
          <w:sz w:val="28"/>
          <w:szCs w:val="28"/>
        </w:rPr>
        <w:t xml:space="preserve">. </w:t>
      </w:r>
      <w:r>
        <w:rPr>
          <w:rFonts w:ascii="Times New Roman" w:hAnsi="Times New Roman" w:cs="Times New Roman"/>
          <w:sz w:val="28"/>
          <w:szCs w:val="28"/>
          <w:lang w:val="en-US"/>
        </w:rPr>
        <w:t>Frohlich</w:t>
      </w:r>
      <w:r>
        <w:rPr>
          <w:rFonts w:ascii="Times New Roman" w:hAnsi="Times New Roman" w:cs="Times New Roman"/>
          <w:sz w:val="28"/>
          <w:szCs w:val="28"/>
        </w:rPr>
        <w:t xml:space="preserve"> [1970] относят бруксизм к парафункциям.  </w:t>
      </w:r>
      <w:r>
        <w:rPr>
          <w:rFonts w:ascii="Times New Roman" w:hAnsi="Times New Roman" w:cs="Times New Roman"/>
          <w:sz w:val="28"/>
          <w:szCs w:val="28"/>
          <w:lang w:val="en-US"/>
        </w:rPr>
        <w:t>A</w:t>
      </w:r>
      <w:r>
        <w:rPr>
          <w:rFonts w:ascii="Times New Roman" w:hAnsi="Times New Roman" w:cs="Times New Roman"/>
          <w:sz w:val="28"/>
          <w:szCs w:val="28"/>
        </w:rPr>
        <w:t xml:space="preserve">. </w:t>
      </w:r>
      <w:r>
        <w:rPr>
          <w:rFonts w:ascii="Times New Roman" w:hAnsi="Times New Roman" w:cs="Times New Roman"/>
          <w:sz w:val="28"/>
          <w:szCs w:val="28"/>
          <w:lang w:val="en-US"/>
        </w:rPr>
        <w:t>Breustedt</w:t>
      </w:r>
      <w:r>
        <w:rPr>
          <w:rFonts w:ascii="Times New Roman" w:hAnsi="Times New Roman" w:cs="Times New Roman"/>
          <w:sz w:val="28"/>
          <w:szCs w:val="28"/>
        </w:rPr>
        <w:t xml:space="preserve"> [1962] парафункции разделяет на две группы: 1 – связанные с деятельностью жевательных мышц; 2 - вызываемые действием языка, губ, щек. Автор</w:t>
      </w:r>
      <w:r>
        <w:rPr>
          <w:rFonts w:ascii="Times New Roman" w:hAnsi="Times New Roman" w:cs="Times New Roman"/>
          <w:spacing w:val="-11"/>
          <w:sz w:val="28"/>
          <w:szCs w:val="28"/>
        </w:rPr>
        <w:t xml:space="preserve"> также отдельно выделяет гипофункциональную парафункцию, характеризующуюся низким порогом возбуждения, которая возникает при малейшем психогенном раздражении. </w:t>
      </w:r>
      <w:r>
        <w:rPr>
          <w:rFonts w:ascii="Times New Roman" w:hAnsi="Times New Roman" w:cs="Times New Roman"/>
          <w:spacing w:val="-11"/>
          <w:sz w:val="28"/>
          <w:szCs w:val="28"/>
          <w:lang w:val="en-US"/>
        </w:rPr>
        <w:t>B</w:t>
      </w:r>
      <w:r>
        <w:rPr>
          <w:rFonts w:ascii="Times New Roman" w:hAnsi="Times New Roman" w:cs="Times New Roman"/>
          <w:spacing w:val="-11"/>
          <w:sz w:val="28"/>
          <w:szCs w:val="28"/>
        </w:rPr>
        <w:t xml:space="preserve">. </w:t>
      </w:r>
      <w:r>
        <w:rPr>
          <w:rFonts w:ascii="Times New Roman" w:hAnsi="Times New Roman" w:cs="Times New Roman"/>
          <w:spacing w:val="-11"/>
          <w:sz w:val="28"/>
          <w:szCs w:val="28"/>
          <w:lang w:val="en-US"/>
        </w:rPr>
        <w:t>Acht</w:t>
      </w:r>
      <w:r>
        <w:rPr>
          <w:rFonts w:ascii="Times New Roman" w:hAnsi="Times New Roman" w:cs="Times New Roman"/>
          <w:spacing w:val="-11"/>
          <w:sz w:val="28"/>
          <w:szCs w:val="28"/>
        </w:rPr>
        <w:t xml:space="preserve"> [1962] относит парафункции к заболеваниям психогенной природы и делит их на статические и динамические. Для статических парафункций автор  использует термин бруксомания.</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литературе встречаются определения «бруксизм и бруксомания» [Залигян, А.П., 1987], «орофасциальная дискинезия» [Орлова О. Р., Тимербаева </w:t>
      </w:r>
      <w:r>
        <w:rPr>
          <w:rFonts w:ascii="Times New Roman" w:hAnsi="Times New Roman" w:cs="Times New Roman"/>
          <w:sz w:val="28"/>
          <w:szCs w:val="28"/>
        </w:rPr>
        <w:lastRenderedPageBreak/>
        <w:t xml:space="preserve">С. Л., Хатькова С. Е. и </w:t>
      </w:r>
      <w:r w:rsidR="005C433D">
        <w:rPr>
          <w:rFonts w:ascii="Times New Roman" w:hAnsi="Times New Roman" w:cs="Times New Roman"/>
          <w:sz w:val="28"/>
          <w:szCs w:val="28"/>
        </w:rPr>
        <w:t>соавт</w:t>
      </w:r>
      <w:r>
        <w:rPr>
          <w:rFonts w:ascii="Times New Roman" w:hAnsi="Times New Roman" w:cs="Times New Roman"/>
          <w:sz w:val="28"/>
          <w:szCs w:val="28"/>
        </w:rPr>
        <w:t>., 2012], «парафункция жевательных мышц» [Скорикова</w:t>
      </w:r>
      <w:r w:rsidR="00B87990">
        <w:rPr>
          <w:rFonts w:ascii="Times New Roman" w:hAnsi="Times New Roman" w:cs="Times New Roman"/>
          <w:sz w:val="28"/>
          <w:szCs w:val="28"/>
        </w:rPr>
        <w:t>,</w:t>
      </w:r>
      <w:r>
        <w:rPr>
          <w:rFonts w:ascii="Times New Roman" w:hAnsi="Times New Roman" w:cs="Times New Roman"/>
          <w:sz w:val="28"/>
          <w:szCs w:val="28"/>
        </w:rPr>
        <w:t xml:space="preserve"> Л.А., 2000]. Е. Н. Защихин, О. В. Орешака, Л. И. Мартьянова [2012] рассматривает парафункцию жевательных мышц как вид дисфункции ВНЧС. Н. Ю. Сеферян [1998] относит ночной, дневной, сочетанный бруксизм к парафункциям жевательных мышц, поднимающих нижнюю челюсть.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Различают ночную и дневную формы бруксизма. Некоторые люди страдают бруксизмом во время сна, другие – днем, в периоды эмоционального стресса и психического перенапряжения;  встречается и сочетание обеих форм у одного человека [</w:t>
      </w:r>
      <w:r>
        <w:rPr>
          <w:rFonts w:ascii="Times New Roman" w:hAnsi="Times New Roman" w:cs="Times New Roman"/>
          <w:sz w:val="28"/>
          <w:szCs w:val="28"/>
          <w:lang w:val="en-US"/>
        </w:rPr>
        <w:t>Seraidarian</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 xml:space="preserve">., </w:t>
      </w:r>
      <w:r>
        <w:rPr>
          <w:rFonts w:ascii="Times New Roman" w:hAnsi="Times New Roman" w:cs="Times New Roman"/>
          <w:sz w:val="28"/>
          <w:szCs w:val="28"/>
          <w:lang w:val="en-US"/>
        </w:rPr>
        <w:t>Seraidarian</w:t>
      </w:r>
      <w:r>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w:t>
      </w:r>
      <w:r>
        <w:rPr>
          <w:rFonts w:ascii="Times New Roman" w:hAnsi="Times New Roman" w:cs="Times New Roman"/>
          <w:sz w:val="28"/>
          <w:szCs w:val="28"/>
          <w:lang w:val="en-US"/>
        </w:rPr>
        <w:t>I</w:t>
      </w:r>
      <w:r>
        <w:rPr>
          <w:rFonts w:ascii="Times New Roman" w:hAnsi="Times New Roman" w:cs="Times New Roman"/>
          <w:sz w:val="28"/>
          <w:szCs w:val="28"/>
        </w:rPr>
        <w:t xml:space="preserve">., </w:t>
      </w:r>
      <w:r>
        <w:rPr>
          <w:rFonts w:ascii="Times New Roman" w:hAnsi="Times New Roman" w:cs="Times New Roman"/>
          <w:sz w:val="28"/>
          <w:szCs w:val="28"/>
          <w:lang w:val="en-US"/>
        </w:rPr>
        <w:t>das</w:t>
      </w:r>
      <w:r>
        <w:rPr>
          <w:rFonts w:ascii="Times New Roman" w:hAnsi="Times New Roman" w:cs="Times New Roman"/>
          <w:sz w:val="28"/>
          <w:szCs w:val="28"/>
        </w:rPr>
        <w:t xml:space="preserve"> </w:t>
      </w:r>
      <w:r>
        <w:rPr>
          <w:rFonts w:ascii="Times New Roman" w:hAnsi="Times New Roman" w:cs="Times New Roman"/>
          <w:sz w:val="28"/>
          <w:szCs w:val="28"/>
          <w:lang w:val="en-US"/>
        </w:rPr>
        <w:t>Neves</w:t>
      </w:r>
      <w:r>
        <w:rPr>
          <w:rFonts w:ascii="Times New Roman" w:hAnsi="Times New Roman" w:cs="Times New Roman"/>
          <w:sz w:val="28"/>
          <w:szCs w:val="28"/>
        </w:rPr>
        <w:t xml:space="preserve"> </w:t>
      </w:r>
      <w:r>
        <w:rPr>
          <w:rFonts w:ascii="Times New Roman" w:hAnsi="Times New Roman" w:cs="Times New Roman"/>
          <w:sz w:val="28"/>
          <w:szCs w:val="28"/>
          <w:lang w:val="en-US"/>
        </w:rPr>
        <w:t>Cavalcanti</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2009].</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Национальном колледже окклюзодонтологии бруксизм рассматривают как особенность поведения, сопровождающуюся непроизвольной постоянной или ритмичной двигательной активностью жевательных мышц [</w:t>
      </w:r>
      <w:r>
        <w:rPr>
          <w:rFonts w:ascii="Times New Roman" w:hAnsi="Times New Roman" w:cs="Times New Roman"/>
          <w:sz w:val="28"/>
          <w:szCs w:val="28"/>
          <w:lang w:val="en-US"/>
        </w:rPr>
        <w:t>College</w:t>
      </w:r>
      <w:r>
        <w:rPr>
          <w:rFonts w:ascii="Times New Roman" w:hAnsi="Times New Roman" w:cs="Times New Roman"/>
          <w:sz w:val="28"/>
          <w:szCs w:val="28"/>
        </w:rPr>
        <w:t xml:space="preserve"> </w:t>
      </w:r>
      <w:r>
        <w:rPr>
          <w:rFonts w:ascii="Times New Roman" w:hAnsi="Times New Roman" w:cs="Times New Roman"/>
          <w:sz w:val="28"/>
          <w:szCs w:val="28"/>
          <w:lang w:val="en-US"/>
        </w:rPr>
        <w:t>National</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w:t>
      </w:r>
      <w:r>
        <w:rPr>
          <w:rFonts w:ascii="Times New Roman" w:hAnsi="Times New Roman" w:cs="Times New Roman"/>
          <w:sz w:val="28"/>
          <w:szCs w:val="28"/>
          <w:lang w:val="en-US"/>
        </w:rPr>
        <w:t>Occlusodontologie</w:t>
      </w:r>
      <w:r>
        <w:rPr>
          <w:rFonts w:ascii="Times New Roman" w:hAnsi="Times New Roman" w:cs="Times New Roman"/>
          <w:sz w:val="28"/>
          <w:szCs w:val="28"/>
        </w:rPr>
        <w:t xml:space="preserve">, 2001].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Неврологи рассматривают парафункцию жевательных мышц как форму оромандибулярных дистоний [Лихачев</w:t>
      </w:r>
      <w:r w:rsidR="004023AD">
        <w:rPr>
          <w:rFonts w:ascii="Times New Roman" w:hAnsi="Times New Roman" w:cs="Times New Roman"/>
          <w:sz w:val="28"/>
          <w:szCs w:val="28"/>
        </w:rPr>
        <w:t>,</w:t>
      </w:r>
      <w:r>
        <w:rPr>
          <w:rFonts w:ascii="Times New Roman" w:hAnsi="Times New Roman" w:cs="Times New Roman"/>
          <w:sz w:val="28"/>
          <w:szCs w:val="28"/>
        </w:rPr>
        <w:t xml:space="preserve"> С.А., Чернуха</w:t>
      </w:r>
      <w:r w:rsidR="004023AD">
        <w:rPr>
          <w:rFonts w:ascii="Times New Roman" w:hAnsi="Times New Roman" w:cs="Times New Roman"/>
          <w:sz w:val="28"/>
          <w:szCs w:val="28"/>
        </w:rPr>
        <w:t>,</w:t>
      </w:r>
      <w:r>
        <w:rPr>
          <w:rFonts w:ascii="Times New Roman" w:hAnsi="Times New Roman" w:cs="Times New Roman"/>
          <w:sz w:val="28"/>
          <w:szCs w:val="28"/>
        </w:rPr>
        <w:t xml:space="preserve"> Т.</w:t>
      </w:r>
      <w:r w:rsidR="00B87990">
        <w:rPr>
          <w:rFonts w:ascii="Times New Roman" w:hAnsi="Times New Roman" w:cs="Times New Roman"/>
          <w:sz w:val="28"/>
          <w:szCs w:val="28"/>
        </w:rPr>
        <w:t>Н., Навоша А. В., 2008]. Т.</w:t>
      </w:r>
      <w:r>
        <w:rPr>
          <w:rFonts w:ascii="Times New Roman" w:hAnsi="Times New Roman" w:cs="Times New Roman"/>
          <w:sz w:val="28"/>
          <w:szCs w:val="28"/>
        </w:rPr>
        <w:t>А. Гайдарова [2003] считает бруксизм нервно-мышечной формой проявления гипоталамического синдрома. По данным ряда авторов бруксизм - нарушение сна, характеризующееся парафункциональной активностью жевательной мускулатуры в виде сжатия и скрежетания зубов, занимающее третье место среди расстройств сна после храпа и сомнамбулизма [</w:t>
      </w:r>
      <w:r>
        <w:rPr>
          <w:rFonts w:ascii="Times New Roman" w:hAnsi="Times New Roman" w:cs="Times New Roman"/>
          <w:sz w:val="28"/>
          <w:szCs w:val="28"/>
          <w:lang w:val="en-US"/>
        </w:rPr>
        <w:t>Zarowski</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Mlodzikowska</w:t>
      </w:r>
      <w:r>
        <w:rPr>
          <w:rFonts w:ascii="Times New Roman" w:hAnsi="Times New Roman" w:cs="Times New Roman"/>
          <w:sz w:val="28"/>
          <w:szCs w:val="28"/>
        </w:rPr>
        <w:t>-</w:t>
      </w:r>
      <w:r>
        <w:rPr>
          <w:rFonts w:ascii="Times New Roman" w:hAnsi="Times New Roman" w:cs="Times New Roman"/>
          <w:sz w:val="28"/>
          <w:szCs w:val="28"/>
          <w:lang w:val="en-US"/>
        </w:rPr>
        <w:t>Albrecht</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Steinborn</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2007; </w:t>
      </w:r>
      <w:r>
        <w:rPr>
          <w:rFonts w:ascii="Times New Roman" w:hAnsi="Times New Roman" w:cs="Times New Roman"/>
          <w:sz w:val="28"/>
          <w:szCs w:val="28"/>
          <w:lang w:val="en-US"/>
        </w:rPr>
        <w:t>Petit</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Touchette</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 xml:space="preserve">., </w:t>
      </w:r>
      <w:r>
        <w:rPr>
          <w:rFonts w:ascii="Times New Roman" w:hAnsi="Times New Roman" w:cs="Times New Roman"/>
          <w:sz w:val="28"/>
          <w:szCs w:val="28"/>
          <w:lang w:val="en-US"/>
        </w:rPr>
        <w:t>Tremblay</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E</w:t>
      </w:r>
      <w:r>
        <w:rPr>
          <w:rFonts w:ascii="Times New Roman" w:hAnsi="Times New Roman" w:cs="Times New Roman"/>
          <w:sz w:val="28"/>
          <w:szCs w:val="28"/>
        </w:rPr>
        <w:t xml:space="preserve">, 2007].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Исходя из точки зрения того, что 90% всех заболеваний "стрессогенно</w:t>
      </w:r>
      <w:r w:rsidR="00B87990">
        <w:rPr>
          <w:rFonts w:ascii="Times New Roman" w:hAnsi="Times New Roman" w:cs="Times New Roman"/>
          <w:sz w:val="28"/>
          <w:szCs w:val="28"/>
        </w:rPr>
        <w:t>-</w:t>
      </w:r>
      <w:r>
        <w:rPr>
          <w:rFonts w:ascii="Times New Roman" w:hAnsi="Times New Roman" w:cs="Times New Roman"/>
          <w:sz w:val="28"/>
          <w:szCs w:val="28"/>
        </w:rPr>
        <w:t xml:space="preserve"> зависимы", бруксизм можно отнести и к психосоматическим заболевания, [</w:t>
      </w:r>
      <w:r>
        <w:rPr>
          <w:rFonts w:ascii="Times New Roman" w:hAnsi="Times New Roman" w:cs="Times New Roman"/>
          <w:sz w:val="28"/>
          <w:szCs w:val="28"/>
          <w:lang w:val="en-US"/>
        </w:rPr>
        <w:t>Selye</w:t>
      </w:r>
      <w:r>
        <w:rPr>
          <w:rFonts w:ascii="Times New Roman" w:hAnsi="Times New Roman" w:cs="Times New Roman"/>
          <w:sz w:val="28"/>
          <w:szCs w:val="28"/>
        </w:rPr>
        <w:t xml:space="preserve">, </w:t>
      </w:r>
      <w:r>
        <w:rPr>
          <w:rFonts w:ascii="Times New Roman" w:hAnsi="Times New Roman" w:cs="Times New Roman"/>
          <w:sz w:val="28"/>
          <w:szCs w:val="28"/>
          <w:lang w:val="en-US"/>
        </w:rPr>
        <w:t>H</w:t>
      </w:r>
      <w:r>
        <w:rPr>
          <w:rFonts w:ascii="Times New Roman" w:hAnsi="Times New Roman" w:cs="Times New Roman"/>
          <w:sz w:val="28"/>
          <w:szCs w:val="28"/>
        </w:rPr>
        <w:t xml:space="preserve">., 1936; </w:t>
      </w:r>
      <w:r>
        <w:rPr>
          <w:rFonts w:ascii="Times New Roman" w:hAnsi="Times New Roman" w:cs="Times New Roman"/>
          <w:sz w:val="28"/>
          <w:szCs w:val="28"/>
          <w:lang w:val="en-US"/>
        </w:rPr>
        <w:t>Onozuka</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Yen</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w:t>
      </w:r>
      <w:r>
        <w:rPr>
          <w:rFonts w:ascii="Times New Roman" w:hAnsi="Times New Roman" w:cs="Times New Roman"/>
          <w:sz w:val="28"/>
          <w:szCs w:val="28"/>
          <w:lang w:val="en-US"/>
        </w:rPr>
        <w:t>T</w:t>
      </w:r>
      <w:r>
        <w:rPr>
          <w:rFonts w:ascii="Times New Roman" w:hAnsi="Times New Roman" w:cs="Times New Roman"/>
          <w:sz w:val="28"/>
          <w:szCs w:val="28"/>
        </w:rPr>
        <w:t xml:space="preserve">., 2008]. Данная патология проявляется личностным, невротическим, психотическим и соматическим уровнями </w:t>
      </w:r>
      <w:r w:rsidR="00B87990">
        <w:rPr>
          <w:rFonts w:ascii="Times New Roman" w:hAnsi="Times New Roman" w:cs="Times New Roman"/>
          <w:sz w:val="28"/>
          <w:szCs w:val="28"/>
        </w:rPr>
        <w:t>нарушений. По мнению А.</w:t>
      </w:r>
      <w:r>
        <w:rPr>
          <w:rFonts w:ascii="Times New Roman" w:hAnsi="Times New Roman" w:cs="Times New Roman"/>
          <w:sz w:val="28"/>
          <w:szCs w:val="28"/>
        </w:rPr>
        <w:t>Б. Смулевича [2012] психосоматические расстройства отличаются большой вариабельностью клинических проявлений, поэтому могут быть представлены в различных разделах МКБ - 10, но их связывает общий признак: перекрытие расстройств психической и соматической сфер.</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реализации патогенеза бруксизма большая роль принадлежит психоэмоциональным (аффективным) расстройствам. </w:t>
      </w:r>
      <w:r w:rsidR="005C433D">
        <w:rPr>
          <w:rFonts w:ascii="Times New Roman" w:hAnsi="Times New Roman" w:cs="Times New Roman"/>
          <w:sz w:val="28"/>
          <w:szCs w:val="28"/>
        </w:rPr>
        <w:t xml:space="preserve">Предположительно, у лиц, имеющих определенные акцентуации личности, вероятность развития парафункциональной активности жевательных мышц возрастает. В изученной нами литературе мы не встретили работ, посвященных этому вопросу. </w:t>
      </w:r>
      <w:r>
        <w:rPr>
          <w:rFonts w:ascii="Times New Roman" w:hAnsi="Times New Roman" w:cs="Times New Roman"/>
          <w:sz w:val="28"/>
          <w:szCs w:val="28"/>
        </w:rPr>
        <w:t>Несмотря на это ряд авторов нарушение психоэмоциональной сферы ставят на одно из первых мест в развитии бруксизма [</w:t>
      </w:r>
      <w:r>
        <w:rPr>
          <w:rFonts w:ascii="Times New Roman" w:hAnsi="Times New Roman" w:cs="Times New Roman"/>
          <w:spacing w:val="-12"/>
          <w:sz w:val="28"/>
          <w:szCs w:val="28"/>
        </w:rPr>
        <w:t>Скорикова</w:t>
      </w:r>
      <w:r w:rsidR="00B87990">
        <w:rPr>
          <w:rFonts w:ascii="Times New Roman" w:hAnsi="Times New Roman" w:cs="Times New Roman"/>
          <w:spacing w:val="-12"/>
          <w:sz w:val="28"/>
          <w:szCs w:val="28"/>
        </w:rPr>
        <w:t>,</w:t>
      </w:r>
      <w:r>
        <w:rPr>
          <w:rFonts w:ascii="Times New Roman" w:hAnsi="Times New Roman" w:cs="Times New Roman"/>
          <w:spacing w:val="-12"/>
          <w:sz w:val="28"/>
          <w:szCs w:val="28"/>
        </w:rPr>
        <w:t xml:space="preserve"> Л.А., 2000;</w:t>
      </w:r>
      <w:r>
        <w:rPr>
          <w:rFonts w:ascii="Times New Roman" w:hAnsi="Times New Roman" w:cs="Times New Roman"/>
          <w:spacing w:val="-7"/>
          <w:sz w:val="28"/>
          <w:szCs w:val="28"/>
        </w:rPr>
        <w:t xml:space="preserve"> </w:t>
      </w:r>
      <w:r>
        <w:rPr>
          <w:rFonts w:ascii="Times New Roman" w:hAnsi="Times New Roman" w:cs="Times New Roman"/>
          <w:sz w:val="28"/>
          <w:szCs w:val="28"/>
          <w:lang w:val="en-US"/>
        </w:rPr>
        <w:t>Manfredini</w:t>
      </w:r>
      <w:r w:rsidR="00B8799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Lobbezoo</w:t>
      </w:r>
      <w:r w:rsidR="00B8799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rPr>
        <w:t>., 2009]. Подход к изучению личности с позиций клинико-психологического обследования должен, на наш взгляд, способствовать более глубокому пониманию механизмов формирования и адекватному лечению парафункций жевательных мышц.</w:t>
      </w:r>
    </w:p>
    <w:p w:rsidR="00CA304C" w:rsidRDefault="005C433D"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Проанализировав терминологию, мы предпочли использовать термин «парафункция жевательных мышц» в качестве синонима бруксизма как исторически устоявшегося и наиболее понятного, часто употребляющегося специалистами.</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Сведения о распространенности заболевания скудны и противоречивы. Пр</w:t>
      </w:r>
      <w:r w:rsidR="00B87990">
        <w:rPr>
          <w:rFonts w:ascii="Times New Roman" w:hAnsi="Times New Roman" w:cs="Times New Roman"/>
          <w:sz w:val="28"/>
          <w:szCs w:val="28"/>
        </w:rPr>
        <w:t xml:space="preserve">и стоматологических осмотрах А.П. Залигян (1986) </w:t>
      </w:r>
      <w:r>
        <w:rPr>
          <w:rFonts w:ascii="Times New Roman" w:hAnsi="Times New Roman" w:cs="Times New Roman"/>
          <w:sz w:val="28"/>
          <w:szCs w:val="28"/>
        </w:rPr>
        <w:t xml:space="preserve">выявила бруксизм у 27,6% детей и 5,3% взрослых. По данным </w:t>
      </w:r>
      <w:r>
        <w:rPr>
          <w:rFonts w:ascii="Times New Roman" w:hAnsi="Times New Roman" w:cs="Times New Roman"/>
          <w:sz w:val="28"/>
          <w:szCs w:val="28"/>
          <w:lang w:val="en-US"/>
        </w:rPr>
        <w:t>A</w:t>
      </w:r>
      <w:r w:rsidR="00B87990">
        <w:rPr>
          <w:rFonts w:ascii="Times New Roman" w:hAnsi="Times New Roman" w:cs="Times New Roman"/>
          <w:sz w:val="28"/>
          <w:szCs w:val="28"/>
        </w:rPr>
        <w:t>.</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Flavio</w:t>
      </w:r>
      <w:r w:rsidR="00B87990">
        <w:rPr>
          <w:rFonts w:ascii="Times New Roman" w:hAnsi="Times New Roman" w:cs="Times New Roman"/>
          <w:sz w:val="28"/>
          <w:szCs w:val="28"/>
        </w:rPr>
        <w:t xml:space="preserve"> (</w:t>
      </w:r>
      <w:r>
        <w:rPr>
          <w:rFonts w:ascii="Times New Roman" w:hAnsi="Times New Roman" w:cs="Times New Roman"/>
          <w:sz w:val="28"/>
          <w:szCs w:val="28"/>
        </w:rPr>
        <w:t>2009</w:t>
      </w:r>
      <w:r w:rsidR="00B87990">
        <w:rPr>
          <w:rFonts w:ascii="Times New Roman" w:hAnsi="Times New Roman" w:cs="Times New Roman"/>
          <w:sz w:val="28"/>
          <w:szCs w:val="28"/>
        </w:rPr>
        <w:t>)</w:t>
      </w:r>
      <w:r>
        <w:rPr>
          <w:rFonts w:ascii="Times New Roman" w:hAnsi="Times New Roman" w:cs="Times New Roman"/>
          <w:sz w:val="28"/>
          <w:szCs w:val="28"/>
        </w:rPr>
        <w:t xml:space="preserve"> скрежетание зубов постоянно отмечается у 1-3% людей, причем может возникать как в младенчестве так и во взрослом возрасте. Исследования </w:t>
      </w:r>
      <w:r>
        <w:rPr>
          <w:rFonts w:ascii="Times New Roman" w:hAnsi="Times New Roman" w:cs="Times New Roman"/>
          <w:sz w:val="28"/>
          <w:szCs w:val="28"/>
          <w:lang w:val="it-CH"/>
        </w:rPr>
        <w:t>M</w:t>
      </w:r>
      <w:r>
        <w:rPr>
          <w:rFonts w:ascii="Times New Roman" w:hAnsi="Times New Roman" w:cs="Times New Roman"/>
          <w:sz w:val="28"/>
          <w:szCs w:val="28"/>
        </w:rPr>
        <w:t xml:space="preserve">. </w:t>
      </w:r>
      <w:r>
        <w:rPr>
          <w:rFonts w:ascii="Times New Roman" w:hAnsi="Times New Roman" w:cs="Times New Roman"/>
          <w:sz w:val="28"/>
          <w:szCs w:val="28"/>
          <w:lang w:val="it-CH"/>
        </w:rPr>
        <w:t>Bellini</w:t>
      </w:r>
      <w:r>
        <w:rPr>
          <w:rFonts w:ascii="Times New Roman" w:hAnsi="Times New Roman" w:cs="Times New Roman"/>
          <w:sz w:val="28"/>
          <w:szCs w:val="28"/>
        </w:rPr>
        <w:t xml:space="preserve">, </w:t>
      </w:r>
      <w:r>
        <w:rPr>
          <w:rFonts w:ascii="Times New Roman" w:hAnsi="Times New Roman" w:cs="Times New Roman"/>
          <w:sz w:val="28"/>
          <w:szCs w:val="28"/>
          <w:lang w:val="it-CH"/>
        </w:rPr>
        <w:t>I</w:t>
      </w:r>
      <w:r>
        <w:rPr>
          <w:rFonts w:ascii="Times New Roman" w:hAnsi="Times New Roman" w:cs="Times New Roman"/>
          <w:sz w:val="28"/>
          <w:szCs w:val="28"/>
        </w:rPr>
        <w:t xml:space="preserve">. </w:t>
      </w:r>
      <w:r>
        <w:rPr>
          <w:rFonts w:ascii="Times New Roman" w:hAnsi="Times New Roman" w:cs="Times New Roman"/>
          <w:sz w:val="28"/>
          <w:szCs w:val="28"/>
          <w:lang w:val="it-CH"/>
        </w:rPr>
        <w:t>Marini</w:t>
      </w:r>
      <w:r>
        <w:rPr>
          <w:rFonts w:ascii="Times New Roman" w:hAnsi="Times New Roman" w:cs="Times New Roman"/>
          <w:sz w:val="28"/>
          <w:szCs w:val="28"/>
        </w:rPr>
        <w:t xml:space="preserve">, </w:t>
      </w:r>
      <w:r>
        <w:rPr>
          <w:rFonts w:ascii="Times New Roman" w:hAnsi="Times New Roman" w:cs="Times New Roman"/>
          <w:sz w:val="28"/>
          <w:szCs w:val="28"/>
          <w:lang w:val="it-CH"/>
        </w:rPr>
        <w:t>V</w:t>
      </w:r>
      <w:r w:rsidR="00B87990">
        <w:rPr>
          <w:rFonts w:ascii="Times New Roman" w:hAnsi="Times New Roman" w:cs="Times New Roman"/>
          <w:sz w:val="28"/>
          <w:szCs w:val="28"/>
        </w:rPr>
        <w:t xml:space="preserve">. </w:t>
      </w:r>
      <w:r>
        <w:rPr>
          <w:rFonts w:ascii="Times New Roman" w:hAnsi="Times New Roman" w:cs="Times New Roman"/>
          <w:sz w:val="28"/>
          <w:szCs w:val="28"/>
          <w:lang w:val="it-CH"/>
        </w:rPr>
        <w:t>Checchi</w:t>
      </w:r>
      <w:r w:rsidR="00B87990">
        <w:rPr>
          <w:rFonts w:ascii="Times New Roman" w:hAnsi="Times New Roman" w:cs="Times New Roman"/>
          <w:sz w:val="28"/>
          <w:szCs w:val="28"/>
        </w:rPr>
        <w:t xml:space="preserve"> (</w:t>
      </w:r>
      <w:r>
        <w:rPr>
          <w:rFonts w:ascii="Times New Roman" w:hAnsi="Times New Roman" w:cs="Times New Roman"/>
          <w:sz w:val="28"/>
          <w:szCs w:val="28"/>
        </w:rPr>
        <w:t>2011</w:t>
      </w:r>
      <w:r w:rsidR="00B87990">
        <w:rPr>
          <w:rFonts w:ascii="Times New Roman" w:hAnsi="Times New Roman" w:cs="Times New Roman"/>
          <w:sz w:val="28"/>
          <w:szCs w:val="28"/>
        </w:rPr>
        <w:t>)</w:t>
      </w:r>
      <w:r>
        <w:rPr>
          <w:rFonts w:ascii="Times New Roman" w:hAnsi="Times New Roman" w:cs="Times New Roman"/>
          <w:sz w:val="28"/>
          <w:szCs w:val="28"/>
        </w:rPr>
        <w:t xml:space="preserve"> показали, что среди взрослого населения распространенность  парафункций жевательных мышц варьируется от 6% до 20%. У людей, имеющих дисфункцию височно-нижнечелюстного сустава, частота бруксизма увеличивается до 70% [Фадеев, P.A., Кудрявцева, O.A., Полыцикова, И.В., 2007; </w:t>
      </w:r>
      <w:r>
        <w:rPr>
          <w:rFonts w:ascii="Times New Roman" w:hAnsi="Times New Roman" w:cs="Times New Roman"/>
          <w:sz w:val="28"/>
          <w:szCs w:val="28"/>
          <w:lang w:val="en-US"/>
        </w:rPr>
        <w:t>Hylander</w:t>
      </w:r>
      <w:r>
        <w:rPr>
          <w:rFonts w:ascii="Times New Roman" w:hAnsi="Times New Roman" w:cs="Times New Roman"/>
          <w:sz w:val="28"/>
          <w:szCs w:val="28"/>
        </w:rPr>
        <w:t xml:space="preserve">, </w:t>
      </w:r>
      <w:r>
        <w:rPr>
          <w:rFonts w:ascii="Times New Roman" w:hAnsi="Times New Roman" w:cs="Times New Roman"/>
          <w:sz w:val="28"/>
          <w:szCs w:val="28"/>
          <w:lang w:val="en-US"/>
        </w:rPr>
        <w:t>W</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r>
        <w:rPr>
          <w:rFonts w:ascii="Times New Roman" w:hAnsi="Times New Roman" w:cs="Times New Roman"/>
          <w:sz w:val="28"/>
          <w:szCs w:val="28"/>
          <w:lang w:val="en-US"/>
        </w:rPr>
        <w:t>Williams</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w:t>
      </w:r>
      <w:r>
        <w:rPr>
          <w:rFonts w:ascii="Times New Roman" w:hAnsi="Times New Roman" w:cs="Times New Roman"/>
          <w:sz w:val="28"/>
          <w:szCs w:val="28"/>
          <w:lang w:val="en-US"/>
        </w:rPr>
        <w:t>H</w:t>
      </w:r>
      <w:r>
        <w:rPr>
          <w:rFonts w:ascii="Times New Roman" w:hAnsi="Times New Roman" w:cs="Times New Roman"/>
          <w:sz w:val="28"/>
          <w:szCs w:val="28"/>
        </w:rPr>
        <w:t xml:space="preserve">., </w:t>
      </w:r>
      <w:r>
        <w:rPr>
          <w:rFonts w:ascii="Times New Roman" w:hAnsi="Times New Roman" w:cs="Times New Roman"/>
          <w:sz w:val="28"/>
          <w:szCs w:val="28"/>
          <w:lang w:val="en-US"/>
        </w:rPr>
        <w:t>Vinyard</w:t>
      </w:r>
      <w:r>
        <w:rPr>
          <w:rFonts w:ascii="Times New Roman" w:hAnsi="Times New Roman" w:cs="Times New Roman"/>
          <w:sz w:val="28"/>
          <w:szCs w:val="28"/>
        </w:rPr>
        <w:t>, С.</w:t>
      </w:r>
      <w:r>
        <w:rPr>
          <w:rFonts w:ascii="Times New Roman" w:hAnsi="Times New Roman" w:cs="Times New Roman"/>
          <w:sz w:val="28"/>
          <w:szCs w:val="28"/>
          <w:lang w:val="en-US"/>
        </w:rPr>
        <w:t>J</w:t>
      </w:r>
      <w:r>
        <w:rPr>
          <w:rFonts w:ascii="Times New Roman" w:hAnsi="Times New Roman" w:cs="Times New Roman"/>
          <w:sz w:val="28"/>
          <w:szCs w:val="28"/>
        </w:rPr>
        <w:t xml:space="preserve">. , 2007; </w:t>
      </w:r>
      <w:r>
        <w:rPr>
          <w:rFonts w:ascii="Times New Roman" w:hAnsi="Times New Roman" w:cs="Times New Roman"/>
          <w:sz w:val="28"/>
          <w:szCs w:val="28"/>
          <w:lang w:val="en-US"/>
        </w:rPr>
        <w:t>Klasser</w:t>
      </w:r>
      <w:r w:rsidR="00B8799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G</w:t>
      </w:r>
      <w:r>
        <w:rPr>
          <w:rFonts w:ascii="Times New Roman" w:hAnsi="Times New Roman" w:cs="Times New Roman"/>
          <w:sz w:val="28"/>
          <w:szCs w:val="28"/>
        </w:rPr>
        <w:t>.</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Greene</w:t>
      </w:r>
      <w:r w:rsidR="00B8799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w:t>
      </w:r>
      <w:r>
        <w:rPr>
          <w:rFonts w:ascii="Times New Roman" w:hAnsi="Times New Roman" w:cs="Times New Roman"/>
          <w:sz w:val="28"/>
          <w:szCs w:val="28"/>
          <w:lang w:val="en-US"/>
        </w:rPr>
        <w:t>S</w:t>
      </w:r>
      <w:r>
        <w:rPr>
          <w:rFonts w:ascii="Times New Roman" w:hAnsi="Times New Roman" w:cs="Times New Roman"/>
          <w:sz w:val="28"/>
          <w:szCs w:val="28"/>
        </w:rPr>
        <w:t xml:space="preserve">., 2009]. Н.Ю. Сеферян [1998] в ходе эпидемиологического и клинического обследования выявила частоту встречаемости парафункций жевательных мышц у детей дошкольного возраста (17,0%), школьников (10,6%), подростков (7,5%) и взрослых (8,8%).  </w:t>
      </w:r>
      <w:r>
        <w:rPr>
          <w:rFonts w:ascii="Times New Roman" w:hAnsi="Times New Roman" w:cs="Times New Roman"/>
          <w:sz w:val="28"/>
          <w:szCs w:val="28"/>
          <w:lang w:val="en-US"/>
        </w:rPr>
        <w:t>C</w:t>
      </w:r>
      <w:r w:rsidR="00B87990">
        <w:rPr>
          <w:rFonts w:ascii="Times New Roman" w:hAnsi="Times New Roman" w:cs="Times New Roman"/>
          <w:sz w:val="28"/>
          <w:szCs w:val="28"/>
        </w:rPr>
        <w:t>.</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it-CH"/>
        </w:rPr>
        <w:t>Fonseca</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r>
        <w:rPr>
          <w:rFonts w:ascii="Times New Roman" w:hAnsi="Times New Roman" w:cs="Times New Roman"/>
          <w:sz w:val="28"/>
          <w:szCs w:val="28"/>
          <w:lang w:val="it-CH"/>
        </w:rPr>
        <w:t>Consani</w:t>
      </w:r>
      <w:r>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w:t>
      </w:r>
      <w:r>
        <w:rPr>
          <w:rFonts w:ascii="Times New Roman" w:hAnsi="Times New Roman" w:cs="Times New Roman"/>
          <w:sz w:val="28"/>
          <w:szCs w:val="28"/>
          <w:lang w:val="en-US"/>
        </w:rPr>
        <w:t>F</w:t>
      </w:r>
      <w:r>
        <w:rPr>
          <w:rFonts w:ascii="Times New Roman" w:hAnsi="Times New Roman" w:cs="Times New Roman"/>
          <w:sz w:val="28"/>
          <w:szCs w:val="28"/>
        </w:rPr>
        <w:t xml:space="preserve">. </w:t>
      </w:r>
      <w:r>
        <w:rPr>
          <w:rFonts w:ascii="Times New Roman" w:hAnsi="Times New Roman" w:cs="Times New Roman"/>
          <w:sz w:val="28"/>
          <w:szCs w:val="28"/>
          <w:lang w:val="it-CH"/>
        </w:rPr>
        <w:t>dos</w:t>
      </w:r>
      <w:r>
        <w:rPr>
          <w:rFonts w:ascii="Times New Roman" w:hAnsi="Times New Roman" w:cs="Times New Roman"/>
          <w:sz w:val="28"/>
          <w:szCs w:val="28"/>
        </w:rPr>
        <w:t xml:space="preserve"> </w:t>
      </w:r>
      <w:r>
        <w:rPr>
          <w:rFonts w:ascii="Times New Roman" w:hAnsi="Times New Roman" w:cs="Times New Roman"/>
          <w:sz w:val="28"/>
          <w:szCs w:val="28"/>
          <w:lang w:val="it-CH"/>
        </w:rPr>
        <w:t>Santos</w:t>
      </w:r>
      <w:r w:rsidR="00B87990">
        <w:rPr>
          <w:rFonts w:ascii="Times New Roman" w:hAnsi="Times New Roman" w:cs="Times New Roman"/>
          <w:sz w:val="28"/>
          <w:szCs w:val="28"/>
        </w:rPr>
        <w:t xml:space="preserve"> (</w:t>
      </w:r>
      <w:r>
        <w:rPr>
          <w:rFonts w:ascii="Times New Roman" w:hAnsi="Times New Roman" w:cs="Times New Roman"/>
          <w:sz w:val="28"/>
          <w:szCs w:val="28"/>
        </w:rPr>
        <w:t>2011</w:t>
      </w:r>
      <w:r w:rsidR="00B87990">
        <w:rPr>
          <w:rFonts w:ascii="Times New Roman" w:hAnsi="Times New Roman" w:cs="Times New Roman"/>
          <w:sz w:val="28"/>
          <w:szCs w:val="28"/>
        </w:rPr>
        <w:t>)</w:t>
      </w:r>
      <w:r>
        <w:rPr>
          <w:rFonts w:ascii="Times New Roman" w:hAnsi="Times New Roman" w:cs="Times New Roman"/>
          <w:sz w:val="28"/>
          <w:szCs w:val="28"/>
        </w:rPr>
        <w:t xml:space="preserve"> считают что дети, страдающие бруксизмом, переносят болезнь и во взрослую жизнь, тогда </w:t>
      </w:r>
      <w:r>
        <w:rPr>
          <w:rFonts w:ascii="Times New Roman" w:hAnsi="Times New Roman" w:cs="Times New Roman"/>
          <w:sz w:val="28"/>
          <w:szCs w:val="28"/>
        </w:rPr>
        <w:lastRenderedPageBreak/>
        <w:t xml:space="preserve">как </w:t>
      </w:r>
      <w:r>
        <w:rPr>
          <w:rFonts w:ascii="Times New Roman" w:hAnsi="Times New Roman" w:cs="Times New Roman"/>
          <w:sz w:val="28"/>
          <w:szCs w:val="28"/>
          <w:lang w:val="en-US"/>
        </w:rPr>
        <w:t>Kaushik</w:t>
      </w:r>
      <w:r>
        <w:rPr>
          <w:rFonts w:ascii="Times New Roman" w:hAnsi="Times New Roman" w:cs="Times New Roman"/>
          <w:sz w:val="28"/>
          <w:szCs w:val="28"/>
        </w:rPr>
        <w:t xml:space="preserve">, </w:t>
      </w:r>
      <w:r>
        <w:rPr>
          <w:rFonts w:ascii="Times New Roman" w:hAnsi="Times New Roman" w:cs="Times New Roman"/>
          <w:sz w:val="28"/>
          <w:szCs w:val="28"/>
          <w:lang w:val="en-US"/>
        </w:rPr>
        <w:t>Madan</w:t>
      </w:r>
      <w:r>
        <w:rPr>
          <w:rFonts w:ascii="Times New Roman" w:hAnsi="Times New Roman" w:cs="Times New Roman"/>
          <w:sz w:val="28"/>
          <w:szCs w:val="28"/>
        </w:rPr>
        <w:t xml:space="preserve">, </w:t>
      </w:r>
      <w:r>
        <w:rPr>
          <w:rFonts w:ascii="Times New Roman" w:hAnsi="Times New Roman" w:cs="Times New Roman"/>
          <w:sz w:val="28"/>
          <w:szCs w:val="28"/>
          <w:lang w:val="en-US"/>
        </w:rPr>
        <w:t>Gambhir</w:t>
      </w:r>
      <w:r>
        <w:rPr>
          <w:rFonts w:ascii="Times New Roman" w:hAnsi="Times New Roman" w:cs="Times New Roman"/>
          <w:sz w:val="28"/>
          <w:szCs w:val="28"/>
        </w:rPr>
        <w:t xml:space="preserve">, </w:t>
      </w:r>
      <w:r>
        <w:rPr>
          <w:rFonts w:ascii="Times New Roman" w:hAnsi="Times New Roman" w:cs="Times New Roman"/>
          <w:sz w:val="28"/>
          <w:szCs w:val="28"/>
          <w:lang w:val="en-US"/>
        </w:rPr>
        <w:t>Prasanth</w:t>
      </w:r>
      <w:r w:rsidR="00B87990">
        <w:rPr>
          <w:rFonts w:ascii="Times New Roman" w:hAnsi="Times New Roman" w:cs="Times New Roman"/>
          <w:sz w:val="28"/>
          <w:szCs w:val="28"/>
        </w:rPr>
        <w:t xml:space="preserve"> (</w:t>
      </w:r>
      <w:r>
        <w:rPr>
          <w:rFonts w:ascii="Times New Roman" w:hAnsi="Times New Roman" w:cs="Times New Roman"/>
          <w:sz w:val="28"/>
          <w:szCs w:val="28"/>
        </w:rPr>
        <w:t>2009</w:t>
      </w:r>
      <w:r w:rsidR="00B87990">
        <w:rPr>
          <w:rFonts w:ascii="Times New Roman" w:hAnsi="Times New Roman" w:cs="Times New Roman"/>
          <w:sz w:val="28"/>
          <w:szCs w:val="28"/>
        </w:rPr>
        <w:t>)</w:t>
      </w:r>
      <w:r>
        <w:rPr>
          <w:rFonts w:ascii="Times New Roman" w:hAnsi="Times New Roman" w:cs="Times New Roman"/>
          <w:sz w:val="28"/>
          <w:szCs w:val="28"/>
        </w:rPr>
        <w:t xml:space="preserve"> отмечают снижение симптомов заболевания вплоть до исчезновения вовсе в процессе взросления.</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Считается, что заболевание больше характерно для лиц молодого</w:t>
      </w:r>
      <w:r w:rsidR="00B87990">
        <w:rPr>
          <w:rFonts w:ascii="Times New Roman" w:hAnsi="Times New Roman" w:cs="Times New Roman"/>
          <w:sz w:val="28"/>
          <w:szCs w:val="28"/>
        </w:rPr>
        <w:t xml:space="preserve"> возраста. Так А.П. Залигян (1986)</w:t>
      </w:r>
      <w:r>
        <w:rPr>
          <w:rFonts w:ascii="Times New Roman" w:hAnsi="Times New Roman" w:cs="Times New Roman"/>
          <w:sz w:val="28"/>
          <w:szCs w:val="28"/>
        </w:rPr>
        <w:t xml:space="preserve"> определил</w:t>
      </w:r>
      <w:r w:rsidR="00C06778">
        <w:rPr>
          <w:rFonts w:ascii="Times New Roman" w:hAnsi="Times New Roman" w:cs="Times New Roman"/>
          <w:sz w:val="28"/>
          <w:szCs w:val="28"/>
        </w:rPr>
        <w:t>а</w:t>
      </w:r>
      <w:r>
        <w:rPr>
          <w:rFonts w:ascii="Times New Roman" w:hAnsi="Times New Roman" w:cs="Times New Roman"/>
          <w:sz w:val="28"/>
          <w:szCs w:val="28"/>
        </w:rPr>
        <w:t xml:space="preserve"> наибольшую частоту заболевания у обоих </w:t>
      </w:r>
      <w:r w:rsidR="00B87990">
        <w:rPr>
          <w:rFonts w:ascii="Times New Roman" w:hAnsi="Times New Roman" w:cs="Times New Roman"/>
          <w:sz w:val="28"/>
          <w:szCs w:val="28"/>
        </w:rPr>
        <w:t>полов  в возрасте 19-29 лет. Т.А. Гайдарова (</w:t>
      </w:r>
      <w:r>
        <w:rPr>
          <w:rFonts w:ascii="Times New Roman" w:hAnsi="Times New Roman" w:cs="Times New Roman"/>
          <w:sz w:val="28"/>
          <w:szCs w:val="28"/>
        </w:rPr>
        <w:t>2003</w:t>
      </w:r>
      <w:r w:rsidR="00B87990">
        <w:rPr>
          <w:rFonts w:ascii="Times New Roman" w:hAnsi="Times New Roman" w:cs="Times New Roman"/>
          <w:sz w:val="28"/>
          <w:szCs w:val="28"/>
        </w:rPr>
        <w:t>)</w:t>
      </w:r>
      <w:r>
        <w:rPr>
          <w:rFonts w:ascii="Times New Roman" w:hAnsi="Times New Roman" w:cs="Times New Roman"/>
          <w:sz w:val="28"/>
          <w:szCs w:val="28"/>
        </w:rPr>
        <w:t xml:space="preserve"> выявила клинические признаки данной патологии у молодых людей в возрасте до 15 лет в 19,3 ± 0,95 % случаев, и у лиц старше 60 лет - в среднем 70,1 ± 0,86. По</w:t>
      </w:r>
      <w:r w:rsidRPr="00720E19">
        <w:rPr>
          <w:rFonts w:ascii="Times New Roman" w:hAnsi="Times New Roman" w:cs="Times New Roman"/>
          <w:sz w:val="28"/>
          <w:szCs w:val="28"/>
        </w:rPr>
        <w:t xml:space="preserve"> </w:t>
      </w:r>
      <w:r>
        <w:rPr>
          <w:rFonts w:ascii="Times New Roman" w:hAnsi="Times New Roman" w:cs="Times New Roman"/>
          <w:sz w:val="28"/>
          <w:szCs w:val="28"/>
        </w:rPr>
        <w:t>мнению</w:t>
      </w:r>
      <w:r w:rsidRPr="00720E19">
        <w:rPr>
          <w:rFonts w:ascii="Times New Roman" w:hAnsi="Times New Roman" w:cs="Times New Roman"/>
          <w:sz w:val="28"/>
          <w:szCs w:val="28"/>
        </w:rPr>
        <w:t xml:space="preserve"> </w:t>
      </w:r>
      <w:r w:rsidR="00B87990">
        <w:rPr>
          <w:rFonts w:ascii="Times New Roman" w:hAnsi="Times New Roman" w:cs="Times New Roman"/>
          <w:sz w:val="28"/>
          <w:szCs w:val="28"/>
          <w:lang w:val="en-US"/>
        </w:rPr>
        <w:t>S</w:t>
      </w:r>
      <w:r w:rsidR="00B87990" w:rsidRPr="00720E19">
        <w:rPr>
          <w:rFonts w:ascii="Times New Roman" w:hAnsi="Times New Roman" w:cs="Times New Roman"/>
          <w:sz w:val="28"/>
          <w:szCs w:val="28"/>
        </w:rPr>
        <w:t xml:space="preserve">. </w:t>
      </w:r>
      <w:r w:rsidR="00B87990">
        <w:rPr>
          <w:rFonts w:ascii="Times New Roman" w:hAnsi="Times New Roman" w:cs="Times New Roman"/>
          <w:sz w:val="28"/>
          <w:szCs w:val="28"/>
          <w:lang w:val="en-US"/>
        </w:rPr>
        <w:t>Khoury</w:t>
      </w:r>
      <w:r w:rsidR="00B87990" w:rsidRPr="00720E19">
        <w:rPr>
          <w:rFonts w:ascii="Times New Roman" w:hAnsi="Times New Roman" w:cs="Times New Roman"/>
          <w:sz w:val="28"/>
          <w:szCs w:val="28"/>
        </w:rPr>
        <w:t xml:space="preserve">, </w:t>
      </w:r>
      <w:r w:rsidR="00B87990">
        <w:rPr>
          <w:rFonts w:ascii="Times New Roman" w:hAnsi="Times New Roman" w:cs="Times New Roman"/>
          <w:sz w:val="28"/>
          <w:szCs w:val="28"/>
          <w:lang w:val="en-US"/>
        </w:rPr>
        <w:t>G</w:t>
      </w:r>
      <w:r w:rsidR="00B87990" w:rsidRPr="00720E19">
        <w:rPr>
          <w:rFonts w:ascii="Times New Roman" w:hAnsi="Times New Roman" w:cs="Times New Roman"/>
          <w:sz w:val="28"/>
          <w:szCs w:val="28"/>
        </w:rPr>
        <w:t>.</w:t>
      </w:r>
      <w:r w:rsidR="00B87990">
        <w:rPr>
          <w:rFonts w:ascii="Times New Roman" w:hAnsi="Times New Roman" w:cs="Times New Roman"/>
          <w:sz w:val="28"/>
          <w:szCs w:val="28"/>
          <w:lang w:val="en-US"/>
        </w:rPr>
        <w:t>A</w:t>
      </w:r>
      <w:r w:rsidR="00B87990" w:rsidRPr="00720E19">
        <w:rPr>
          <w:rFonts w:ascii="Times New Roman" w:hAnsi="Times New Roman" w:cs="Times New Roman"/>
          <w:sz w:val="28"/>
          <w:szCs w:val="28"/>
        </w:rPr>
        <w:t xml:space="preserve">. </w:t>
      </w:r>
      <w:r w:rsidR="00B87990">
        <w:rPr>
          <w:rFonts w:ascii="Times New Roman" w:hAnsi="Times New Roman" w:cs="Times New Roman"/>
          <w:sz w:val="28"/>
          <w:szCs w:val="28"/>
          <w:lang w:val="en-US"/>
        </w:rPr>
        <w:t>Rouleau</w:t>
      </w:r>
      <w:r w:rsidR="00B87990" w:rsidRPr="00720E19">
        <w:rPr>
          <w:rFonts w:ascii="Times New Roman" w:hAnsi="Times New Roman" w:cs="Times New Roman"/>
          <w:sz w:val="28"/>
          <w:szCs w:val="28"/>
        </w:rPr>
        <w:t xml:space="preserve">, </w:t>
      </w:r>
      <w:r w:rsidR="00B87990">
        <w:rPr>
          <w:rFonts w:ascii="Times New Roman" w:hAnsi="Times New Roman" w:cs="Times New Roman"/>
          <w:sz w:val="28"/>
          <w:szCs w:val="28"/>
          <w:lang w:val="en-US"/>
        </w:rPr>
        <w:t>P</w:t>
      </w:r>
      <w:r w:rsidR="00B87990" w:rsidRPr="00720E19">
        <w:rPr>
          <w:rFonts w:ascii="Times New Roman" w:hAnsi="Times New Roman" w:cs="Times New Roman"/>
          <w:sz w:val="28"/>
          <w:szCs w:val="28"/>
        </w:rPr>
        <w:t>.</w:t>
      </w:r>
      <w:r>
        <w:rPr>
          <w:rFonts w:ascii="Times New Roman" w:hAnsi="Times New Roman" w:cs="Times New Roman"/>
          <w:sz w:val="28"/>
          <w:szCs w:val="28"/>
          <w:lang w:val="en-US"/>
        </w:rPr>
        <w:t>H</w:t>
      </w:r>
      <w:r w:rsidRPr="00720E19">
        <w:rPr>
          <w:rFonts w:ascii="Times New Roman" w:hAnsi="Times New Roman" w:cs="Times New Roman"/>
          <w:sz w:val="28"/>
          <w:szCs w:val="28"/>
        </w:rPr>
        <w:t xml:space="preserve">. </w:t>
      </w:r>
      <w:r>
        <w:rPr>
          <w:rFonts w:ascii="Times New Roman" w:hAnsi="Times New Roman" w:cs="Times New Roman"/>
          <w:sz w:val="28"/>
          <w:szCs w:val="28"/>
          <w:lang w:val="en-US"/>
        </w:rPr>
        <w:t>Rompr</w:t>
      </w:r>
      <w:r w:rsidRPr="00720E19">
        <w:rPr>
          <w:rFonts w:ascii="Times New Roman" w:hAnsi="Times New Roman" w:cs="Times New Roman"/>
          <w:sz w:val="28"/>
          <w:szCs w:val="28"/>
        </w:rPr>
        <w:t xml:space="preserve">é, </w:t>
      </w:r>
      <w:r>
        <w:rPr>
          <w:rFonts w:ascii="Times New Roman" w:hAnsi="Times New Roman" w:cs="Times New Roman"/>
          <w:sz w:val="28"/>
          <w:szCs w:val="28"/>
          <w:lang w:val="en-US"/>
        </w:rPr>
        <w:t>et</w:t>
      </w:r>
      <w:r w:rsidRPr="00720E19">
        <w:rPr>
          <w:rFonts w:ascii="Times New Roman" w:hAnsi="Times New Roman" w:cs="Times New Roman"/>
          <w:sz w:val="28"/>
          <w:szCs w:val="28"/>
        </w:rPr>
        <w:t xml:space="preserve"> </w:t>
      </w:r>
      <w:r>
        <w:rPr>
          <w:rFonts w:ascii="Times New Roman" w:hAnsi="Times New Roman" w:cs="Times New Roman"/>
          <w:sz w:val="28"/>
          <w:szCs w:val="28"/>
          <w:lang w:val="en-US"/>
        </w:rPr>
        <w:t>al</w:t>
      </w:r>
      <w:r w:rsidRPr="00720E19">
        <w:rPr>
          <w:rFonts w:ascii="Times New Roman" w:hAnsi="Times New Roman" w:cs="Times New Roman"/>
          <w:sz w:val="28"/>
          <w:szCs w:val="28"/>
        </w:rPr>
        <w:t xml:space="preserve">. </w:t>
      </w:r>
      <w:r w:rsidR="00B87990" w:rsidRPr="00B87990">
        <w:rPr>
          <w:rFonts w:ascii="Times New Roman" w:hAnsi="Times New Roman" w:cs="Times New Roman"/>
          <w:sz w:val="28"/>
          <w:szCs w:val="28"/>
        </w:rPr>
        <w:t>(</w:t>
      </w:r>
      <w:r>
        <w:rPr>
          <w:rFonts w:ascii="Times New Roman" w:hAnsi="Times New Roman" w:cs="Times New Roman"/>
          <w:sz w:val="28"/>
          <w:szCs w:val="28"/>
        </w:rPr>
        <w:t>2008</w:t>
      </w:r>
      <w:r w:rsidR="00B87990">
        <w:rPr>
          <w:rFonts w:ascii="Times New Roman" w:hAnsi="Times New Roman" w:cs="Times New Roman"/>
          <w:sz w:val="28"/>
          <w:szCs w:val="28"/>
        </w:rPr>
        <w:t>)</w:t>
      </w:r>
      <w:r>
        <w:rPr>
          <w:rFonts w:ascii="Times New Roman" w:hAnsi="Times New Roman" w:cs="Times New Roman"/>
          <w:sz w:val="28"/>
          <w:szCs w:val="28"/>
        </w:rPr>
        <w:t xml:space="preserve"> 41,8% всех случаев обращения за медицинской помощью в связи с бруксизмом приходится на во</w:t>
      </w:r>
      <w:r w:rsidR="00B87990">
        <w:rPr>
          <w:rFonts w:ascii="Times New Roman" w:hAnsi="Times New Roman" w:cs="Times New Roman"/>
          <w:sz w:val="28"/>
          <w:szCs w:val="28"/>
        </w:rPr>
        <w:t>зраст 20-29 лет. Проведенные А.С. Щербаковым, Т.</w:t>
      </w:r>
      <w:r>
        <w:rPr>
          <w:rFonts w:ascii="Times New Roman" w:hAnsi="Times New Roman" w:cs="Times New Roman"/>
          <w:sz w:val="28"/>
          <w:szCs w:val="28"/>
        </w:rPr>
        <w:t>В. Шульковой, С.</w:t>
      </w:r>
      <w:r w:rsidR="00B87990">
        <w:rPr>
          <w:rFonts w:ascii="Times New Roman" w:hAnsi="Times New Roman" w:cs="Times New Roman"/>
          <w:sz w:val="28"/>
          <w:szCs w:val="28"/>
        </w:rPr>
        <w:t>Б. Ивановой (2011)</w:t>
      </w:r>
      <w:r>
        <w:rPr>
          <w:rFonts w:ascii="Times New Roman" w:hAnsi="Times New Roman" w:cs="Times New Roman"/>
          <w:sz w:val="28"/>
          <w:szCs w:val="28"/>
        </w:rPr>
        <w:t xml:space="preserve"> исследования установили частоту встречаемости бруксизма среди лиц молодого возраста 18,86%. При этом авторы отмечают, что появление первых признаков нарушения деятельности жевательных мышц часто (20% случаев) приходится на старшие классы школы и 1-2 курсы института, что, очевидно, связано с возрастанием психологической нагрузки в этот период.</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литературным данным существует прямая зависимость бруксизма с состоянием нервной системы и характерологическими особенностями личности. </w:t>
      </w:r>
      <w:r w:rsidRPr="00720E19">
        <w:rPr>
          <w:rFonts w:ascii="Times New Roman" w:hAnsi="Times New Roman" w:cs="Times New Roman"/>
          <w:sz w:val="28"/>
          <w:szCs w:val="28"/>
          <w:lang w:val="en-US"/>
        </w:rPr>
        <w:t>[</w:t>
      </w:r>
      <w:r>
        <w:rPr>
          <w:rFonts w:ascii="Times New Roman" w:hAnsi="Times New Roman" w:cs="Times New Roman"/>
          <w:sz w:val="28"/>
          <w:szCs w:val="28"/>
        </w:rPr>
        <w:t>Скорико</w:t>
      </w:r>
      <w:r w:rsidR="00B87990">
        <w:rPr>
          <w:rFonts w:ascii="Times New Roman" w:hAnsi="Times New Roman" w:cs="Times New Roman"/>
          <w:sz w:val="28"/>
          <w:szCs w:val="28"/>
        </w:rPr>
        <w:t>ва</w:t>
      </w:r>
      <w:r w:rsidR="00B87990" w:rsidRPr="00720E19">
        <w:rPr>
          <w:rFonts w:ascii="Times New Roman" w:hAnsi="Times New Roman" w:cs="Times New Roman"/>
          <w:sz w:val="28"/>
          <w:szCs w:val="28"/>
          <w:lang w:val="en-US"/>
        </w:rPr>
        <w:t xml:space="preserve">, </w:t>
      </w:r>
      <w:r w:rsidR="00B87990">
        <w:rPr>
          <w:rFonts w:ascii="Times New Roman" w:hAnsi="Times New Roman" w:cs="Times New Roman"/>
          <w:sz w:val="28"/>
          <w:szCs w:val="28"/>
        </w:rPr>
        <w:t>Л</w:t>
      </w:r>
      <w:r w:rsidR="00B87990" w:rsidRPr="00720E19">
        <w:rPr>
          <w:rFonts w:ascii="Times New Roman" w:hAnsi="Times New Roman" w:cs="Times New Roman"/>
          <w:sz w:val="28"/>
          <w:szCs w:val="28"/>
          <w:lang w:val="en-US"/>
        </w:rPr>
        <w:t>.</w:t>
      </w:r>
      <w:r>
        <w:rPr>
          <w:rFonts w:ascii="Times New Roman" w:hAnsi="Times New Roman" w:cs="Times New Roman"/>
          <w:sz w:val="28"/>
          <w:szCs w:val="28"/>
        </w:rPr>
        <w:t>А</w:t>
      </w:r>
      <w:r w:rsidRPr="00720E19">
        <w:rPr>
          <w:rFonts w:ascii="Times New Roman" w:hAnsi="Times New Roman" w:cs="Times New Roman"/>
          <w:sz w:val="28"/>
          <w:szCs w:val="28"/>
          <w:lang w:val="en-US"/>
        </w:rPr>
        <w:t xml:space="preserve">., 2000; </w:t>
      </w:r>
      <w:r>
        <w:rPr>
          <w:rFonts w:ascii="Times New Roman" w:hAnsi="Times New Roman" w:cs="Times New Roman"/>
          <w:sz w:val="28"/>
          <w:szCs w:val="28"/>
          <w:lang w:val="en-US"/>
        </w:rPr>
        <w:t>Lurie</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Zadik</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Y</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Einy</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Sh</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Tarrasch</w:t>
      </w:r>
      <w:r w:rsidRPr="00720E19">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720E19">
        <w:rPr>
          <w:rFonts w:ascii="Times New Roman" w:hAnsi="Times New Roman" w:cs="Times New Roman"/>
          <w:sz w:val="28"/>
          <w:szCs w:val="28"/>
          <w:lang w:val="en-US"/>
        </w:rPr>
        <w:t xml:space="preserve">., 2007]. </w:t>
      </w:r>
      <w:r>
        <w:rPr>
          <w:rFonts w:ascii="Times New Roman" w:hAnsi="Times New Roman" w:cs="Times New Roman"/>
          <w:sz w:val="28"/>
          <w:szCs w:val="28"/>
        </w:rPr>
        <w:t>При  обследовании взрослого населения в отделении невр</w:t>
      </w:r>
      <w:r w:rsidR="00B87990">
        <w:rPr>
          <w:rFonts w:ascii="Times New Roman" w:hAnsi="Times New Roman" w:cs="Times New Roman"/>
          <w:sz w:val="28"/>
          <w:szCs w:val="28"/>
        </w:rPr>
        <w:t>озов и пограничных состояний Л.</w:t>
      </w:r>
      <w:r>
        <w:rPr>
          <w:rFonts w:ascii="Times New Roman" w:hAnsi="Times New Roman" w:cs="Times New Roman"/>
          <w:sz w:val="28"/>
          <w:szCs w:val="28"/>
        </w:rPr>
        <w:t xml:space="preserve">А. Скорикова выявила 76.2% парафункций жевательных мышц. </w:t>
      </w:r>
      <w:r w:rsidR="005C433D">
        <w:rPr>
          <w:rFonts w:ascii="Times New Roman" w:hAnsi="Times New Roman" w:cs="Times New Roman"/>
          <w:sz w:val="28"/>
          <w:szCs w:val="28"/>
        </w:rPr>
        <w:t xml:space="preserve">Некоторые авторы отмечают, что стоматологи чаще других профессий подвержены стрессу, причем среди них на первое место по выраженности воздействия стресса выходят ортодонты и ортопеды </w:t>
      </w:r>
      <w:r w:rsidR="005C433D" w:rsidRPr="005C433D">
        <w:rPr>
          <w:rFonts w:ascii="Times New Roman" w:hAnsi="Times New Roman" w:cs="Times New Roman"/>
          <w:sz w:val="28"/>
          <w:szCs w:val="28"/>
        </w:rPr>
        <w:t>[</w:t>
      </w:r>
      <w:r w:rsidR="005C433D">
        <w:rPr>
          <w:rFonts w:ascii="Times New Roman" w:hAnsi="Times New Roman" w:cs="Times New Roman"/>
          <w:sz w:val="28"/>
          <w:szCs w:val="28"/>
          <w:lang w:val="en-US"/>
        </w:rPr>
        <w:t>Ayers</w:t>
      </w:r>
      <w:r w:rsidR="005C433D">
        <w:rPr>
          <w:rFonts w:ascii="Times New Roman" w:hAnsi="Times New Roman" w:cs="Times New Roman"/>
          <w:sz w:val="28"/>
          <w:szCs w:val="28"/>
        </w:rPr>
        <w:t xml:space="preserve">, </w:t>
      </w:r>
      <w:r w:rsidR="005C433D">
        <w:rPr>
          <w:rFonts w:ascii="Times New Roman" w:hAnsi="Times New Roman" w:cs="Times New Roman"/>
          <w:sz w:val="28"/>
          <w:szCs w:val="28"/>
          <w:lang w:val="en-US"/>
        </w:rPr>
        <w:t>K</w:t>
      </w:r>
      <w:r w:rsidR="005C433D">
        <w:rPr>
          <w:rFonts w:ascii="Times New Roman" w:hAnsi="Times New Roman" w:cs="Times New Roman"/>
          <w:sz w:val="28"/>
          <w:szCs w:val="28"/>
        </w:rPr>
        <w:t>.</w:t>
      </w:r>
      <w:r w:rsidR="005C433D">
        <w:rPr>
          <w:rFonts w:ascii="Times New Roman" w:hAnsi="Times New Roman" w:cs="Times New Roman"/>
          <w:sz w:val="28"/>
          <w:szCs w:val="28"/>
          <w:lang w:val="en-US"/>
        </w:rPr>
        <w:t>M</w:t>
      </w:r>
      <w:r w:rsidR="005C433D">
        <w:rPr>
          <w:rFonts w:ascii="Times New Roman" w:hAnsi="Times New Roman" w:cs="Times New Roman"/>
          <w:sz w:val="28"/>
          <w:szCs w:val="28"/>
        </w:rPr>
        <w:t>.</w:t>
      </w:r>
      <w:r w:rsidR="005C433D">
        <w:rPr>
          <w:rFonts w:ascii="Times New Roman" w:hAnsi="Times New Roman" w:cs="Times New Roman"/>
          <w:sz w:val="28"/>
          <w:szCs w:val="28"/>
          <w:lang w:val="en-US"/>
        </w:rPr>
        <w:t>S</w:t>
      </w:r>
      <w:r w:rsidR="005C433D">
        <w:rPr>
          <w:rFonts w:ascii="Times New Roman" w:hAnsi="Times New Roman" w:cs="Times New Roman"/>
          <w:sz w:val="28"/>
          <w:szCs w:val="28"/>
        </w:rPr>
        <w:t xml:space="preserve">., </w:t>
      </w:r>
      <w:r w:rsidR="005C433D">
        <w:rPr>
          <w:rFonts w:ascii="Times New Roman" w:hAnsi="Times New Roman" w:cs="Times New Roman"/>
          <w:sz w:val="28"/>
          <w:szCs w:val="28"/>
          <w:lang w:val="en-US"/>
        </w:rPr>
        <w:t>Thomson</w:t>
      </w:r>
      <w:r w:rsidR="005C433D">
        <w:rPr>
          <w:rFonts w:ascii="Times New Roman" w:hAnsi="Times New Roman" w:cs="Times New Roman"/>
          <w:sz w:val="28"/>
          <w:szCs w:val="28"/>
        </w:rPr>
        <w:t xml:space="preserve">, </w:t>
      </w:r>
      <w:r w:rsidR="005C433D">
        <w:rPr>
          <w:rFonts w:ascii="Times New Roman" w:hAnsi="Times New Roman" w:cs="Times New Roman"/>
          <w:sz w:val="28"/>
          <w:szCs w:val="28"/>
          <w:lang w:val="en-US"/>
        </w:rPr>
        <w:t>W</w:t>
      </w:r>
      <w:r w:rsidR="005C433D">
        <w:rPr>
          <w:rFonts w:ascii="Times New Roman" w:hAnsi="Times New Roman" w:cs="Times New Roman"/>
          <w:sz w:val="28"/>
          <w:szCs w:val="28"/>
        </w:rPr>
        <w:t>.</w:t>
      </w:r>
      <w:r w:rsidR="005C433D">
        <w:rPr>
          <w:rFonts w:ascii="Times New Roman" w:hAnsi="Times New Roman" w:cs="Times New Roman"/>
          <w:sz w:val="28"/>
          <w:szCs w:val="28"/>
          <w:lang w:val="en-US"/>
        </w:rPr>
        <w:t>M</w:t>
      </w:r>
      <w:r w:rsidR="005C433D">
        <w:rPr>
          <w:rFonts w:ascii="Times New Roman" w:hAnsi="Times New Roman" w:cs="Times New Roman"/>
          <w:sz w:val="28"/>
          <w:szCs w:val="28"/>
        </w:rPr>
        <w:t xml:space="preserve">., </w:t>
      </w:r>
      <w:r w:rsidR="005C433D">
        <w:rPr>
          <w:rFonts w:ascii="Times New Roman" w:hAnsi="Times New Roman" w:cs="Times New Roman"/>
          <w:sz w:val="28"/>
          <w:szCs w:val="28"/>
          <w:lang w:val="en-US"/>
        </w:rPr>
        <w:t>Newton</w:t>
      </w:r>
      <w:r w:rsidR="005C433D">
        <w:rPr>
          <w:rFonts w:ascii="Times New Roman" w:hAnsi="Times New Roman" w:cs="Times New Roman"/>
          <w:sz w:val="28"/>
          <w:szCs w:val="28"/>
        </w:rPr>
        <w:t xml:space="preserve">, </w:t>
      </w:r>
      <w:r w:rsidR="005C433D">
        <w:rPr>
          <w:rFonts w:ascii="Times New Roman" w:hAnsi="Times New Roman" w:cs="Times New Roman"/>
          <w:sz w:val="28"/>
          <w:szCs w:val="28"/>
          <w:lang w:val="en-US"/>
        </w:rPr>
        <w:t>J</w:t>
      </w:r>
      <w:r w:rsidR="005C433D">
        <w:rPr>
          <w:rFonts w:ascii="Times New Roman" w:hAnsi="Times New Roman" w:cs="Times New Roman"/>
          <w:sz w:val="28"/>
          <w:szCs w:val="28"/>
        </w:rPr>
        <w:t>.</w:t>
      </w:r>
      <w:r w:rsidR="005C433D">
        <w:rPr>
          <w:rFonts w:ascii="Times New Roman" w:hAnsi="Times New Roman" w:cs="Times New Roman"/>
          <w:sz w:val="28"/>
          <w:szCs w:val="28"/>
          <w:lang w:val="en-US"/>
        </w:rPr>
        <w:t>T</w:t>
      </w:r>
      <w:r w:rsidR="005C433D">
        <w:rPr>
          <w:rFonts w:ascii="Times New Roman" w:hAnsi="Times New Roman" w:cs="Times New Roman"/>
          <w:sz w:val="28"/>
          <w:szCs w:val="28"/>
        </w:rPr>
        <w:t xml:space="preserve">.,2008]. </w:t>
      </w:r>
      <w:r>
        <w:rPr>
          <w:rFonts w:ascii="Times New Roman" w:hAnsi="Times New Roman" w:cs="Times New Roman"/>
          <w:sz w:val="28"/>
          <w:szCs w:val="28"/>
        </w:rPr>
        <w:t>Исследования показали, что частота встречаемости парафункций жевательных мышц у стоматологов составляет примерно 16% [Лопухова, Н.Б., 2010].</w:t>
      </w:r>
    </w:p>
    <w:p w:rsidR="00CA304C" w:rsidRDefault="00CA304C" w:rsidP="004C382C">
      <w:pPr>
        <w:shd w:val="clear" w:color="auto" w:fill="FFFFFF"/>
        <w:suppressAutoHyphens w:val="0"/>
        <w:spacing w:line="360" w:lineRule="auto"/>
        <w:ind w:firstLine="709"/>
        <w:jc w:val="both"/>
        <w:rPr>
          <w:rFonts w:cs="Times New Roman"/>
        </w:rPr>
      </w:pPr>
      <w:r>
        <w:rPr>
          <w:rFonts w:ascii="Times New Roman" w:hAnsi="Times New Roman" w:cs="Times New Roman"/>
          <w:sz w:val="28"/>
          <w:szCs w:val="28"/>
        </w:rPr>
        <w:t>Таким образом, в терминологии заболевания нет определенности. Анализируя данные литературы, можно сделать вывод о вариабельности частоты бруксизма. И</w:t>
      </w:r>
      <w:r w:rsidR="00026078">
        <w:rPr>
          <w:rFonts w:ascii="Times New Roman" w:hAnsi="Times New Roman" w:cs="Times New Roman"/>
          <w:sz w:val="28"/>
          <w:szCs w:val="28"/>
        </w:rPr>
        <w:t>зучение распространенности пара</w:t>
      </w:r>
      <w:r>
        <w:rPr>
          <w:rFonts w:ascii="Times New Roman" w:hAnsi="Times New Roman" w:cs="Times New Roman"/>
          <w:sz w:val="28"/>
          <w:szCs w:val="28"/>
        </w:rPr>
        <w:t>функций жевательных мышц требует уточнения.</w:t>
      </w:r>
    </w:p>
    <w:p w:rsidR="00C06778" w:rsidRDefault="00333594" w:rsidP="004C382C">
      <w:pPr>
        <w:pStyle w:val="22"/>
        <w:suppressAutoHyphens w:val="0"/>
        <w:spacing w:line="360" w:lineRule="auto"/>
        <w:ind w:left="0" w:firstLine="709"/>
        <w:rPr>
          <w:rStyle w:val="a3"/>
          <w:b w:val="0"/>
          <w:i/>
          <w:color w:val="000000"/>
          <w:u w:val="none"/>
        </w:rPr>
      </w:pPr>
      <w:hyperlink w:anchor="__RefHeading___Toc245544000" w:history="1">
        <w:r w:rsidR="00CA304C">
          <w:rPr>
            <w:rStyle w:val="a3"/>
            <w:b w:val="0"/>
            <w:i/>
            <w:color w:val="000000"/>
            <w:u w:val="none"/>
          </w:rPr>
          <w:t>1.2. Э</w:t>
        </w:r>
      </w:hyperlink>
      <w:r w:rsidR="00CA304C">
        <w:rPr>
          <w:rStyle w:val="a3"/>
          <w:b w:val="0"/>
          <w:i/>
          <w:color w:val="000000"/>
          <w:u w:val="none"/>
        </w:rPr>
        <w:t>тиология и патогенез бруксизма</w:t>
      </w:r>
    </w:p>
    <w:p w:rsidR="00536895" w:rsidRDefault="00536895" w:rsidP="004C382C">
      <w:pPr>
        <w:suppressAutoHyphens w:val="0"/>
        <w:spacing w:line="360" w:lineRule="auto"/>
        <w:ind w:firstLine="709"/>
      </w:pPr>
    </w:p>
    <w:p w:rsidR="00536895" w:rsidRDefault="00536895" w:rsidP="004C382C">
      <w:pPr>
        <w:suppressAutoHyphens w:val="0"/>
        <w:spacing w:line="360" w:lineRule="auto"/>
        <w:ind w:firstLine="709"/>
      </w:pPr>
    </w:p>
    <w:p w:rsidR="00536895" w:rsidRPr="00536895" w:rsidRDefault="00536895" w:rsidP="004C382C">
      <w:pPr>
        <w:suppressAutoHyphens w:val="0"/>
        <w:spacing w:line="360" w:lineRule="auto"/>
        <w:ind w:firstLine="709"/>
      </w:pP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бруксизме функция жевательных мышц приобретает травматогенное действие и обусловливает возникновение патологического процесса в зубочелюстной системе </w:t>
      </w:r>
      <w:r w:rsidR="003D22A4" w:rsidRPr="003D22A4">
        <w:rPr>
          <w:rFonts w:ascii="Times New Roman" w:hAnsi="Times New Roman" w:cs="Times New Roman"/>
          <w:sz w:val="28"/>
          <w:szCs w:val="28"/>
        </w:rPr>
        <w:t>[</w:t>
      </w:r>
      <w:r>
        <w:rPr>
          <w:rFonts w:ascii="Times New Roman" w:hAnsi="Times New Roman" w:cs="Times New Roman"/>
          <w:sz w:val="28"/>
          <w:szCs w:val="28"/>
        </w:rPr>
        <w:t>Гайда</w:t>
      </w:r>
      <w:r w:rsidR="003D22A4">
        <w:rPr>
          <w:rFonts w:ascii="Times New Roman" w:hAnsi="Times New Roman" w:cs="Times New Roman"/>
          <w:sz w:val="28"/>
          <w:szCs w:val="28"/>
        </w:rPr>
        <w:t>рова</w:t>
      </w:r>
      <w:r w:rsidR="00B87990">
        <w:rPr>
          <w:rFonts w:ascii="Times New Roman" w:hAnsi="Times New Roman" w:cs="Times New Roman"/>
          <w:sz w:val="28"/>
          <w:szCs w:val="28"/>
        </w:rPr>
        <w:t>,</w:t>
      </w:r>
      <w:r w:rsidR="003D22A4">
        <w:rPr>
          <w:rFonts w:ascii="Times New Roman" w:hAnsi="Times New Roman" w:cs="Times New Roman"/>
          <w:sz w:val="28"/>
          <w:szCs w:val="28"/>
        </w:rPr>
        <w:t xml:space="preserve"> Т.А., 2003;  Sato</w:t>
      </w:r>
      <w:r w:rsidR="00B87990">
        <w:rPr>
          <w:rFonts w:ascii="Times New Roman" w:hAnsi="Times New Roman" w:cs="Times New Roman"/>
          <w:sz w:val="28"/>
          <w:szCs w:val="28"/>
        </w:rPr>
        <w:t>,</w:t>
      </w:r>
      <w:r w:rsidR="003D22A4">
        <w:rPr>
          <w:rFonts w:ascii="Times New Roman" w:hAnsi="Times New Roman" w:cs="Times New Roman"/>
          <w:sz w:val="28"/>
          <w:szCs w:val="28"/>
        </w:rPr>
        <w:t xml:space="preserve"> S., 2008</w:t>
      </w:r>
      <w:r w:rsidR="003D22A4" w:rsidRPr="003D22A4">
        <w:rPr>
          <w:rFonts w:ascii="Times New Roman" w:hAnsi="Times New Roman" w:cs="Times New Roman"/>
          <w:sz w:val="28"/>
          <w:szCs w:val="28"/>
        </w:rPr>
        <w:t>]</w:t>
      </w:r>
      <w:r>
        <w:rPr>
          <w:rFonts w:ascii="Times New Roman" w:hAnsi="Times New Roman" w:cs="Times New Roman"/>
          <w:sz w:val="28"/>
          <w:szCs w:val="28"/>
        </w:rPr>
        <w:t xml:space="preserve">. Распространенное ранее мнение о связи заболевания с глистной инвазией </w:t>
      </w:r>
      <w:r w:rsidR="003D22A4" w:rsidRPr="003D22A4">
        <w:rPr>
          <w:rFonts w:ascii="Times New Roman" w:hAnsi="Times New Roman" w:cs="Times New Roman"/>
          <w:sz w:val="28"/>
          <w:szCs w:val="28"/>
        </w:rPr>
        <w:t xml:space="preserve"> </w:t>
      </w:r>
      <w:r w:rsidR="003D22A4">
        <w:rPr>
          <w:rFonts w:ascii="Times New Roman" w:hAnsi="Times New Roman" w:cs="Times New Roman"/>
          <w:sz w:val="28"/>
          <w:szCs w:val="28"/>
        </w:rPr>
        <w:t>и</w:t>
      </w:r>
      <w:r w:rsidR="004C382C">
        <w:rPr>
          <w:rFonts w:ascii="Times New Roman" w:hAnsi="Times New Roman" w:cs="Times New Roman"/>
          <w:sz w:val="28"/>
          <w:szCs w:val="28"/>
        </w:rPr>
        <w:t xml:space="preserve"> </w:t>
      </w:r>
      <w:r w:rsidR="003D22A4">
        <w:rPr>
          <w:rFonts w:ascii="Times New Roman" w:hAnsi="Times New Roman" w:cs="Times New Roman"/>
          <w:sz w:val="28"/>
          <w:szCs w:val="28"/>
        </w:rPr>
        <w:t>патологией желудочно-кишечного тракта</w:t>
      </w:r>
      <w:r w:rsidR="00B87990">
        <w:rPr>
          <w:rFonts w:ascii="Times New Roman" w:hAnsi="Times New Roman" w:cs="Times New Roman"/>
          <w:sz w:val="28"/>
          <w:szCs w:val="28"/>
        </w:rPr>
        <w:t xml:space="preserve"> было опровергнуто А.</w:t>
      </w:r>
      <w:r>
        <w:rPr>
          <w:rFonts w:ascii="Times New Roman" w:hAnsi="Times New Roman" w:cs="Times New Roman"/>
          <w:sz w:val="28"/>
          <w:szCs w:val="28"/>
        </w:rPr>
        <w:t>П. Залигян (1986) и не нашло ни одного научного доказательства. На сегодняшний день мнение на причины возникновения парафункций жевательных мышц неоднозначно.</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Некоторые авторы считают первостепенными в развитии брук</w:t>
      </w:r>
      <w:r w:rsidR="00026078">
        <w:rPr>
          <w:rFonts w:ascii="Times New Roman" w:hAnsi="Times New Roman" w:cs="Times New Roman"/>
          <w:sz w:val="28"/>
          <w:szCs w:val="28"/>
        </w:rPr>
        <w:t>с</w:t>
      </w:r>
      <w:r>
        <w:rPr>
          <w:rFonts w:ascii="Times New Roman" w:hAnsi="Times New Roman" w:cs="Times New Roman"/>
          <w:sz w:val="28"/>
          <w:szCs w:val="28"/>
        </w:rPr>
        <w:t xml:space="preserve">изма окклюзионные нарушения: преждевременные и препятствующие скользящей окклюзии контакты зубов, деформации зубных рядов, дефекты зубных рядов с блокадой движений нижней челюсти, ошибками при реставрациях, некачественным ортопедическим и ортодонтическим лечением </w:t>
      </w:r>
      <w:r w:rsidR="003D22A4" w:rsidRPr="003D22A4">
        <w:rPr>
          <w:rFonts w:ascii="Times New Roman" w:hAnsi="Times New Roman" w:cs="Times New Roman"/>
          <w:sz w:val="28"/>
          <w:szCs w:val="28"/>
        </w:rPr>
        <w:t>[</w:t>
      </w:r>
      <w:r w:rsidR="00021181" w:rsidRPr="007E181B">
        <w:rPr>
          <w:rFonts w:ascii="Times New Roman" w:hAnsi="Times New Roman"/>
          <w:sz w:val="28"/>
          <w:szCs w:val="28"/>
          <w:lang w:val="en-US"/>
        </w:rPr>
        <w:t>Dawson</w:t>
      </w:r>
      <w:r w:rsidR="00021181" w:rsidRPr="00021181">
        <w:rPr>
          <w:rFonts w:ascii="Times New Roman" w:hAnsi="Times New Roman"/>
          <w:sz w:val="28"/>
          <w:szCs w:val="28"/>
        </w:rPr>
        <w:t xml:space="preserve">, </w:t>
      </w:r>
      <w:r w:rsidR="00021181">
        <w:rPr>
          <w:rFonts w:ascii="Times New Roman" w:hAnsi="Times New Roman"/>
          <w:sz w:val="28"/>
          <w:szCs w:val="28"/>
          <w:lang w:val="en-US"/>
        </w:rPr>
        <w:t>P</w:t>
      </w:r>
      <w:r w:rsidR="00021181" w:rsidRPr="00021181">
        <w:rPr>
          <w:rFonts w:ascii="Times New Roman" w:hAnsi="Times New Roman"/>
          <w:sz w:val="28"/>
          <w:szCs w:val="28"/>
        </w:rPr>
        <w:t>.</w:t>
      </w:r>
      <w:r w:rsidR="00021181" w:rsidRPr="007E181B">
        <w:rPr>
          <w:rFonts w:ascii="Times New Roman" w:hAnsi="Times New Roman"/>
          <w:sz w:val="28"/>
          <w:szCs w:val="28"/>
          <w:lang w:val="en-US"/>
        </w:rPr>
        <w:t>E</w:t>
      </w:r>
      <w:r w:rsidR="00021181" w:rsidRPr="00021181">
        <w:rPr>
          <w:rFonts w:ascii="Times New Roman" w:hAnsi="Times New Roman"/>
          <w:sz w:val="28"/>
          <w:szCs w:val="28"/>
        </w:rPr>
        <w:t>.</w:t>
      </w:r>
      <w:r w:rsidR="00021181">
        <w:rPr>
          <w:rFonts w:ascii="Times New Roman" w:hAnsi="Times New Roman"/>
          <w:sz w:val="28"/>
          <w:szCs w:val="28"/>
        </w:rPr>
        <w:t xml:space="preserve">, 2007; </w:t>
      </w:r>
      <w:r w:rsidR="003D22A4" w:rsidRPr="007E181B">
        <w:rPr>
          <w:rFonts w:ascii="Times New Roman" w:hAnsi="Times New Roman"/>
          <w:sz w:val="28"/>
          <w:szCs w:val="28"/>
          <w:lang w:val="en-US"/>
        </w:rPr>
        <w:t>Redaelli</w:t>
      </w:r>
      <w:r w:rsidR="003D22A4" w:rsidRPr="003D22A4">
        <w:rPr>
          <w:rFonts w:ascii="Times New Roman" w:hAnsi="Times New Roman"/>
          <w:sz w:val="28"/>
          <w:szCs w:val="28"/>
        </w:rPr>
        <w:t xml:space="preserve"> </w:t>
      </w:r>
      <w:r w:rsidR="003D22A4" w:rsidRPr="007E181B">
        <w:rPr>
          <w:rFonts w:ascii="Times New Roman" w:hAnsi="Times New Roman"/>
          <w:sz w:val="28"/>
          <w:szCs w:val="28"/>
          <w:lang w:val="en-US"/>
        </w:rPr>
        <w:t>A</w:t>
      </w:r>
      <w:r w:rsidR="003D22A4" w:rsidRPr="003D22A4">
        <w:rPr>
          <w:rFonts w:ascii="Times New Roman" w:hAnsi="Times New Roman"/>
          <w:sz w:val="28"/>
          <w:szCs w:val="28"/>
        </w:rPr>
        <w:t>., 2011</w:t>
      </w:r>
      <w:r w:rsidR="003D22A4" w:rsidRPr="003D22A4">
        <w:rPr>
          <w:rFonts w:ascii="Times New Roman" w:hAnsi="Times New Roman" w:cs="Times New Roman"/>
          <w:sz w:val="28"/>
          <w:szCs w:val="28"/>
        </w:rPr>
        <w:t>]</w:t>
      </w:r>
      <w:r>
        <w:rPr>
          <w:rFonts w:ascii="Times New Roman" w:hAnsi="Times New Roman" w:cs="Times New Roman"/>
          <w:sz w:val="28"/>
          <w:szCs w:val="28"/>
        </w:rPr>
        <w:t>.</w:t>
      </w:r>
    </w:p>
    <w:p w:rsidR="00CA304C" w:rsidRDefault="00B8799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Х.</w:t>
      </w:r>
      <w:r w:rsidR="00021181">
        <w:rPr>
          <w:rFonts w:ascii="Times New Roman" w:hAnsi="Times New Roman"/>
          <w:sz w:val="28"/>
          <w:szCs w:val="28"/>
        </w:rPr>
        <w:t xml:space="preserve">А. </w:t>
      </w:r>
      <w:r w:rsidR="00021181" w:rsidRPr="00DF2033">
        <w:rPr>
          <w:rFonts w:ascii="Times New Roman" w:hAnsi="Times New Roman"/>
          <w:sz w:val="28"/>
          <w:szCs w:val="28"/>
        </w:rPr>
        <w:t>Каламкаров</w:t>
      </w:r>
      <w:r w:rsidR="00021181">
        <w:rPr>
          <w:rFonts w:ascii="Times New Roman" w:hAnsi="Times New Roman"/>
          <w:sz w:val="28"/>
          <w:szCs w:val="28"/>
        </w:rPr>
        <w:t>, Р.</w:t>
      </w:r>
      <w:r>
        <w:rPr>
          <w:rFonts w:ascii="Times New Roman" w:hAnsi="Times New Roman"/>
          <w:sz w:val="28"/>
          <w:szCs w:val="28"/>
        </w:rPr>
        <w:t>И. Куликов, А.</w:t>
      </w:r>
      <w:r w:rsidR="00021181">
        <w:rPr>
          <w:rFonts w:ascii="Times New Roman" w:hAnsi="Times New Roman"/>
          <w:sz w:val="28"/>
          <w:szCs w:val="28"/>
        </w:rPr>
        <w:t xml:space="preserve">Н. </w:t>
      </w:r>
      <w:r w:rsidR="00021181" w:rsidRPr="00DF2033">
        <w:rPr>
          <w:rFonts w:ascii="Times New Roman" w:hAnsi="Times New Roman"/>
          <w:sz w:val="28"/>
          <w:szCs w:val="28"/>
        </w:rPr>
        <w:t>Седракян</w:t>
      </w:r>
      <w:r>
        <w:rPr>
          <w:rFonts w:ascii="Times New Roman" w:hAnsi="Times New Roman"/>
          <w:sz w:val="28"/>
          <w:szCs w:val="28"/>
        </w:rPr>
        <w:t xml:space="preserve"> (1991), Р.</w:t>
      </w:r>
      <w:r w:rsidR="00021181">
        <w:rPr>
          <w:rFonts w:ascii="Times New Roman" w:hAnsi="Times New Roman"/>
          <w:sz w:val="28"/>
          <w:szCs w:val="28"/>
        </w:rPr>
        <w:t xml:space="preserve">Е. </w:t>
      </w:r>
      <w:r w:rsidR="00021181" w:rsidRPr="007E181B">
        <w:rPr>
          <w:rFonts w:ascii="Times New Roman" w:hAnsi="Times New Roman"/>
          <w:sz w:val="28"/>
          <w:szCs w:val="28"/>
          <w:lang w:val="en-US"/>
        </w:rPr>
        <w:t>Dawson</w:t>
      </w:r>
      <w:r>
        <w:rPr>
          <w:rFonts w:ascii="Times New Roman" w:hAnsi="Times New Roman"/>
          <w:sz w:val="28"/>
          <w:szCs w:val="28"/>
        </w:rPr>
        <w:t xml:space="preserve"> (2007), </w:t>
      </w:r>
      <w:r w:rsidR="00CE1BD7">
        <w:rPr>
          <w:rFonts w:ascii="Times New Roman" w:hAnsi="Times New Roman"/>
          <w:sz w:val="28"/>
          <w:szCs w:val="28"/>
          <w:lang w:val="en-US"/>
        </w:rPr>
        <w:t>K</w:t>
      </w:r>
      <w:r w:rsidR="00CE1BD7" w:rsidRPr="00CE1BD7">
        <w:rPr>
          <w:rFonts w:ascii="Times New Roman" w:hAnsi="Times New Roman"/>
          <w:sz w:val="28"/>
          <w:szCs w:val="28"/>
        </w:rPr>
        <w:t xml:space="preserve">. </w:t>
      </w:r>
      <w:r w:rsidR="00CE1BD7" w:rsidRPr="00744955">
        <w:rPr>
          <w:rFonts w:ascii="Times New Roman" w:hAnsi="Times New Roman"/>
          <w:sz w:val="28"/>
          <w:szCs w:val="28"/>
          <w:lang w:val="en-US"/>
        </w:rPr>
        <w:t>Sugimoto</w:t>
      </w:r>
      <w:r w:rsidR="00CE1BD7" w:rsidRPr="00CE1BD7">
        <w:rPr>
          <w:rFonts w:ascii="Times New Roman" w:hAnsi="Times New Roman"/>
          <w:sz w:val="28"/>
          <w:szCs w:val="28"/>
        </w:rPr>
        <w:t xml:space="preserve"> (2011) </w:t>
      </w:r>
      <w:r w:rsidR="00CA304C">
        <w:rPr>
          <w:rFonts w:ascii="Times New Roman" w:hAnsi="Times New Roman" w:cs="Times New Roman"/>
          <w:sz w:val="28"/>
          <w:szCs w:val="28"/>
        </w:rPr>
        <w:t>среди множества этиологических факторов парафункций жевательных мышц   главное место отводят функциональной перегрузке, связанной с потерей зубов, зубочелюстными аномалиями, деформациями лицевого скелета.  Так, нарушение окклюзии наблюдается у 85, 2% больных, обращающихся за помощью по поводу патологии ВНЧС при м</w:t>
      </w:r>
      <w:r>
        <w:rPr>
          <w:rFonts w:ascii="Times New Roman" w:hAnsi="Times New Roman" w:cs="Times New Roman"/>
          <w:sz w:val="28"/>
          <w:szCs w:val="28"/>
        </w:rPr>
        <w:t>ышечном дисбалансе по данным В.А. Семкина,  Н.</w:t>
      </w:r>
      <w:r w:rsidR="00CA304C">
        <w:rPr>
          <w:rFonts w:ascii="Times New Roman" w:hAnsi="Times New Roman" w:cs="Times New Roman"/>
          <w:sz w:val="28"/>
          <w:szCs w:val="28"/>
        </w:rPr>
        <w:t>А. Рабухиной</w:t>
      </w:r>
      <w:r>
        <w:rPr>
          <w:rFonts w:ascii="Times New Roman" w:hAnsi="Times New Roman" w:cs="Times New Roman"/>
          <w:sz w:val="28"/>
          <w:szCs w:val="28"/>
        </w:rPr>
        <w:t xml:space="preserve"> и соавт. (2007). </w:t>
      </w:r>
      <w:r w:rsidR="00CA304C">
        <w:rPr>
          <w:rFonts w:ascii="Times New Roman" w:hAnsi="Times New Roman" w:cs="Times New Roman"/>
          <w:sz w:val="28"/>
          <w:szCs w:val="28"/>
        </w:rPr>
        <w:t xml:space="preserve">Другая группа ученых рассматривают парафункцию жевательных мышц как заболевание изначально центрального генеза, считая вторичными окклюзионные нарушения, изменения височно-нижнечелюстного сустава </w:t>
      </w:r>
      <w:r w:rsidR="00021181" w:rsidRPr="00021181">
        <w:rPr>
          <w:rFonts w:ascii="Times New Roman" w:hAnsi="Times New Roman" w:cs="Times New Roman"/>
          <w:sz w:val="28"/>
          <w:szCs w:val="28"/>
        </w:rPr>
        <w:t>[</w:t>
      </w:r>
      <w:r w:rsidR="00021181" w:rsidRPr="005730C6">
        <w:rPr>
          <w:rFonts w:ascii="Times New Roman" w:hAnsi="Times New Roman"/>
          <w:sz w:val="28"/>
          <w:szCs w:val="28"/>
        </w:rPr>
        <w:t>Булычева</w:t>
      </w:r>
      <w:r w:rsidR="00021181">
        <w:rPr>
          <w:rFonts w:ascii="Times New Roman" w:hAnsi="Times New Roman"/>
          <w:sz w:val="28"/>
          <w:szCs w:val="28"/>
        </w:rPr>
        <w:t xml:space="preserve">, Е.А., 2011; </w:t>
      </w:r>
      <w:r w:rsidR="00021181">
        <w:rPr>
          <w:rFonts w:ascii="Times New Roman" w:hAnsi="Times New Roman"/>
          <w:bCs/>
          <w:sz w:val="28"/>
          <w:szCs w:val="28"/>
        </w:rPr>
        <w:t xml:space="preserve">Виргунова, Т.В., 2013; </w:t>
      </w:r>
      <w:r w:rsidR="00021181">
        <w:rPr>
          <w:rFonts w:ascii="Times New Roman" w:hAnsi="Times New Roman" w:cs="Times New Roman"/>
          <w:sz w:val="28"/>
          <w:szCs w:val="28"/>
        </w:rPr>
        <w:t>Slavicek R., 2008</w:t>
      </w:r>
      <w:r w:rsidR="00021181" w:rsidRPr="00021181">
        <w:rPr>
          <w:rFonts w:ascii="Times New Roman" w:hAnsi="Times New Roman" w:cs="Times New Roman"/>
          <w:sz w:val="28"/>
          <w:szCs w:val="28"/>
        </w:rPr>
        <w:t>]</w:t>
      </w:r>
      <w:r w:rsidR="00CA304C">
        <w:rPr>
          <w:rFonts w:ascii="Times New Roman" w:hAnsi="Times New Roman" w:cs="Times New Roman"/>
          <w:sz w:val="28"/>
          <w:szCs w:val="28"/>
        </w:rPr>
        <w:t xml:space="preserve">.  </w:t>
      </w:r>
      <w:r w:rsidR="00F86117">
        <w:rPr>
          <w:rFonts w:ascii="Times New Roman" w:hAnsi="Times New Roman" w:cs="Times New Roman"/>
          <w:sz w:val="28"/>
          <w:szCs w:val="28"/>
          <w:lang w:val="en-US"/>
        </w:rPr>
        <w:t>F</w:t>
      </w:r>
      <w:r w:rsidR="00F86117" w:rsidRPr="00720E19">
        <w:rPr>
          <w:rFonts w:ascii="Times New Roman" w:hAnsi="Times New Roman" w:cs="Times New Roman"/>
          <w:sz w:val="28"/>
          <w:szCs w:val="28"/>
          <w:lang w:val="en-US"/>
        </w:rPr>
        <w:t xml:space="preserve">. </w:t>
      </w:r>
      <w:r w:rsidR="00F86117" w:rsidRPr="00746682">
        <w:rPr>
          <w:rFonts w:ascii="Times New Roman" w:hAnsi="Times New Roman"/>
          <w:sz w:val="28"/>
          <w:szCs w:val="28"/>
          <w:lang w:val="en-US"/>
        </w:rPr>
        <w:t>Lobbezoo</w:t>
      </w:r>
      <w:r w:rsidR="00F86117" w:rsidRPr="00720E19">
        <w:rPr>
          <w:rFonts w:ascii="Times New Roman" w:hAnsi="Times New Roman"/>
          <w:sz w:val="28"/>
          <w:szCs w:val="28"/>
          <w:lang w:val="en-US"/>
        </w:rPr>
        <w:t xml:space="preserve">, </w:t>
      </w:r>
      <w:r w:rsidR="00F86117">
        <w:rPr>
          <w:rFonts w:ascii="Times New Roman" w:hAnsi="Times New Roman"/>
          <w:sz w:val="28"/>
          <w:szCs w:val="28"/>
          <w:lang w:val="en-US"/>
        </w:rPr>
        <w:t>J</w:t>
      </w:r>
      <w:r w:rsidR="00F86117" w:rsidRPr="00720E19">
        <w:rPr>
          <w:rFonts w:ascii="Times New Roman" w:hAnsi="Times New Roman"/>
          <w:sz w:val="28"/>
          <w:szCs w:val="28"/>
          <w:lang w:val="en-US"/>
        </w:rPr>
        <w:t xml:space="preserve">. </w:t>
      </w:r>
      <w:r w:rsidR="00F86117" w:rsidRPr="00746682">
        <w:rPr>
          <w:rFonts w:ascii="Times New Roman" w:hAnsi="Times New Roman"/>
          <w:sz w:val="28"/>
          <w:szCs w:val="28"/>
          <w:lang w:val="en-US"/>
        </w:rPr>
        <w:t>Van</w:t>
      </w:r>
      <w:r w:rsidR="00F86117" w:rsidRPr="00720E19">
        <w:rPr>
          <w:rFonts w:ascii="Times New Roman" w:hAnsi="Times New Roman"/>
          <w:sz w:val="28"/>
          <w:szCs w:val="28"/>
          <w:lang w:val="en-US"/>
        </w:rPr>
        <w:t xml:space="preserve"> </w:t>
      </w:r>
      <w:r w:rsidR="00F86117" w:rsidRPr="00746682">
        <w:rPr>
          <w:rFonts w:ascii="Times New Roman" w:hAnsi="Times New Roman"/>
          <w:sz w:val="28"/>
          <w:szCs w:val="28"/>
          <w:lang w:val="en-US"/>
        </w:rPr>
        <w:t>der</w:t>
      </w:r>
      <w:r w:rsidR="00F86117" w:rsidRPr="00720E19">
        <w:rPr>
          <w:rFonts w:ascii="Times New Roman" w:hAnsi="Times New Roman"/>
          <w:sz w:val="28"/>
          <w:szCs w:val="28"/>
          <w:lang w:val="en-US"/>
        </w:rPr>
        <w:t xml:space="preserve"> </w:t>
      </w:r>
      <w:r w:rsidR="00F86117" w:rsidRPr="00746682">
        <w:rPr>
          <w:rFonts w:ascii="Times New Roman" w:hAnsi="Times New Roman"/>
          <w:sz w:val="28"/>
          <w:szCs w:val="28"/>
          <w:lang w:val="en-US"/>
        </w:rPr>
        <w:t>Zaag</w:t>
      </w:r>
      <w:r w:rsidR="00F86117" w:rsidRPr="00720E19">
        <w:rPr>
          <w:rFonts w:ascii="Times New Roman" w:hAnsi="Times New Roman"/>
          <w:sz w:val="28"/>
          <w:szCs w:val="28"/>
          <w:lang w:val="en-US"/>
        </w:rPr>
        <w:t xml:space="preserve">, </w:t>
      </w:r>
      <w:r w:rsidR="00F86117" w:rsidRPr="00746682">
        <w:rPr>
          <w:rFonts w:ascii="Times New Roman" w:hAnsi="Times New Roman"/>
          <w:sz w:val="28"/>
          <w:szCs w:val="28"/>
          <w:lang w:val="en-US"/>
        </w:rPr>
        <w:t>Van</w:t>
      </w:r>
      <w:r w:rsidR="00F86117" w:rsidRPr="00720E19">
        <w:rPr>
          <w:rFonts w:ascii="Times New Roman" w:hAnsi="Times New Roman"/>
          <w:sz w:val="28"/>
          <w:szCs w:val="28"/>
          <w:lang w:val="en-US"/>
        </w:rPr>
        <w:t xml:space="preserve"> </w:t>
      </w:r>
      <w:r w:rsidR="00F86117" w:rsidRPr="00746682">
        <w:rPr>
          <w:rFonts w:ascii="Times New Roman" w:hAnsi="Times New Roman"/>
          <w:sz w:val="28"/>
          <w:szCs w:val="28"/>
          <w:lang w:val="en-US"/>
        </w:rPr>
        <w:t>Seims</w:t>
      </w:r>
      <w:r w:rsidR="00F86117" w:rsidRPr="00720E19">
        <w:rPr>
          <w:rFonts w:ascii="Times New Roman" w:hAnsi="Times New Roman" w:cs="Times New Roman"/>
          <w:sz w:val="28"/>
          <w:szCs w:val="28"/>
          <w:lang w:val="en-US"/>
        </w:rPr>
        <w:t xml:space="preserve"> </w:t>
      </w:r>
      <w:r w:rsidR="00F86117">
        <w:rPr>
          <w:rFonts w:ascii="Times New Roman" w:hAnsi="Times New Roman" w:cs="Times New Roman"/>
          <w:sz w:val="28"/>
          <w:szCs w:val="28"/>
          <w:lang w:val="en-US"/>
        </w:rPr>
        <w:t>et</w:t>
      </w:r>
      <w:r w:rsidR="00F86117" w:rsidRPr="00720E19">
        <w:rPr>
          <w:rFonts w:ascii="Times New Roman" w:hAnsi="Times New Roman" w:cs="Times New Roman"/>
          <w:sz w:val="28"/>
          <w:szCs w:val="28"/>
          <w:lang w:val="en-US"/>
        </w:rPr>
        <w:t xml:space="preserve"> </w:t>
      </w:r>
      <w:r w:rsidR="00F86117">
        <w:rPr>
          <w:rFonts w:ascii="Times New Roman" w:hAnsi="Times New Roman" w:cs="Times New Roman"/>
          <w:sz w:val="28"/>
          <w:szCs w:val="28"/>
          <w:lang w:val="en-US"/>
        </w:rPr>
        <w:t>al</w:t>
      </w:r>
      <w:r w:rsidR="00F86117" w:rsidRPr="00720E19">
        <w:rPr>
          <w:rFonts w:ascii="Times New Roman" w:hAnsi="Times New Roman" w:cs="Times New Roman"/>
          <w:sz w:val="28"/>
          <w:szCs w:val="28"/>
          <w:lang w:val="en-US"/>
        </w:rPr>
        <w:t xml:space="preserve">. </w:t>
      </w:r>
      <w:r w:rsidR="00F86117" w:rsidRPr="00F86117">
        <w:rPr>
          <w:rFonts w:ascii="Times New Roman" w:hAnsi="Times New Roman" w:cs="Times New Roman"/>
          <w:sz w:val="28"/>
          <w:szCs w:val="28"/>
        </w:rPr>
        <w:t>(2007)</w:t>
      </w:r>
      <w:r w:rsidR="00CA304C">
        <w:rPr>
          <w:rFonts w:ascii="Times New Roman" w:hAnsi="Times New Roman" w:cs="Times New Roman"/>
          <w:sz w:val="28"/>
          <w:szCs w:val="28"/>
        </w:rPr>
        <w:t xml:space="preserve"> ведущую роль в патофизиологии бруксизма отдают дофаминергической системе.  </w:t>
      </w:r>
      <w:r w:rsidR="00CA304C" w:rsidRPr="00F86117">
        <w:rPr>
          <w:rFonts w:ascii="Times New Roman" w:hAnsi="Times New Roman" w:cs="Times New Roman"/>
          <w:sz w:val="28"/>
          <w:szCs w:val="28"/>
          <w:lang w:val="en-US"/>
        </w:rPr>
        <w:t>G</w:t>
      </w:r>
      <w:r w:rsidR="00CA304C" w:rsidRPr="00F86117">
        <w:rPr>
          <w:rFonts w:ascii="Times New Roman" w:hAnsi="Times New Roman" w:cs="Times New Roman"/>
          <w:sz w:val="28"/>
          <w:szCs w:val="28"/>
        </w:rPr>
        <w:t xml:space="preserve">. </w:t>
      </w:r>
      <w:r w:rsidR="00CA304C" w:rsidRPr="00F86117">
        <w:rPr>
          <w:rFonts w:ascii="Times New Roman" w:hAnsi="Times New Roman" w:cs="Times New Roman"/>
          <w:sz w:val="28"/>
          <w:szCs w:val="28"/>
          <w:lang w:val="en-US"/>
        </w:rPr>
        <w:t>J</w:t>
      </w:r>
      <w:r w:rsidR="00CA304C" w:rsidRPr="00F86117">
        <w:rPr>
          <w:rFonts w:ascii="Times New Roman" w:hAnsi="Times New Roman" w:cs="Times New Roman"/>
          <w:sz w:val="28"/>
          <w:szCs w:val="28"/>
        </w:rPr>
        <w:t xml:space="preserve">. </w:t>
      </w:r>
      <w:r w:rsidR="00CA304C" w:rsidRPr="00F86117">
        <w:rPr>
          <w:rFonts w:ascii="Times New Roman" w:hAnsi="Times New Roman" w:cs="Times New Roman"/>
          <w:sz w:val="28"/>
          <w:szCs w:val="28"/>
          <w:lang w:val="en-US"/>
        </w:rPr>
        <w:t>Lavigne</w:t>
      </w:r>
      <w:r w:rsidR="00F86117" w:rsidRPr="00F86117">
        <w:rPr>
          <w:rFonts w:ascii="Times New Roman" w:hAnsi="Times New Roman" w:cs="Times New Roman"/>
          <w:sz w:val="28"/>
          <w:szCs w:val="28"/>
        </w:rPr>
        <w:t xml:space="preserve">, </w:t>
      </w:r>
      <w:r w:rsidR="00F86117">
        <w:rPr>
          <w:rFonts w:ascii="Times New Roman" w:hAnsi="Times New Roman" w:cs="Times New Roman"/>
          <w:sz w:val="28"/>
          <w:szCs w:val="28"/>
          <w:lang w:val="en-US"/>
        </w:rPr>
        <w:t>S</w:t>
      </w:r>
      <w:r w:rsidR="00F86117" w:rsidRPr="00F86117">
        <w:rPr>
          <w:rFonts w:ascii="Times New Roman" w:hAnsi="Times New Roman" w:cs="Times New Roman"/>
          <w:sz w:val="28"/>
          <w:szCs w:val="28"/>
        </w:rPr>
        <w:t>.</w:t>
      </w:r>
      <w:r w:rsidR="00CA304C" w:rsidRPr="00F86117">
        <w:rPr>
          <w:rFonts w:ascii="Times New Roman" w:hAnsi="Times New Roman" w:cs="Times New Roman"/>
          <w:sz w:val="28"/>
          <w:szCs w:val="28"/>
        </w:rPr>
        <w:t xml:space="preserve"> </w:t>
      </w:r>
      <w:r w:rsidR="00F86117" w:rsidRPr="00746682">
        <w:rPr>
          <w:rFonts w:ascii="Times New Roman" w:hAnsi="Times New Roman"/>
          <w:sz w:val="28"/>
          <w:szCs w:val="28"/>
          <w:lang w:val="en-US"/>
        </w:rPr>
        <w:t>Khoury</w:t>
      </w:r>
      <w:r w:rsidR="00F86117" w:rsidRPr="00F86117">
        <w:rPr>
          <w:rFonts w:ascii="Times New Roman" w:hAnsi="Times New Roman"/>
          <w:sz w:val="28"/>
          <w:szCs w:val="28"/>
        </w:rPr>
        <w:t xml:space="preserve">, </w:t>
      </w:r>
      <w:r w:rsidR="00F86117">
        <w:rPr>
          <w:rFonts w:ascii="Times New Roman" w:hAnsi="Times New Roman"/>
          <w:sz w:val="28"/>
          <w:szCs w:val="28"/>
          <w:lang w:val="en-US"/>
        </w:rPr>
        <w:t>S</w:t>
      </w:r>
      <w:r w:rsidR="00F86117" w:rsidRPr="00F86117">
        <w:rPr>
          <w:rFonts w:ascii="Times New Roman" w:hAnsi="Times New Roman"/>
          <w:sz w:val="28"/>
          <w:szCs w:val="28"/>
        </w:rPr>
        <w:t xml:space="preserve">. </w:t>
      </w:r>
      <w:r w:rsidR="00F86117" w:rsidRPr="00746682">
        <w:rPr>
          <w:rFonts w:ascii="Times New Roman" w:hAnsi="Times New Roman"/>
          <w:sz w:val="28"/>
          <w:szCs w:val="28"/>
          <w:lang w:val="en-US"/>
        </w:rPr>
        <w:t>Abe</w:t>
      </w:r>
      <w:r w:rsidR="00F86117" w:rsidRPr="00F86117">
        <w:rPr>
          <w:rFonts w:ascii="Times New Roman" w:hAnsi="Times New Roman"/>
          <w:sz w:val="28"/>
          <w:szCs w:val="28"/>
        </w:rPr>
        <w:t xml:space="preserve"> </w:t>
      </w:r>
      <w:r w:rsidR="00F86117">
        <w:rPr>
          <w:rFonts w:ascii="Times New Roman" w:hAnsi="Times New Roman" w:cs="Times New Roman"/>
          <w:sz w:val="28"/>
          <w:szCs w:val="28"/>
          <w:lang w:val="en-US"/>
        </w:rPr>
        <w:t>et</w:t>
      </w:r>
      <w:r w:rsidR="00F86117" w:rsidRPr="00F86117">
        <w:rPr>
          <w:rFonts w:ascii="Times New Roman" w:hAnsi="Times New Roman" w:cs="Times New Roman"/>
          <w:sz w:val="28"/>
          <w:szCs w:val="28"/>
        </w:rPr>
        <w:t xml:space="preserve"> </w:t>
      </w:r>
      <w:r w:rsidR="00F86117">
        <w:rPr>
          <w:rFonts w:ascii="Times New Roman" w:hAnsi="Times New Roman" w:cs="Times New Roman"/>
          <w:sz w:val="28"/>
          <w:szCs w:val="28"/>
          <w:lang w:val="en-US"/>
        </w:rPr>
        <w:t>al</w:t>
      </w:r>
      <w:r w:rsidR="00F86117" w:rsidRPr="00F86117">
        <w:rPr>
          <w:rFonts w:ascii="Times New Roman" w:hAnsi="Times New Roman" w:cs="Times New Roman"/>
          <w:sz w:val="28"/>
          <w:szCs w:val="28"/>
        </w:rPr>
        <w:t xml:space="preserve">. </w:t>
      </w:r>
      <w:r w:rsidR="00CA304C">
        <w:rPr>
          <w:rFonts w:ascii="Times New Roman" w:hAnsi="Times New Roman" w:cs="Times New Roman"/>
          <w:sz w:val="28"/>
          <w:szCs w:val="28"/>
        </w:rPr>
        <w:t>(</w:t>
      </w:r>
      <w:r w:rsidR="00F86117" w:rsidRPr="00F86117">
        <w:rPr>
          <w:rFonts w:ascii="Times New Roman" w:hAnsi="Times New Roman" w:cs="Times New Roman"/>
          <w:sz w:val="28"/>
          <w:szCs w:val="28"/>
        </w:rPr>
        <w:t>2008</w:t>
      </w:r>
      <w:r w:rsidR="00CA304C">
        <w:rPr>
          <w:rFonts w:ascii="Times New Roman" w:hAnsi="Times New Roman" w:cs="Times New Roman"/>
          <w:sz w:val="28"/>
          <w:szCs w:val="28"/>
        </w:rPr>
        <w:t>)  экспериментально доказал</w:t>
      </w:r>
      <w:r w:rsidR="00F86117">
        <w:rPr>
          <w:rFonts w:ascii="Times New Roman" w:hAnsi="Times New Roman" w:cs="Times New Roman"/>
          <w:sz w:val="28"/>
          <w:szCs w:val="28"/>
          <w:lang w:val="en-US"/>
        </w:rPr>
        <w:t>b</w:t>
      </w:r>
      <w:r w:rsidR="00CA304C">
        <w:rPr>
          <w:rFonts w:ascii="Times New Roman" w:hAnsi="Times New Roman" w:cs="Times New Roman"/>
          <w:sz w:val="28"/>
          <w:szCs w:val="28"/>
        </w:rPr>
        <w:t xml:space="preserve"> связь бруксизма с избыточной выработкой и </w:t>
      </w:r>
      <w:r w:rsidR="00CA304C">
        <w:rPr>
          <w:rFonts w:ascii="Times New Roman" w:hAnsi="Times New Roman" w:cs="Times New Roman"/>
          <w:sz w:val="28"/>
          <w:szCs w:val="28"/>
        </w:rPr>
        <w:lastRenderedPageBreak/>
        <w:t xml:space="preserve">некоординированным  действием нейромедиаторов серотонина и дофамина.   Бруксизм как проявление действия психосоциальных факторов рассматривают </w:t>
      </w:r>
      <w:r w:rsidR="00F86117">
        <w:rPr>
          <w:rFonts w:ascii="Times New Roman" w:hAnsi="Times New Roman" w:cs="Times New Roman"/>
          <w:sz w:val="28"/>
          <w:szCs w:val="28"/>
          <w:lang w:val="en-US"/>
        </w:rPr>
        <w:t>O</w:t>
      </w:r>
      <w:r w:rsidR="00F86117" w:rsidRPr="00F86117">
        <w:rPr>
          <w:rFonts w:ascii="Times New Roman" w:hAnsi="Times New Roman" w:cs="Times New Roman"/>
          <w:sz w:val="28"/>
          <w:szCs w:val="28"/>
        </w:rPr>
        <w:t xml:space="preserve">. </w:t>
      </w:r>
      <w:r w:rsidR="00F86117" w:rsidRPr="00746682">
        <w:rPr>
          <w:rFonts w:ascii="Times New Roman" w:hAnsi="Times New Roman"/>
          <w:sz w:val="28"/>
          <w:szCs w:val="28"/>
          <w:lang w:val="en-US"/>
        </w:rPr>
        <w:t>Lurie</w:t>
      </w:r>
      <w:r w:rsidR="00F86117" w:rsidRPr="00F86117">
        <w:rPr>
          <w:rFonts w:ascii="Times New Roman" w:hAnsi="Times New Roman"/>
          <w:sz w:val="28"/>
          <w:szCs w:val="28"/>
        </w:rPr>
        <w:t xml:space="preserve">, </w:t>
      </w:r>
      <w:r w:rsidR="00F86117">
        <w:rPr>
          <w:rFonts w:ascii="Times New Roman" w:hAnsi="Times New Roman"/>
          <w:sz w:val="28"/>
          <w:szCs w:val="28"/>
          <w:lang w:val="en-US"/>
        </w:rPr>
        <w:t>Y</w:t>
      </w:r>
      <w:r w:rsidR="00F86117" w:rsidRPr="00F86117">
        <w:rPr>
          <w:rFonts w:ascii="Times New Roman" w:hAnsi="Times New Roman"/>
          <w:sz w:val="28"/>
          <w:szCs w:val="28"/>
        </w:rPr>
        <w:t xml:space="preserve">. </w:t>
      </w:r>
      <w:r w:rsidR="00F86117" w:rsidRPr="00746682">
        <w:rPr>
          <w:rFonts w:ascii="Times New Roman" w:hAnsi="Times New Roman"/>
          <w:sz w:val="28"/>
          <w:szCs w:val="28"/>
          <w:lang w:val="en-US"/>
        </w:rPr>
        <w:t>Zadik</w:t>
      </w:r>
      <w:r w:rsidR="00F86117" w:rsidRPr="00F86117">
        <w:rPr>
          <w:rFonts w:ascii="Times New Roman" w:hAnsi="Times New Roman"/>
          <w:sz w:val="28"/>
          <w:szCs w:val="28"/>
        </w:rPr>
        <w:t xml:space="preserve">, </w:t>
      </w:r>
      <w:r w:rsidR="00F86117">
        <w:rPr>
          <w:rFonts w:ascii="Times New Roman" w:hAnsi="Times New Roman"/>
          <w:sz w:val="28"/>
          <w:szCs w:val="28"/>
          <w:lang w:val="en-US"/>
        </w:rPr>
        <w:t>Sh</w:t>
      </w:r>
      <w:r w:rsidR="00F86117" w:rsidRPr="00F86117">
        <w:rPr>
          <w:rFonts w:ascii="Times New Roman" w:hAnsi="Times New Roman"/>
          <w:sz w:val="28"/>
          <w:szCs w:val="28"/>
        </w:rPr>
        <w:t xml:space="preserve">. </w:t>
      </w:r>
      <w:r w:rsidR="00F86117" w:rsidRPr="00F86117">
        <w:rPr>
          <w:rFonts w:ascii="Times New Roman" w:hAnsi="Times New Roman"/>
          <w:sz w:val="28"/>
          <w:szCs w:val="28"/>
          <w:lang w:val="it-CH"/>
        </w:rPr>
        <w:t xml:space="preserve">Einy (2007); S. Sato (2008); D. Manfredini, F. Lobbezoo (2009); </w:t>
      </w:r>
      <w:r w:rsidR="00F86117">
        <w:rPr>
          <w:rFonts w:ascii="Times New Roman" w:hAnsi="Times New Roman"/>
          <w:sz w:val="28"/>
          <w:szCs w:val="28"/>
        </w:rPr>
        <w:t>Е</w:t>
      </w:r>
      <w:r>
        <w:rPr>
          <w:rFonts w:ascii="Times New Roman" w:hAnsi="Times New Roman"/>
          <w:sz w:val="28"/>
          <w:szCs w:val="28"/>
          <w:lang w:val="it-CH"/>
        </w:rPr>
        <w:t>.</w:t>
      </w:r>
      <w:r w:rsidR="00F86117">
        <w:rPr>
          <w:rFonts w:ascii="Times New Roman" w:hAnsi="Times New Roman"/>
          <w:sz w:val="28"/>
          <w:szCs w:val="28"/>
        </w:rPr>
        <w:t>А</w:t>
      </w:r>
      <w:r w:rsidR="00F86117" w:rsidRPr="00F86117">
        <w:rPr>
          <w:rFonts w:ascii="Times New Roman" w:hAnsi="Times New Roman"/>
          <w:sz w:val="28"/>
          <w:szCs w:val="28"/>
          <w:lang w:val="it-CH"/>
        </w:rPr>
        <w:t>.</w:t>
      </w:r>
      <w:r w:rsidR="004C382C" w:rsidRPr="004C382C">
        <w:rPr>
          <w:rFonts w:ascii="Times New Roman" w:hAnsi="Times New Roman"/>
          <w:sz w:val="28"/>
          <w:szCs w:val="28"/>
          <w:lang w:val="en-US"/>
        </w:rPr>
        <w:t xml:space="preserve"> </w:t>
      </w:r>
      <w:r w:rsidR="00F86117" w:rsidRPr="00DF2033">
        <w:rPr>
          <w:rFonts w:ascii="Times New Roman" w:hAnsi="Times New Roman"/>
          <w:sz w:val="28"/>
          <w:szCs w:val="28"/>
        </w:rPr>
        <w:t>Булычева</w:t>
      </w:r>
      <w:r w:rsidR="00F86117" w:rsidRPr="00F86117">
        <w:rPr>
          <w:rFonts w:ascii="Times New Roman" w:hAnsi="Times New Roman"/>
          <w:sz w:val="28"/>
          <w:szCs w:val="28"/>
          <w:lang w:val="it-CH"/>
        </w:rPr>
        <w:t xml:space="preserve"> (2006)</w:t>
      </w:r>
      <w:r w:rsidR="00CA304C" w:rsidRPr="00F86117">
        <w:rPr>
          <w:rFonts w:ascii="Times New Roman" w:hAnsi="Times New Roman" w:cs="Times New Roman"/>
          <w:sz w:val="28"/>
          <w:szCs w:val="28"/>
          <w:lang w:val="it-CH"/>
        </w:rPr>
        <w:t xml:space="preserve">. </w:t>
      </w:r>
      <w:r w:rsidR="00CA304C">
        <w:rPr>
          <w:rFonts w:ascii="Times New Roman" w:hAnsi="Times New Roman" w:cs="Times New Roman"/>
          <w:sz w:val="28"/>
          <w:szCs w:val="28"/>
        </w:rPr>
        <w:t>Генетическую</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предрасположенность</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к</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развитию</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парафункций</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жевательных</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мышц</w:t>
      </w:r>
      <w:r w:rsidR="00CA304C" w:rsidRPr="006C0630">
        <w:rPr>
          <w:rFonts w:ascii="Times New Roman" w:hAnsi="Times New Roman" w:cs="Times New Roman"/>
          <w:sz w:val="28"/>
          <w:szCs w:val="28"/>
        </w:rPr>
        <w:t xml:space="preserve"> </w:t>
      </w:r>
      <w:r w:rsidR="00CA304C">
        <w:rPr>
          <w:rFonts w:ascii="Times New Roman" w:hAnsi="Times New Roman" w:cs="Times New Roman"/>
          <w:sz w:val="28"/>
          <w:szCs w:val="28"/>
        </w:rPr>
        <w:t>выявили</w:t>
      </w:r>
      <w:r w:rsidR="00CA304C" w:rsidRPr="006C0630">
        <w:rPr>
          <w:rFonts w:ascii="Times New Roman" w:hAnsi="Times New Roman" w:cs="Times New Roman"/>
          <w:sz w:val="28"/>
          <w:szCs w:val="28"/>
        </w:rPr>
        <w:t xml:space="preserve">  </w:t>
      </w:r>
      <w:r w:rsidR="00F86117" w:rsidRPr="006C0630">
        <w:rPr>
          <w:rFonts w:ascii="Times New Roman" w:hAnsi="Times New Roman" w:cs="Times New Roman"/>
          <w:sz w:val="28"/>
          <w:szCs w:val="28"/>
          <w:lang w:val="it-CH"/>
        </w:rPr>
        <w:t>D</w:t>
      </w:r>
      <w:r>
        <w:rPr>
          <w:rFonts w:ascii="Times New Roman" w:hAnsi="Times New Roman" w:cs="Times New Roman"/>
          <w:sz w:val="28"/>
          <w:szCs w:val="28"/>
        </w:rPr>
        <w:t>.</w:t>
      </w:r>
      <w:r w:rsidR="00F86117" w:rsidRPr="006C0630">
        <w:rPr>
          <w:rFonts w:ascii="Times New Roman" w:hAnsi="Times New Roman" w:cs="Times New Roman"/>
          <w:sz w:val="28"/>
          <w:szCs w:val="28"/>
          <w:lang w:val="it-CH"/>
        </w:rPr>
        <w:t>A</w:t>
      </w:r>
      <w:r w:rsidR="00F86117" w:rsidRPr="006C0630">
        <w:rPr>
          <w:rFonts w:ascii="Times New Roman" w:hAnsi="Times New Roman" w:cs="Times New Roman"/>
          <w:sz w:val="28"/>
          <w:szCs w:val="28"/>
        </w:rPr>
        <w:t xml:space="preserve">. </w:t>
      </w:r>
      <w:r w:rsidR="00F86117" w:rsidRPr="006C0630">
        <w:rPr>
          <w:rFonts w:ascii="Times New Roman" w:hAnsi="Times New Roman"/>
          <w:sz w:val="28"/>
          <w:szCs w:val="28"/>
          <w:lang w:val="it-CH"/>
        </w:rPr>
        <w:t>Falace</w:t>
      </w:r>
      <w:r w:rsidR="00F86117" w:rsidRPr="006C0630">
        <w:rPr>
          <w:rFonts w:ascii="Times New Roman" w:hAnsi="Times New Roman"/>
          <w:sz w:val="28"/>
          <w:szCs w:val="28"/>
        </w:rPr>
        <w:t xml:space="preserve"> (2007); </w:t>
      </w:r>
      <w:r w:rsidR="006C0630" w:rsidRPr="006C0630">
        <w:rPr>
          <w:rFonts w:ascii="Times New Roman" w:hAnsi="Times New Roman"/>
          <w:sz w:val="28"/>
          <w:szCs w:val="28"/>
          <w:lang w:val="it-CH"/>
        </w:rPr>
        <w:t>A</w:t>
      </w:r>
      <w:r>
        <w:rPr>
          <w:rFonts w:ascii="Times New Roman" w:hAnsi="Times New Roman"/>
          <w:sz w:val="28"/>
          <w:szCs w:val="28"/>
        </w:rPr>
        <w:t>.</w:t>
      </w:r>
      <w:r w:rsidR="006C0630">
        <w:rPr>
          <w:rFonts w:ascii="Times New Roman" w:hAnsi="Times New Roman"/>
          <w:sz w:val="28"/>
          <w:szCs w:val="28"/>
          <w:lang w:val="it-CH"/>
        </w:rPr>
        <w:t>L</w:t>
      </w:r>
      <w:r>
        <w:rPr>
          <w:rFonts w:ascii="Times New Roman" w:hAnsi="Times New Roman"/>
          <w:sz w:val="28"/>
          <w:szCs w:val="28"/>
        </w:rPr>
        <w:t>.</w:t>
      </w:r>
      <w:r w:rsidR="006C0630">
        <w:rPr>
          <w:rFonts w:ascii="Times New Roman" w:hAnsi="Times New Roman"/>
          <w:sz w:val="28"/>
          <w:szCs w:val="28"/>
          <w:lang w:val="it-CH"/>
        </w:rPr>
        <w:t>A</w:t>
      </w:r>
      <w:r w:rsidR="006C0630" w:rsidRPr="006C0630">
        <w:rPr>
          <w:rFonts w:ascii="Times New Roman" w:hAnsi="Times New Roman"/>
          <w:sz w:val="28"/>
          <w:szCs w:val="28"/>
        </w:rPr>
        <w:t xml:space="preserve">. </w:t>
      </w:r>
      <w:r w:rsidR="006C0630" w:rsidRPr="006C0630">
        <w:rPr>
          <w:rFonts w:ascii="Times New Roman" w:hAnsi="Times New Roman"/>
          <w:sz w:val="28"/>
          <w:szCs w:val="28"/>
          <w:lang w:val="it-CH"/>
        </w:rPr>
        <w:t>Carvalho</w:t>
      </w:r>
      <w:r w:rsidR="006C0630" w:rsidRPr="006C0630">
        <w:rPr>
          <w:rFonts w:ascii="Times New Roman" w:hAnsi="Times New Roman"/>
          <w:sz w:val="28"/>
          <w:szCs w:val="28"/>
        </w:rPr>
        <w:t xml:space="preserve">, </w:t>
      </w:r>
      <w:r w:rsidR="006C0630">
        <w:rPr>
          <w:rFonts w:ascii="Times New Roman" w:hAnsi="Times New Roman"/>
          <w:sz w:val="28"/>
          <w:szCs w:val="28"/>
          <w:lang w:val="en-US"/>
        </w:rPr>
        <w:t>A</w:t>
      </w:r>
      <w:r>
        <w:rPr>
          <w:rFonts w:ascii="Times New Roman" w:hAnsi="Times New Roman"/>
          <w:sz w:val="28"/>
          <w:szCs w:val="28"/>
        </w:rPr>
        <w:t>.</w:t>
      </w:r>
      <w:r w:rsidR="006C0630">
        <w:rPr>
          <w:rFonts w:ascii="Times New Roman" w:hAnsi="Times New Roman"/>
          <w:sz w:val="28"/>
          <w:szCs w:val="28"/>
          <w:lang w:val="en-US"/>
        </w:rPr>
        <w:t>A</w:t>
      </w:r>
      <w:r w:rsidR="006C0630" w:rsidRPr="006C0630">
        <w:rPr>
          <w:rFonts w:ascii="Times New Roman" w:hAnsi="Times New Roman"/>
          <w:sz w:val="28"/>
          <w:szCs w:val="28"/>
        </w:rPr>
        <w:t xml:space="preserve">. </w:t>
      </w:r>
      <w:r w:rsidR="006C0630" w:rsidRPr="006C0630">
        <w:rPr>
          <w:rFonts w:ascii="Times New Roman" w:hAnsi="Times New Roman"/>
          <w:sz w:val="28"/>
          <w:szCs w:val="28"/>
          <w:lang w:val="it-CH"/>
        </w:rPr>
        <w:t>Cury</w:t>
      </w:r>
      <w:r w:rsidRPr="00B87990">
        <w:rPr>
          <w:rFonts w:ascii="Times New Roman" w:hAnsi="Times New Roman"/>
          <w:sz w:val="28"/>
          <w:szCs w:val="28"/>
        </w:rPr>
        <w:t xml:space="preserve"> </w:t>
      </w:r>
      <w:r>
        <w:rPr>
          <w:rFonts w:ascii="Times New Roman" w:hAnsi="Times New Roman"/>
          <w:sz w:val="28"/>
          <w:szCs w:val="28"/>
          <w:lang w:val="it-CH"/>
        </w:rPr>
        <w:t>et</w:t>
      </w:r>
      <w:r w:rsidRPr="00B87990">
        <w:rPr>
          <w:rFonts w:ascii="Times New Roman" w:hAnsi="Times New Roman"/>
          <w:sz w:val="28"/>
          <w:szCs w:val="28"/>
        </w:rPr>
        <w:t xml:space="preserve"> </w:t>
      </w:r>
      <w:r>
        <w:rPr>
          <w:rFonts w:ascii="Times New Roman" w:hAnsi="Times New Roman"/>
          <w:sz w:val="28"/>
          <w:szCs w:val="28"/>
          <w:lang w:val="it-CH"/>
        </w:rPr>
        <w:t>al</w:t>
      </w:r>
      <w:r w:rsidRPr="00B87990">
        <w:rPr>
          <w:rFonts w:ascii="Times New Roman" w:hAnsi="Times New Roman"/>
          <w:sz w:val="28"/>
          <w:szCs w:val="28"/>
        </w:rPr>
        <w:t>.</w:t>
      </w:r>
      <w:r w:rsidR="006C0630" w:rsidRPr="006C0630">
        <w:rPr>
          <w:rFonts w:ascii="Times New Roman" w:hAnsi="Times New Roman"/>
          <w:sz w:val="28"/>
          <w:szCs w:val="28"/>
        </w:rPr>
        <w:t xml:space="preserve"> </w:t>
      </w:r>
      <w:r w:rsidR="005C433D" w:rsidRPr="006C0630">
        <w:rPr>
          <w:rFonts w:ascii="Times New Roman" w:hAnsi="Times New Roman"/>
          <w:sz w:val="28"/>
          <w:szCs w:val="28"/>
        </w:rPr>
        <w:t xml:space="preserve">(2008) </w:t>
      </w:r>
      <w:r w:rsidR="005C433D">
        <w:rPr>
          <w:rFonts w:ascii="Times New Roman" w:hAnsi="Times New Roman" w:cs="Times New Roman"/>
          <w:sz w:val="28"/>
          <w:szCs w:val="28"/>
        </w:rPr>
        <w:t xml:space="preserve">однако, механизмы наследования остаются невыясненными. </w:t>
      </w:r>
      <w:r w:rsidR="00CA304C">
        <w:rPr>
          <w:rFonts w:ascii="Times New Roman" w:hAnsi="Times New Roman" w:cs="Times New Roman"/>
          <w:sz w:val="28"/>
          <w:szCs w:val="28"/>
        </w:rPr>
        <w:t>Т.А.Гайдарова (2003) также относит  бруксизм к наследственным заболеваниям, передающимся по аутосомно-доминантному типу.</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Литературные данные свидетельствуют о неполноценности гипоталамических структур при бруксизме, которые могут быть следствием перенесенных отрицательных эмоций, особенно в пубертатном периоде, вызывая стрессорную гиперпролактинемию</w:t>
      </w:r>
      <w:r w:rsidR="006C0630">
        <w:rPr>
          <w:rFonts w:ascii="Times New Roman" w:hAnsi="Times New Roman" w:cs="Times New Roman"/>
          <w:sz w:val="28"/>
          <w:szCs w:val="28"/>
        </w:rPr>
        <w:t xml:space="preserve"> </w:t>
      </w:r>
      <w:r w:rsidR="006C0630" w:rsidRPr="006C0630">
        <w:rPr>
          <w:rFonts w:ascii="Times New Roman" w:hAnsi="Times New Roman" w:cs="Times New Roman"/>
          <w:sz w:val="28"/>
          <w:szCs w:val="28"/>
        </w:rPr>
        <w:t>[</w:t>
      </w:r>
      <w:r w:rsidR="006C0630" w:rsidRPr="00746682">
        <w:rPr>
          <w:rFonts w:ascii="Times New Roman" w:hAnsi="Times New Roman"/>
          <w:sz w:val="28"/>
          <w:szCs w:val="28"/>
          <w:lang w:val="en-US"/>
        </w:rPr>
        <w:t>Lavigne</w:t>
      </w:r>
      <w:r w:rsidR="006C0630" w:rsidRPr="006C0630">
        <w:rPr>
          <w:rFonts w:ascii="Times New Roman" w:hAnsi="Times New Roman"/>
          <w:sz w:val="28"/>
          <w:szCs w:val="28"/>
        </w:rPr>
        <w:t xml:space="preserve">, </w:t>
      </w:r>
      <w:r w:rsidR="006C0630" w:rsidRPr="00746682">
        <w:rPr>
          <w:rFonts w:ascii="Times New Roman" w:hAnsi="Times New Roman"/>
          <w:sz w:val="28"/>
          <w:szCs w:val="28"/>
          <w:lang w:val="en-US"/>
        </w:rPr>
        <w:t>G</w:t>
      </w:r>
      <w:r w:rsidR="006C0630" w:rsidRPr="006C0630">
        <w:rPr>
          <w:rFonts w:ascii="Times New Roman" w:hAnsi="Times New Roman"/>
          <w:sz w:val="28"/>
          <w:szCs w:val="28"/>
        </w:rPr>
        <w:t>.</w:t>
      </w:r>
      <w:r w:rsidR="006C0630" w:rsidRPr="00746682">
        <w:rPr>
          <w:rFonts w:ascii="Times New Roman" w:hAnsi="Times New Roman"/>
          <w:sz w:val="28"/>
          <w:szCs w:val="28"/>
          <w:lang w:val="en-US"/>
        </w:rPr>
        <w:t>J</w:t>
      </w:r>
      <w:r w:rsidR="006C0630" w:rsidRPr="006C0630">
        <w:rPr>
          <w:rFonts w:ascii="Times New Roman" w:hAnsi="Times New Roman"/>
          <w:sz w:val="28"/>
          <w:szCs w:val="28"/>
        </w:rPr>
        <w:t xml:space="preserve">., </w:t>
      </w:r>
      <w:r w:rsidR="006C0630" w:rsidRPr="00746682">
        <w:rPr>
          <w:rFonts w:ascii="Times New Roman" w:hAnsi="Times New Roman"/>
          <w:sz w:val="28"/>
          <w:szCs w:val="28"/>
          <w:lang w:val="en-US"/>
        </w:rPr>
        <w:t>Khoury</w:t>
      </w:r>
      <w:r w:rsidR="006C0630" w:rsidRPr="006C0630">
        <w:rPr>
          <w:rFonts w:ascii="Times New Roman" w:hAnsi="Times New Roman"/>
          <w:sz w:val="28"/>
          <w:szCs w:val="28"/>
        </w:rPr>
        <w:t xml:space="preserve">, </w:t>
      </w:r>
      <w:r w:rsidR="006C0630" w:rsidRPr="00746682">
        <w:rPr>
          <w:rFonts w:ascii="Times New Roman" w:hAnsi="Times New Roman"/>
          <w:sz w:val="28"/>
          <w:szCs w:val="28"/>
          <w:lang w:val="en-US"/>
        </w:rPr>
        <w:t>S</w:t>
      </w:r>
      <w:r w:rsidR="006C0630" w:rsidRPr="006C0630">
        <w:rPr>
          <w:rFonts w:ascii="Times New Roman" w:hAnsi="Times New Roman"/>
          <w:sz w:val="28"/>
          <w:szCs w:val="28"/>
        </w:rPr>
        <w:t xml:space="preserve">., </w:t>
      </w:r>
      <w:r w:rsidR="006C0630" w:rsidRPr="00746682">
        <w:rPr>
          <w:rFonts w:ascii="Times New Roman" w:hAnsi="Times New Roman"/>
          <w:sz w:val="28"/>
          <w:szCs w:val="28"/>
          <w:lang w:val="en-US"/>
        </w:rPr>
        <w:t>Abe</w:t>
      </w:r>
      <w:r w:rsidR="006C0630" w:rsidRPr="006C0630">
        <w:rPr>
          <w:rFonts w:ascii="Times New Roman" w:hAnsi="Times New Roman"/>
          <w:sz w:val="28"/>
          <w:szCs w:val="28"/>
        </w:rPr>
        <w:t xml:space="preserve">, </w:t>
      </w:r>
      <w:r w:rsidR="006C0630" w:rsidRPr="00746682">
        <w:rPr>
          <w:rFonts w:ascii="Times New Roman" w:hAnsi="Times New Roman"/>
          <w:sz w:val="28"/>
          <w:szCs w:val="28"/>
          <w:lang w:val="en-US"/>
        </w:rPr>
        <w:t>S</w:t>
      </w:r>
      <w:r w:rsidR="006C0630" w:rsidRPr="006C0630">
        <w:rPr>
          <w:rFonts w:ascii="Times New Roman" w:hAnsi="Times New Roman"/>
          <w:sz w:val="28"/>
          <w:szCs w:val="28"/>
        </w:rPr>
        <w:t>., 2008</w:t>
      </w:r>
      <w:r w:rsidR="006C0630" w:rsidRPr="006C0630">
        <w:rPr>
          <w:rFonts w:ascii="Times New Roman" w:hAnsi="Times New Roman" w:cs="Times New Roman"/>
          <w:sz w:val="28"/>
          <w:szCs w:val="28"/>
        </w:rPr>
        <w:t>]</w:t>
      </w:r>
      <w:r>
        <w:rPr>
          <w:rFonts w:ascii="Times New Roman" w:hAnsi="Times New Roman" w:cs="Times New Roman"/>
          <w:sz w:val="28"/>
          <w:szCs w:val="28"/>
        </w:rPr>
        <w:t xml:space="preserve">. Результаты клинических и лабораторных исследований подтверждают, что бруксизм развивается на фоне умеренной гиперпролактинемии из-за первичного поражения дофаминергической системы вследствие снижения ее ингибирующего влияния на секрецию пролактина и стимулирующего синтез тиреотропного гормона </w:t>
      </w:r>
      <w:r w:rsidR="006C0630" w:rsidRPr="006C0630">
        <w:rPr>
          <w:rFonts w:ascii="Times New Roman" w:hAnsi="Times New Roman" w:cs="Times New Roman"/>
          <w:sz w:val="28"/>
          <w:szCs w:val="28"/>
        </w:rPr>
        <w:t>[</w:t>
      </w:r>
      <w:r w:rsidR="006C0630" w:rsidRPr="007E181B">
        <w:rPr>
          <w:rFonts w:ascii="Times New Roman" w:hAnsi="Times New Roman"/>
          <w:sz w:val="28"/>
          <w:szCs w:val="28"/>
          <w:lang w:val="en-US"/>
        </w:rPr>
        <w:t>Seraidarian</w:t>
      </w:r>
      <w:r w:rsidR="006C0630" w:rsidRPr="006C0630">
        <w:rPr>
          <w:rFonts w:ascii="Times New Roman" w:hAnsi="Times New Roman"/>
          <w:sz w:val="28"/>
          <w:szCs w:val="28"/>
        </w:rPr>
        <w:t xml:space="preserve">, </w:t>
      </w:r>
      <w:r w:rsidR="006C0630">
        <w:rPr>
          <w:rFonts w:ascii="Times New Roman" w:hAnsi="Times New Roman"/>
          <w:sz w:val="28"/>
          <w:szCs w:val="28"/>
          <w:lang w:val="en-US"/>
        </w:rPr>
        <w:t>P</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das</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Neves</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Cavalcanti</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B</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Marchini</w:t>
      </w:r>
      <w:r w:rsidR="006C0630" w:rsidRPr="006C0630">
        <w:rPr>
          <w:rFonts w:ascii="Times New Roman" w:hAnsi="Times New Roman"/>
          <w:sz w:val="28"/>
          <w:szCs w:val="28"/>
        </w:rPr>
        <w:t xml:space="preserve"> </w:t>
      </w:r>
      <w:r w:rsidR="006C0630" w:rsidRPr="007E181B">
        <w:rPr>
          <w:rFonts w:ascii="Times New Roman" w:hAnsi="Times New Roman"/>
          <w:sz w:val="28"/>
          <w:szCs w:val="28"/>
          <w:lang w:val="en-US"/>
        </w:rPr>
        <w:t>L</w:t>
      </w:r>
      <w:r w:rsidR="006C0630" w:rsidRPr="006C0630">
        <w:rPr>
          <w:rFonts w:ascii="Times New Roman" w:hAnsi="Times New Roman"/>
          <w:sz w:val="28"/>
          <w:szCs w:val="28"/>
        </w:rPr>
        <w:t xml:space="preserve">. </w:t>
      </w:r>
      <w:r w:rsidR="006C0630">
        <w:rPr>
          <w:rFonts w:ascii="Times New Roman" w:hAnsi="Times New Roman"/>
          <w:sz w:val="28"/>
          <w:szCs w:val="28"/>
          <w:lang w:val="en-US"/>
        </w:rPr>
        <w:t>et</w:t>
      </w:r>
      <w:r w:rsidR="006C0630" w:rsidRPr="006C0630">
        <w:rPr>
          <w:rFonts w:ascii="Times New Roman" w:hAnsi="Times New Roman"/>
          <w:sz w:val="28"/>
          <w:szCs w:val="28"/>
        </w:rPr>
        <w:t xml:space="preserve"> </w:t>
      </w:r>
      <w:r w:rsidR="006C0630">
        <w:rPr>
          <w:rFonts w:ascii="Times New Roman" w:hAnsi="Times New Roman"/>
          <w:sz w:val="28"/>
          <w:szCs w:val="28"/>
          <w:lang w:val="en-US"/>
        </w:rPr>
        <w:t>al</w:t>
      </w:r>
      <w:r w:rsidR="006C0630" w:rsidRPr="006C0630">
        <w:rPr>
          <w:rFonts w:ascii="Times New Roman" w:hAnsi="Times New Roman"/>
          <w:sz w:val="28"/>
          <w:szCs w:val="28"/>
        </w:rPr>
        <w:t>., 2009</w:t>
      </w:r>
      <w:r w:rsidR="006C0630" w:rsidRPr="006C0630">
        <w:rPr>
          <w:rFonts w:ascii="Times New Roman" w:hAnsi="Times New Roman" w:cs="Times New Roman"/>
          <w:sz w:val="28"/>
          <w:szCs w:val="28"/>
        </w:rPr>
        <w:t>]</w:t>
      </w:r>
      <w:r w:rsidR="00B87990">
        <w:rPr>
          <w:rFonts w:ascii="Times New Roman" w:hAnsi="Times New Roman" w:cs="Times New Roman"/>
          <w:sz w:val="28"/>
          <w:szCs w:val="28"/>
        </w:rPr>
        <w:t xml:space="preserve">.  </w:t>
      </w:r>
      <w:r w:rsidR="005C433D">
        <w:rPr>
          <w:rFonts w:ascii="Times New Roman" w:hAnsi="Times New Roman" w:cs="Times New Roman"/>
          <w:sz w:val="28"/>
          <w:szCs w:val="28"/>
        </w:rPr>
        <w:t>Т.А. Гайдарова (2003) обнаружила снижение количества  тормозных нейромедиаторов дофаминергической и серотонинергической систем (цистеин, глицин) в 2,5 раза по сравнению с возбуждающими, что свидетельствует о доминировании процессов возбуждения над торможением в центральной нервной системе, что приводит к  нарушениям в системе гипоталамус - гипофиз - щитовидная железа — надпочечники, и является основой развития гипоталамического синдрома и последующего формирования бруксизма.</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Опираясь на работы </w:t>
      </w:r>
      <w:r>
        <w:rPr>
          <w:rFonts w:ascii="Times New Roman" w:hAnsi="Times New Roman" w:cs="Times New Roman"/>
          <w:sz w:val="28"/>
          <w:szCs w:val="28"/>
          <w:lang w:val="en-US"/>
        </w:rPr>
        <w:t>H</w:t>
      </w:r>
      <w:r>
        <w:rPr>
          <w:rFonts w:ascii="Times New Roman" w:hAnsi="Times New Roman" w:cs="Times New Roman"/>
          <w:sz w:val="28"/>
          <w:szCs w:val="28"/>
        </w:rPr>
        <w:t xml:space="preserve">. </w:t>
      </w:r>
      <w:r>
        <w:rPr>
          <w:rFonts w:ascii="Times New Roman" w:hAnsi="Times New Roman" w:cs="Times New Roman"/>
          <w:sz w:val="28"/>
          <w:szCs w:val="28"/>
          <w:lang w:val="en-US"/>
        </w:rPr>
        <w:t>Selye</w:t>
      </w:r>
      <w:r w:rsidR="006C0630">
        <w:rPr>
          <w:rFonts w:ascii="Times New Roman" w:hAnsi="Times New Roman" w:cs="Times New Roman"/>
          <w:sz w:val="28"/>
          <w:szCs w:val="28"/>
        </w:rPr>
        <w:t xml:space="preserve"> (19</w:t>
      </w:r>
      <w:r w:rsidR="006C0630" w:rsidRPr="006C0630">
        <w:rPr>
          <w:rFonts w:ascii="Times New Roman" w:hAnsi="Times New Roman" w:cs="Times New Roman"/>
          <w:sz w:val="28"/>
          <w:szCs w:val="28"/>
        </w:rPr>
        <w:t>36</w:t>
      </w:r>
      <w:r>
        <w:rPr>
          <w:rFonts w:ascii="Times New Roman" w:hAnsi="Times New Roman" w:cs="Times New Roman"/>
          <w:sz w:val="28"/>
          <w:szCs w:val="28"/>
        </w:rPr>
        <w:t xml:space="preserve">) бруксизм можно рассматривать как часть (как неспецифическое проявление) "общего адаптационного синдрома", представляющего собой совокупность физиологических процессов организма в ответ на стрессорное воздействие. Стресс (по Селье) - способ достижения устойчивости организма в ответ на воздействие внешнего фактора.  </w:t>
      </w:r>
      <w:r w:rsidR="005C433D">
        <w:rPr>
          <w:rFonts w:ascii="Times New Roman" w:hAnsi="Times New Roman" w:cs="Times New Roman"/>
          <w:sz w:val="28"/>
          <w:szCs w:val="28"/>
        </w:rPr>
        <w:t xml:space="preserve">По теории </w:t>
      </w:r>
      <w:r w:rsidR="005C433D">
        <w:rPr>
          <w:rFonts w:ascii="Times New Roman" w:hAnsi="Times New Roman" w:cs="Times New Roman"/>
          <w:sz w:val="28"/>
          <w:szCs w:val="28"/>
        </w:rPr>
        <w:lastRenderedPageBreak/>
        <w:t xml:space="preserve">Селье, депривация (отсутствие раздражителя) в равной степени, как и его избыток, ведет к возрастанию стресса, полное же отсутствие стресса означает смерть. </w:t>
      </w:r>
      <w:r>
        <w:rPr>
          <w:rFonts w:ascii="Times New Roman" w:hAnsi="Times New Roman" w:cs="Times New Roman"/>
          <w:sz w:val="28"/>
          <w:szCs w:val="28"/>
        </w:rPr>
        <w:t xml:space="preserve">Основными компонентами </w:t>
      </w:r>
      <w:r w:rsidR="005C433D">
        <w:rPr>
          <w:rFonts w:ascii="Times New Roman" w:hAnsi="Times New Roman" w:cs="Times New Roman"/>
          <w:sz w:val="28"/>
          <w:szCs w:val="28"/>
        </w:rPr>
        <w:t>стресс лимитирующего</w:t>
      </w:r>
      <w:r>
        <w:rPr>
          <w:rFonts w:ascii="Times New Roman" w:hAnsi="Times New Roman" w:cs="Times New Roman"/>
          <w:sz w:val="28"/>
          <w:szCs w:val="28"/>
        </w:rPr>
        <w:t xml:space="preserve"> аппарата организма человека являются вегетативная нервная система и эндокринный аппарат совместно с гуморальными факторами. В ответ на  действие стрессорных агентов увеличивается уровень холестерина и триглицеридов в сыворотке крови, гипофизом вырабатывается адренокортикотропный гормон, стимулирующий выброс кортизола, глюкокортикоидов, адреналина и </w:t>
      </w:r>
      <w:r w:rsidR="005C433D">
        <w:rPr>
          <w:rFonts w:ascii="Times New Roman" w:hAnsi="Times New Roman" w:cs="Times New Roman"/>
          <w:sz w:val="28"/>
          <w:szCs w:val="28"/>
        </w:rPr>
        <w:t>норадреналина</w:t>
      </w:r>
      <w:r>
        <w:rPr>
          <w:rFonts w:ascii="Times New Roman" w:hAnsi="Times New Roman" w:cs="Times New Roman"/>
          <w:sz w:val="28"/>
          <w:szCs w:val="28"/>
        </w:rPr>
        <w:t xml:space="preserve"> надпочечниками. Гипоталамус выделяет рилизинг-гормоны, стимулирующие и тормозящие продукцию  периферических гормонов. Сог</w:t>
      </w:r>
      <w:r w:rsidR="00A02D4C">
        <w:rPr>
          <w:rFonts w:ascii="Times New Roman" w:hAnsi="Times New Roman" w:cs="Times New Roman"/>
          <w:sz w:val="28"/>
          <w:szCs w:val="28"/>
        </w:rPr>
        <w:t>ласно теории П. К. Анохина (1978</w:t>
      </w:r>
      <w:r>
        <w:rPr>
          <w:rFonts w:ascii="Times New Roman" w:hAnsi="Times New Roman" w:cs="Times New Roman"/>
          <w:sz w:val="28"/>
          <w:szCs w:val="28"/>
        </w:rPr>
        <w:t xml:space="preserve">) о "функциональных системах", челюстно-лицевая может служить именно той функциональной системой, которая вовлекается в патологический процесс по принципу вынужденного функционирования в стрессовой ситуации. </w:t>
      </w:r>
    </w:p>
    <w:p w:rsidR="00CA304C" w:rsidRDefault="00B8799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CA304C">
        <w:rPr>
          <w:rFonts w:ascii="Times New Roman" w:hAnsi="Times New Roman" w:cs="Times New Roman"/>
          <w:sz w:val="28"/>
          <w:szCs w:val="28"/>
        </w:rPr>
        <w:t xml:space="preserve">Л. Голубев (2002), </w:t>
      </w:r>
      <w:r>
        <w:rPr>
          <w:rFonts w:ascii="Times New Roman" w:hAnsi="Times New Roman" w:cs="Times New Roman"/>
          <w:sz w:val="28"/>
          <w:szCs w:val="28"/>
        </w:rPr>
        <w:t>А.</w:t>
      </w:r>
      <w:r w:rsidR="00CA304C">
        <w:rPr>
          <w:rFonts w:ascii="Times New Roman" w:hAnsi="Times New Roman" w:cs="Times New Roman"/>
          <w:sz w:val="28"/>
          <w:szCs w:val="28"/>
        </w:rPr>
        <w:t>С.</w:t>
      </w:r>
      <w:r>
        <w:rPr>
          <w:rFonts w:ascii="Times New Roman" w:hAnsi="Times New Roman" w:cs="Times New Roman"/>
          <w:sz w:val="28"/>
          <w:szCs w:val="28"/>
        </w:rPr>
        <w:t xml:space="preserve"> Лихачев, Т.Н. Чернуха (2008), Е. Moller, М. Bakke, et al. </w:t>
      </w:r>
      <w:r w:rsidRPr="00B52A06">
        <w:rPr>
          <w:rFonts w:ascii="Times New Roman" w:hAnsi="Times New Roman" w:cs="Times New Roman"/>
          <w:sz w:val="28"/>
          <w:szCs w:val="28"/>
        </w:rPr>
        <w:t>(2007)</w:t>
      </w:r>
      <w:r>
        <w:rPr>
          <w:rFonts w:ascii="Times New Roman" w:hAnsi="Times New Roman" w:cs="Times New Roman"/>
          <w:sz w:val="28"/>
          <w:szCs w:val="28"/>
        </w:rPr>
        <w:t xml:space="preserve"> </w:t>
      </w:r>
      <w:r w:rsidR="00CA304C">
        <w:rPr>
          <w:rFonts w:ascii="Times New Roman" w:hAnsi="Times New Roman" w:cs="Times New Roman"/>
          <w:sz w:val="28"/>
          <w:szCs w:val="28"/>
        </w:rPr>
        <w:t>относят бруксизм к мышечным дистониям - синдромам поражения ЦНС с преимущественным вовлечением экстрапирамидных образований, характеризующихся нерегулярно и неритмично повторяющимися изменениями мышечного тонуса с развитием непроизвольных движений или фиксированных поз.</w:t>
      </w:r>
      <w:r w:rsidR="00CA304C">
        <w:rPr>
          <w:rFonts w:ascii="Times New Roman" w:hAnsi="Times New Roman" w:cs="Times New Roman"/>
          <w:sz w:val="28"/>
          <w:szCs w:val="28"/>
        </w:rPr>
        <w:tab/>
      </w:r>
    </w:p>
    <w:p w:rsidR="00CA304C" w:rsidRDefault="00B8799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w:t>
      </w:r>
      <w:r w:rsidR="00850027">
        <w:rPr>
          <w:rFonts w:ascii="Times New Roman" w:hAnsi="Times New Roman" w:cs="Times New Roman"/>
          <w:sz w:val="28"/>
          <w:szCs w:val="28"/>
          <w:lang w:val="en-US"/>
        </w:rPr>
        <w:t>S</w:t>
      </w:r>
      <w:r w:rsidR="00850027" w:rsidRPr="00850027">
        <w:rPr>
          <w:rFonts w:ascii="Times New Roman" w:hAnsi="Times New Roman" w:cs="Times New Roman"/>
          <w:sz w:val="28"/>
          <w:szCs w:val="28"/>
        </w:rPr>
        <w:t xml:space="preserve">. </w:t>
      </w:r>
      <w:r w:rsidR="00850027" w:rsidRPr="00481410">
        <w:rPr>
          <w:rFonts w:ascii="Times New Roman" w:hAnsi="Times New Roman"/>
          <w:sz w:val="28"/>
          <w:szCs w:val="28"/>
          <w:lang w:val="en-US"/>
        </w:rPr>
        <w:t>Okada</w:t>
      </w:r>
      <w:r w:rsidR="00850027" w:rsidRPr="00850027">
        <w:rPr>
          <w:rFonts w:ascii="Times New Roman" w:hAnsi="Times New Roman"/>
          <w:sz w:val="28"/>
          <w:szCs w:val="28"/>
        </w:rPr>
        <w:t xml:space="preserve">, </w:t>
      </w:r>
      <w:r w:rsidR="00850027">
        <w:rPr>
          <w:rFonts w:ascii="Times New Roman" w:hAnsi="Times New Roman"/>
          <w:sz w:val="28"/>
          <w:szCs w:val="28"/>
          <w:lang w:val="en-US"/>
        </w:rPr>
        <w:t>N</w:t>
      </w:r>
      <w:r w:rsidR="00850027" w:rsidRPr="00850027">
        <w:rPr>
          <w:rFonts w:ascii="Times New Roman" w:hAnsi="Times New Roman"/>
          <w:sz w:val="28"/>
          <w:szCs w:val="28"/>
        </w:rPr>
        <w:t xml:space="preserve">. </w:t>
      </w:r>
      <w:r w:rsidR="00850027" w:rsidRPr="00481410">
        <w:rPr>
          <w:rFonts w:ascii="Times New Roman" w:hAnsi="Times New Roman"/>
          <w:sz w:val="28"/>
          <w:szCs w:val="28"/>
          <w:lang w:val="en-US"/>
        </w:rPr>
        <w:t>Hori</w:t>
      </w:r>
      <w:r w:rsidR="00850027" w:rsidRPr="00850027">
        <w:rPr>
          <w:rFonts w:ascii="Times New Roman" w:hAnsi="Times New Roman"/>
          <w:sz w:val="28"/>
          <w:szCs w:val="28"/>
        </w:rPr>
        <w:t xml:space="preserve">, </w:t>
      </w:r>
      <w:r w:rsidR="00850027">
        <w:rPr>
          <w:rFonts w:ascii="Times New Roman" w:hAnsi="Times New Roman"/>
          <w:sz w:val="28"/>
          <w:szCs w:val="28"/>
          <w:lang w:val="en-US"/>
        </w:rPr>
        <w:t>K</w:t>
      </w:r>
      <w:r w:rsidR="00850027" w:rsidRPr="00850027">
        <w:rPr>
          <w:rFonts w:ascii="Times New Roman" w:hAnsi="Times New Roman"/>
          <w:sz w:val="28"/>
          <w:szCs w:val="28"/>
        </w:rPr>
        <w:t xml:space="preserve">. </w:t>
      </w:r>
      <w:r w:rsidR="00850027" w:rsidRPr="00481410">
        <w:rPr>
          <w:rFonts w:ascii="Times New Roman" w:hAnsi="Times New Roman"/>
          <w:sz w:val="28"/>
          <w:szCs w:val="28"/>
          <w:lang w:val="en-US"/>
        </w:rPr>
        <w:t>Kimoto</w:t>
      </w:r>
      <w:r w:rsidR="00850027" w:rsidRPr="00850027">
        <w:rPr>
          <w:rFonts w:ascii="Times New Roman" w:hAnsi="Times New Roman"/>
          <w:sz w:val="28"/>
          <w:szCs w:val="28"/>
        </w:rPr>
        <w:t xml:space="preserve"> </w:t>
      </w:r>
      <w:r w:rsidR="00850027">
        <w:rPr>
          <w:rFonts w:ascii="Times New Roman" w:hAnsi="Times New Roman"/>
          <w:sz w:val="28"/>
          <w:szCs w:val="28"/>
          <w:lang w:val="en-US"/>
        </w:rPr>
        <w:t>et</w:t>
      </w:r>
      <w:r w:rsidR="00850027" w:rsidRPr="00850027">
        <w:rPr>
          <w:rFonts w:ascii="Times New Roman" w:hAnsi="Times New Roman"/>
          <w:sz w:val="28"/>
          <w:szCs w:val="28"/>
        </w:rPr>
        <w:t xml:space="preserve"> </w:t>
      </w:r>
      <w:r w:rsidR="00850027">
        <w:rPr>
          <w:rFonts w:ascii="Times New Roman" w:hAnsi="Times New Roman"/>
          <w:sz w:val="28"/>
          <w:szCs w:val="28"/>
          <w:lang w:val="en-US"/>
        </w:rPr>
        <w:t>al</w:t>
      </w:r>
      <w:r w:rsidR="00850027" w:rsidRPr="00850027">
        <w:rPr>
          <w:rFonts w:ascii="Times New Roman" w:hAnsi="Times New Roman"/>
          <w:sz w:val="28"/>
          <w:szCs w:val="28"/>
        </w:rPr>
        <w:t xml:space="preserve">. </w:t>
      </w:r>
      <w:r w:rsidR="00850027">
        <w:rPr>
          <w:rFonts w:ascii="Times New Roman" w:hAnsi="Times New Roman"/>
          <w:sz w:val="28"/>
          <w:szCs w:val="28"/>
        </w:rPr>
        <w:t>(2007)</w:t>
      </w:r>
      <w:r w:rsidR="00850027" w:rsidRPr="00850027">
        <w:rPr>
          <w:rFonts w:ascii="Times New Roman" w:hAnsi="Times New Roman"/>
          <w:sz w:val="28"/>
          <w:szCs w:val="28"/>
        </w:rPr>
        <w:t xml:space="preserve">, </w:t>
      </w:r>
      <w:r>
        <w:rPr>
          <w:rFonts w:ascii="Times New Roman" w:hAnsi="Times New Roman" w:cs="Times New Roman"/>
          <w:sz w:val="28"/>
          <w:szCs w:val="28"/>
        </w:rPr>
        <w:t>Ю.</w:t>
      </w:r>
      <w:r w:rsidR="00CA304C">
        <w:rPr>
          <w:rFonts w:ascii="Times New Roman" w:hAnsi="Times New Roman" w:cs="Times New Roman"/>
          <w:sz w:val="28"/>
          <w:szCs w:val="28"/>
        </w:rPr>
        <w:t xml:space="preserve">П. Игнатова, А.А. Кромина (2010) </w:t>
      </w:r>
      <w:r w:rsidR="00850027">
        <w:rPr>
          <w:rFonts w:ascii="Times New Roman" w:hAnsi="Times New Roman" w:cs="Times New Roman"/>
          <w:sz w:val="28"/>
          <w:szCs w:val="28"/>
        </w:rPr>
        <w:t>в экспериментах на крысах</w:t>
      </w:r>
      <w:r w:rsidR="00675553">
        <w:rPr>
          <w:rFonts w:ascii="Times New Roman" w:hAnsi="Times New Roman" w:cs="Times New Roman"/>
          <w:sz w:val="28"/>
          <w:szCs w:val="28"/>
        </w:rPr>
        <w:t xml:space="preserve"> и кроликах</w:t>
      </w:r>
      <w:r w:rsidR="00850027">
        <w:rPr>
          <w:rFonts w:ascii="Times New Roman" w:hAnsi="Times New Roman" w:cs="Times New Roman"/>
          <w:sz w:val="28"/>
          <w:szCs w:val="28"/>
        </w:rPr>
        <w:t xml:space="preserve"> </w:t>
      </w:r>
      <w:r w:rsidR="00CA304C">
        <w:rPr>
          <w:rFonts w:ascii="Times New Roman" w:hAnsi="Times New Roman" w:cs="Times New Roman"/>
          <w:sz w:val="28"/>
          <w:szCs w:val="28"/>
        </w:rPr>
        <w:t xml:space="preserve">показали  отсутствие специального центра бруксизма в продолговатом мозге и доказали что </w:t>
      </w:r>
      <w:r w:rsidR="00850027">
        <w:rPr>
          <w:rFonts w:ascii="Times New Roman" w:hAnsi="Times New Roman" w:cs="Times New Roman"/>
          <w:sz w:val="28"/>
          <w:szCs w:val="28"/>
        </w:rPr>
        <w:t>он</w:t>
      </w:r>
      <w:r w:rsidR="00CA304C">
        <w:rPr>
          <w:rFonts w:ascii="Times New Roman" w:hAnsi="Times New Roman" w:cs="Times New Roman"/>
          <w:sz w:val="28"/>
          <w:szCs w:val="28"/>
        </w:rPr>
        <w:t xml:space="preserve"> возникает вследствие реорганизации импульсной активности мотонейронов жевательного центра, иннервирующих собственно жевательную и челюстно-</w:t>
      </w:r>
      <w:r>
        <w:rPr>
          <w:rFonts w:ascii="Times New Roman" w:hAnsi="Times New Roman" w:cs="Times New Roman"/>
          <w:sz w:val="28"/>
          <w:szCs w:val="28"/>
        </w:rPr>
        <w:t xml:space="preserve">подъязычную мышцы. </w:t>
      </w:r>
      <w:r w:rsidR="005C433D">
        <w:rPr>
          <w:rFonts w:ascii="Times New Roman" w:hAnsi="Times New Roman" w:cs="Times New Roman"/>
          <w:sz w:val="28"/>
          <w:szCs w:val="28"/>
        </w:rPr>
        <w:t>По мнению Л.А. Скориковой (2002) парафункции жевательных мышц возникают при неполноценности функции нейромышечного комплекса, фоном, для изменения которого является психоэмоциональный стресс и перевозбуждение определенных зон головного мозга.</w:t>
      </w:r>
    </w:p>
    <w:p w:rsidR="00CA304C" w:rsidRDefault="00CA304C" w:rsidP="004C382C">
      <w:pPr>
        <w:shd w:val="clear" w:color="auto" w:fill="FFFFFF"/>
        <w:suppressAutoHyphens w:val="0"/>
        <w:spacing w:line="360" w:lineRule="auto"/>
        <w:ind w:firstLine="709"/>
        <w:jc w:val="both"/>
        <w:rPr>
          <w:rFonts w:ascii="Times New Roman" w:hAnsi="Times New Roman" w:cs="Times New Roman"/>
          <w:spacing w:val="-11"/>
          <w:sz w:val="28"/>
          <w:szCs w:val="28"/>
        </w:rPr>
      </w:pPr>
      <w:r>
        <w:rPr>
          <w:rFonts w:ascii="Times New Roman" w:hAnsi="Times New Roman" w:cs="Times New Roman"/>
          <w:sz w:val="28"/>
          <w:szCs w:val="28"/>
        </w:rPr>
        <w:t xml:space="preserve">По данным ряда авторов,  в патогенезе этого заболевания играют роль </w:t>
      </w:r>
      <w:r>
        <w:rPr>
          <w:rFonts w:ascii="Times New Roman" w:hAnsi="Times New Roman" w:cs="Times New Roman"/>
          <w:sz w:val="28"/>
          <w:szCs w:val="28"/>
        </w:rPr>
        <w:lastRenderedPageBreak/>
        <w:t xml:space="preserve">ослабление либо нарушение контроля со стороны центральной нервной системы за мышечными сокращениями и усилиями, которые они развивают </w:t>
      </w:r>
      <w:r w:rsidR="000959BB" w:rsidRPr="000959BB">
        <w:rPr>
          <w:rFonts w:ascii="Times New Roman" w:hAnsi="Times New Roman" w:cs="Times New Roman"/>
          <w:sz w:val="28"/>
          <w:szCs w:val="28"/>
        </w:rPr>
        <w:t>[</w:t>
      </w:r>
      <w:r w:rsidR="000959BB" w:rsidRPr="00DF2033">
        <w:rPr>
          <w:rFonts w:ascii="Times New Roman" w:hAnsi="Times New Roman"/>
          <w:sz w:val="28"/>
          <w:szCs w:val="28"/>
        </w:rPr>
        <w:t>Брокар</w:t>
      </w:r>
      <w:r w:rsidR="000959BB">
        <w:rPr>
          <w:rFonts w:ascii="Times New Roman" w:hAnsi="Times New Roman"/>
          <w:sz w:val="28"/>
          <w:szCs w:val="28"/>
        </w:rPr>
        <w:t>,</w:t>
      </w:r>
      <w:r w:rsidR="000959BB" w:rsidRPr="00DF2033">
        <w:rPr>
          <w:rFonts w:ascii="Times New Roman" w:hAnsi="Times New Roman"/>
          <w:sz w:val="28"/>
          <w:szCs w:val="28"/>
        </w:rPr>
        <w:t xml:space="preserve"> Д</w:t>
      </w:r>
      <w:r w:rsidR="000959BB">
        <w:rPr>
          <w:rFonts w:ascii="Times New Roman" w:hAnsi="Times New Roman"/>
          <w:sz w:val="28"/>
          <w:szCs w:val="28"/>
        </w:rPr>
        <w:t>., Лалюк, Ж.Ф., Кнеллесен, К.</w:t>
      </w:r>
      <w:r w:rsidR="000959BB" w:rsidRPr="00A727B3">
        <w:rPr>
          <w:rFonts w:ascii="Times New Roman" w:hAnsi="Times New Roman"/>
          <w:sz w:val="28"/>
          <w:szCs w:val="28"/>
        </w:rPr>
        <w:t xml:space="preserve">, 2009; </w:t>
      </w:r>
      <w:r w:rsidR="00A727B3" w:rsidRPr="00481410">
        <w:rPr>
          <w:rFonts w:ascii="Times New Roman" w:hAnsi="Times New Roman"/>
          <w:sz w:val="28"/>
          <w:szCs w:val="28"/>
          <w:lang w:val="en-US"/>
        </w:rPr>
        <w:t>Onozuka</w:t>
      </w:r>
      <w:r w:rsidR="00A727B3" w:rsidRPr="00A727B3">
        <w:rPr>
          <w:rFonts w:ascii="Times New Roman" w:hAnsi="Times New Roman"/>
          <w:sz w:val="28"/>
          <w:szCs w:val="28"/>
        </w:rPr>
        <w:t xml:space="preserve">, </w:t>
      </w:r>
      <w:r w:rsidR="00A727B3" w:rsidRPr="00481410">
        <w:rPr>
          <w:rFonts w:ascii="Times New Roman" w:hAnsi="Times New Roman"/>
          <w:sz w:val="28"/>
          <w:szCs w:val="28"/>
          <w:lang w:val="en-US"/>
        </w:rPr>
        <w:t>M</w:t>
      </w:r>
      <w:r w:rsidR="00A727B3" w:rsidRPr="00A727B3">
        <w:rPr>
          <w:rFonts w:ascii="Times New Roman" w:hAnsi="Times New Roman"/>
          <w:sz w:val="28"/>
          <w:szCs w:val="28"/>
        </w:rPr>
        <w:t xml:space="preserve">., </w:t>
      </w:r>
      <w:r w:rsidR="00A727B3" w:rsidRPr="00481410">
        <w:rPr>
          <w:rFonts w:ascii="Times New Roman" w:hAnsi="Times New Roman"/>
          <w:sz w:val="28"/>
          <w:szCs w:val="28"/>
          <w:lang w:val="en-US"/>
        </w:rPr>
        <w:t>Yen</w:t>
      </w:r>
      <w:r w:rsidR="00A727B3" w:rsidRPr="00A727B3">
        <w:rPr>
          <w:rFonts w:ascii="Times New Roman" w:hAnsi="Times New Roman"/>
          <w:sz w:val="28"/>
          <w:szCs w:val="28"/>
        </w:rPr>
        <w:t xml:space="preserve">, </w:t>
      </w:r>
      <w:r w:rsidR="00A727B3" w:rsidRPr="00481410">
        <w:rPr>
          <w:rFonts w:ascii="Times New Roman" w:hAnsi="Times New Roman"/>
          <w:sz w:val="28"/>
          <w:szCs w:val="28"/>
          <w:lang w:val="en-US"/>
        </w:rPr>
        <w:t>C</w:t>
      </w:r>
      <w:r w:rsidR="00A727B3" w:rsidRPr="00A727B3">
        <w:rPr>
          <w:rFonts w:ascii="Times New Roman" w:hAnsi="Times New Roman"/>
          <w:sz w:val="28"/>
          <w:szCs w:val="28"/>
        </w:rPr>
        <w:t>.</w:t>
      </w:r>
      <w:r w:rsidR="00A727B3" w:rsidRPr="00481410">
        <w:rPr>
          <w:rFonts w:ascii="Times New Roman" w:hAnsi="Times New Roman"/>
          <w:sz w:val="28"/>
          <w:szCs w:val="28"/>
          <w:lang w:val="en-US"/>
        </w:rPr>
        <w:t>T</w:t>
      </w:r>
      <w:r w:rsidR="00A727B3" w:rsidRPr="00A727B3">
        <w:rPr>
          <w:rFonts w:ascii="Times New Roman" w:hAnsi="Times New Roman"/>
          <w:sz w:val="28"/>
          <w:szCs w:val="28"/>
        </w:rPr>
        <w:t>.</w:t>
      </w:r>
      <w:r w:rsidR="00A727B3" w:rsidRPr="00CE1BD7">
        <w:rPr>
          <w:rFonts w:ascii="Times New Roman" w:hAnsi="Times New Roman"/>
          <w:sz w:val="28"/>
          <w:szCs w:val="28"/>
        </w:rPr>
        <w:t>, 2008</w:t>
      </w:r>
      <w:r w:rsidR="000959BB" w:rsidRPr="000959BB">
        <w:rPr>
          <w:rFonts w:ascii="Times New Roman" w:hAnsi="Times New Roman" w:cs="Times New Roman"/>
          <w:sz w:val="28"/>
          <w:szCs w:val="28"/>
        </w:rPr>
        <w:t>]</w:t>
      </w:r>
      <w:r>
        <w:rPr>
          <w:rFonts w:ascii="Times New Roman" w:hAnsi="Times New Roman" w:cs="Times New Roman"/>
          <w:spacing w:val="-11"/>
          <w:sz w:val="28"/>
          <w:szCs w:val="28"/>
        </w:rPr>
        <w:t>.</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pacing w:val="-11"/>
          <w:sz w:val="28"/>
          <w:szCs w:val="28"/>
        </w:rPr>
        <w:t xml:space="preserve">Бруксизм как расстройство сна рассматривают  </w:t>
      </w:r>
      <w:r w:rsidR="00CE1BD7">
        <w:rPr>
          <w:rFonts w:ascii="Times New Roman" w:hAnsi="Times New Roman" w:cs="Times New Roman"/>
          <w:spacing w:val="-11"/>
          <w:sz w:val="28"/>
          <w:szCs w:val="28"/>
          <w:lang w:val="en-US"/>
        </w:rPr>
        <w:t>D</w:t>
      </w:r>
      <w:r w:rsidR="00CE1BD7" w:rsidRPr="00CE1BD7">
        <w:rPr>
          <w:rFonts w:ascii="Times New Roman" w:hAnsi="Times New Roman" w:cs="Times New Roman"/>
          <w:spacing w:val="-11"/>
          <w:sz w:val="28"/>
          <w:szCs w:val="28"/>
        </w:rPr>
        <w:t xml:space="preserve">. </w:t>
      </w:r>
      <w:r w:rsidR="00CE1BD7" w:rsidRPr="007E181B">
        <w:rPr>
          <w:rFonts w:ascii="Times New Roman" w:hAnsi="Times New Roman"/>
          <w:sz w:val="28"/>
          <w:szCs w:val="28"/>
          <w:lang w:val="en-US"/>
        </w:rPr>
        <w:t>Petit</w:t>
      </w:r>
      <w:r w:rsidR="00CE1BD7" w:rsidRPr="00CE1BD7">
        <w:rPr>
          <w:rFonts w:ascii="Times New Roman" w:hAnsi="Times New Roman"/>
          <w:sz w:val="28"/>
          <w:szCs w:val="28"/>
        </w:rPr>
        <w:t xml:space="preserve">, </w:t>
      </w:r>
      <w:r w:rsidR="00CE1BD7">
        <w:rPr>
          <w:rFonts w:ascii="Times New Roman" w:hAnsi="Times New Roman"/>
          <w:sz w:val="28"/>
          <w:szCs w:val="28"/>
          <w:lang w:val="en-US"/>
        </w:rPr>
        <w:t>E</w:t>
      </w:r>
      <w:r w:rsidR="00CE1BD7" w:rsidRPr="00CE1BD7">
        <w:rPr>
          <w:rFonts w:ascii="Times New Roman" w:hAnsi="Times New Roman"/>
          <w:sz w:val="28"/>
          <w:szCs w:val="28"/>
        </w:rPr>
        <w:t xml:space="preserve">. </w:t>
      </w:r>
      <w:r w:rsidR="00CE1BD7" w:rsidRPr="007E181B">
        <w:rPr>
          <w:rFonts w:ascii="Times New Roman" w:hAnsi="Times New Roman"/>
          <w:sz w:val="28"/>
          <w:szCs w:val="28"/>
          <w:lang w:val="en-US"/>
        </w:rPr>
        <w:t>Touchette</w:t>
      </w:r>
      <w:r w:rsidR="00CE1BD7" w:rsidRPr="00CE1BD7">
        <w:rPr>
          <w:rFonts w:ascii="Times New Roman" w:hAnsi="Times New Roman"/>
          <w:sz w:val="28"/>
          <w:szCs w:val="28"/>
        </w:rPr>
        <w:t xml:space="preserve">,  </w:t>
      </w:r>
      <w:r w:rsidR="00CE1BD7">
        <w:rPr>
          <w:rFonts w:ascii="Times New Roman" w:hAnsi="Times New Roman"/>
          <w:sz w:val="28"/>
          <w:szCs w:val="28"/>
          <w:lang w:val="en-US"/>
        </w:rPr>
        <w:t>R</w:t>
      </w:r>
      <w:r w:rsidR="00B87990">
        <w:rPr>
          <w:rFonts w:ascii="Times New Roman" w:hAnsi="Times New Roman"/>
          <w:sz w:val="28"/>
          <w:szCs w:val="28"/>
        </w:rPr>
        <w:t>.</w:t>
      </w:r>
      <w:r w:rsidR="00CE1BD7">
        <w:rPr>
          <w:rFonts w:ascii="Times New Roman" w:hAnsi="Times New Roman"/>
          <w:sz w:val="28"/>
          <w:szCs w:val="28"/>
          <w:lang w:val="en-US"/>
        </w:rPr>
        <w:t>E</w:t>
      </w:r>
      <w:r w:rsidR="00CE1BD7" w:rsidRPr="00CE1BD7">
        <w:rPr>
          <w:rFonts w:ascii="Times New Roman" w:hAnsi="Times New Roman"/>
          <w:sz w:val="28"/>
          <w:szCs w:val="28"/>
        </w:rPr>
        <w:t xml:space="preserve">. </w:t>
      </w:r>
      <w:r w:rsidR="00CE1BD7" w:rsidRPr="007E181B">
        <w:rPr>
          <w:rFonts w:ascii="Times New Roman" w:hAnsi="Times New Roman"/>
          <w:sz w:val="28"/>
          <w:szCs w:val="28"/>
          <w:lang w:val="en-US"/>
        </w:rPr>
        <w:t>Tremblay</w:t>
      </w:r>
      <w:r w:rsidR="00CE1BD7" w:rsidRPr="00CE1BD7">
        <w:rPr>
          <w:rFonts w:ascii="Times New Roman" w:hAnsi="Times New Roman"/>
          <w:sz w:val="28"/>
          <w:szCs w:val="28"/>
        </w:rPr>
        <w:t xml:space="preserve"> </w:t>
      </w:r>
      <w:r w:rsidR="00CE1BD7">
        <w:rPr>
          <w:rFonts w:ascii="Times New Roman" w:hAnsi="Times New Roman"/>
          <w:sz w:val="28"/>
          <w:szCs w:val="28"/>
          <w:lang w:val="en-US"/>
        </w:rPr>
        <w:t>et</w:t>
      </w:r>
      <w:r w:rsidR="00CE1BD7" w:rsidRPr="00CE1BD7">
        <w:rPr>
          <w:rFonts w:ascii="Times New Roman" w:hAnsi="Times New Roman"/>
          <w:sz w:val="28"/>
          <w:szCs w:val="28"/>
        </w:rPr>
        <w:t xml:space="preserve"> </w:t>
      </w:r>
      <w:r w:rsidR="00CE1BD7">
        <w:rPr>
          <w:rFonts w:ascii="Times New Roman" w:hAnsi="Times New Roman"/>
          <w:sz w:val="28"/>
          <w:szCs w:val="28"/>
          <w:lang w:val="en-US"/>
        </w:rPr>
        <w:t>al</w:t>
      </w:r>
      <w:r w:rsidR="00CE1BD7" w:rsidRPr="00CE1BD7">
        <w:rPr>
          <w:rFonts w:ascii="Times New Roman" w:hAnsi="Times New Roman"/>
          <w:sz w:val="28"/>
          <w:szCs w:val="28"/>
        </w:rPr>
        <w:t>. (2007)</w:t>
      </w:r>
      <w:r>
        <w:rPr>
          <w:rFonts w:ascii="Times New Roman" w:hAnsi="Times New Roman" w:cs="Times New Roman"/>
          <w:sz w:val="28"/>
          <w:szCs w:val="28"/>
        </w:rPr>
        <w:t>.  Считается, что двигательная активность жевательных мышц проявляется в 1-й и 2-й фазах медленного сна в микроэпизодах бодрствования за счет возбуждения определенных отделов к</w:t>
      </w:r>
      <w:r w:rsidR="00CE1BD7">
        <w:rPr>
          <w:rFonts w:ascii="Times New Roman" w:hAnsi="Times New Roman" w:cs="Times New Roman"/>
          <w:sz w:val="28"/>
          <w:szCs w:val="28"/>
        </w:rPr>
        <w:t xml:space="preserve">оры головного мозга </w:t>
      </w:r>
      <w:r w:rsidR="00CE1BD7" w:rsidRPr="00CE1BD7">
        <w:rPr>
          <w:rFonts w:ascii="Times New Roman" w:hAnsi="Times New Roman" w:cs="Times New Roman"/>
          <w:sz w:val="28"/>
          <w:szCs w:val="28"/>
        </w:rPr>
        <w:t>[</w:t>
      </w:r>
      <w:r w:rsidR="00CE1BD7" w:rsidRPr="00BB705A">
        <w:rPr>
          <w:rFonts w:ascii="Times New Roman" w:hAnsi="Times New Roman"/>
          <w:sz w:val="28"/>
          <w:szCs w:val="28"/>
          <w:lang w:val="en-US"/>
        </w:rPr>
        <w:t>Lam</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M</w:t>
      </w:r>
      <w:r w:rsidR="00CE1BD7" w:rsidRPr="00CE1BD7">
        <w:rPr>
          <w:rFonts w:ascii="Times New Roman" w:hAnsi="Times New Roman"/>
          <w:sz w:val="28"/>
          <w:szCs w:val="28"/>
        </w:rPr>
        <w:t>.</w:t>
      </w:r>
      <w:r w:rsidR="00CE1BD7" w:rsidRPr="00BB705A">
        <w:rPr>
          <w:rFonts w:ascii="Times New Roman" w:hAnsi="Times New Roman"/>
          <w:sz w:val="28"/>
          <w:szCs w:val="28"/>
          <w:lang w:val="en-US"/>
        </w:rPr>
        <w:t>H</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Zhang</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J</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Li</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A</w:t>
      </w:r>
      <w:r w:rsidR="00CE1BD7" w:rsidRPr="00CE1BD7">
        <w:rPr>
          <w:rFonts w:ascii="Times New Roman" w:hAnsi="Times New Roman"/>
          <w:sz w:val="28"/>
          <w:szCs w:val="28"/>
        </w:rPr>
        <w:t>.</w:t>
      </w:r>
      <w:r w:rsidR="00CE1BD7" w:rsidRPr="00BB705A">
        <w:rPr>
          <w:rFonts w:ascii="Times New Roman" w:hAnsi="Times New Roman"/>
          <w:sz w:val="28"/>
          <w:szCs w:val="28"/>
          <w:lang w:val="en-US"/>
        </w:rPr>
        <w:t>M</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Wing</w:t>
      </w:r>
      <w:r w:rsidR="00CE1BD7" w:rsidRPr="00CE1BD7">
        <w:rPr>
          <w:rFonts w:ascii="Times New Roman" w:hAnsi="Times New Roman"/>
          <w:sz w:val="28"/>
          <w:szCs w:val="28"/>
        </w:rPr>
        <w:t xml:space="preserve">, </w:t>
      </w:r>
      <w:r w:rsidR="00CE1BD7" w:rsidRPr="00BB705A">
        <w:rPr>
          <w:rFonts w:ascii="Times New Roman" w:hAnsi="Times New Roman"/>
          <w:sz w:val="28"/>
          <w:szCs w:val="28"/>
          <w:lang w:val="en-US"/>
        </w:rPr>
        <w:t>Y</w:t>
      </w:r>
      <w:r w:rsidR="00CE1BD7" w:rsidRPr="00CE1BD7">
        <w:rPr>
          <w:rFonts w:ascii="Times New Roman" w:hAnsi="Times New Roman"/>
          <w:sz w:val="28"/>
          <w:szCs w:val="28"/>
        </w:rPr>
        <w:t>.</w:t>
      </w:r>
      <w:r w:rsidR="00CE1BD7" w:rsidRPr="00BB705A">
        <w:rPr>
          <w:rFonts w:ascii="Times New Roman" w:hAnsi="Times New Roman"/>
          <w:sz w:val="28"/>
          <w:szCs w:val="28"/>
          <w:lang w:val="en-US"/>
        </w:rPr>
        <w:t>K</w:t>
      </w:r>
      <w:r w:rsidR="00CE1BD7" w:rsidRPr="00CE1BD7">
        <w:rPr>
          <w:rFonts w:ascii="Times New Roman" w:hAnsi="Times New Roman"/>
          <w:sz w:val="28"/>
          <w:szCs w:val="28"/>
        </w:rPr>
        <w:t>.</w:t>
      </w:r>
      <w:r w:rsidR="00CE1BD7" w:rsidRPr="00BB705A">
        <w:rPr>
          <w:rFonts w:ascii="Times New Roman" w:hAnsi="Times New Roman"/>
          <w:sz w:val="28"/>
          <w:szCs w:val="28"/>
          <w:lang w:val="en-US"/>
        </w:rPr>
        <w:t>A</w:t>
      </w:r>
      <w:r w:rsidR="00CE1BD7" w:rsidRPr="00CE1BD7">
        <w:rPr>
          <w:rFonts w:ascii="Times New Roman" w:hAnsi="Times New Roman"/>
          <w:sz w:val="28"/>
          <w:szCs w:val="28"/>
        </w:rPr>
        <w:t>., 2011]</w:t>
      </w:r>
      <w:r>
        <w:rPr>
          <w:rFonts w:ascii="Times New Roman" w:hAnsi="Times New Roman" w:cs="Times New Roman"/>
          <w:sz w:val="28"/>
          <w:szCs w:val="28"/>
        </w:rPr>
        <w:t xml:space="preserve">. </w:t>
      </w:r>
    </w:p>
    <w:p w:rsidR="00CA304C" w:rsidRPr="00FC5A3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Известно, что функциональная деятельность жевательных мышц является комплексом скоординированных условных и безусловных рефлексов,  обеспечивающихся иннервацией по корковым пирамидны</w:t>
      </w:r>
      <w:r w:rsidR="00CE1BD7">
        <w:rPr>
          <w:rFonts w:ascii="Times New Roman" w:hAnsi="Times New Roman" w:cs="Times New Roman"/>
          <w:sz w:val="28"/>
          <w:szCs w:val="28"/>
        </w:rPr>
        <w:t xml:space="preserve">м путям </w:t>
      </w:r>
      <w:r w:rsidR="00CE1BD7" w:rsidRPr="00CE1BD7">
        <w:rPr>
          <w:rFonts w:ascii="Times New Roman" w:hAnsi="Times New Roman" w:cs="Times New Roman"/>
          <w:sz w:val="28"/>
          <w:szCs w:val="28"/>
        </w:rPr>
        <w:t>[</w:t>
      </w:r>
      <w:r w:rsidR="00CE1BD7" w:rsidRPr="00746682">
        <w:rPr>
          <w:rFonts w:ascii="Times New Roman" w:hAnsi="Times New Roman"/>
          <w:sz w:val="28"/>
          <w:szCs w:val="28"/>
          <w:lang w:val="en-US"/>
        </w:rPr>
        <w:t>Lobbezoo</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F</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Van</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der</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Zaag</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J</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Van</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Seims</w:t>
      </w:r>
      <w:r w:rsidR="00CE1BD7" w:rsidRPr="00CE1BD7">
        <w:rPr>
          <w:rFonts w:ascii="Times New Roman" w:hAnsi="Times New Roman"/>
          <w:sz w:val="28"/>
          <w:szCs w:val="28"/>
        </w:rPr>
        <w:t xml:space="preserve">, </w:t>
      </w:r>
      <w:r w:rsidR="00CE1BD7" w:rsidRPr="00746682">
        <w:rPr>
          <w:rFonts w:ascii="Times New Roman" w:hAnsi="Times New Roman"/>
          <w:sz w:val="28"/>
          <w:szCs w:val="28"/>
          <w:lang w:val="en-US"/>
        </w:rPr>
        <w:t>M</w:t>
      </w:r>
      <w:r w:rsidR="00CE1BD7" w:rsidRPr="00CE1BD7">
        <w:rPr>
          <w:rFonts w:ascii="Times New Roman" w:hAnsi="Times New Roman"/>
          <w:sz w:val="28"/>
          <w:szCs w:val="28"/>
        </w:rPr>
        <w:t>.</w:t>
      </w:r>
      <w:r w:rsidR="00CE1BD7" w:rsidRPr="00746682">
        <w:rPr>
          <w:rFonts w:ascii="Times New Roman" w:hAnsi="Times New Roman"/>
          <w:sz w:val="28"/>
          <w:szCs w:val="28"/>
          <w:lang w:val="en-US"/>
        </w:rPr>
        <w:t>K</w:t>
      </w:r>
      <w:r w:rsidR="00CE1BD7" w:rsidRPr="00CE1BD7">
        <w:rPr>
          <w:rFonts w:ascii="Times New Roman" w:hAnsi="Times New Roman"/>
          <w:sz w:val="28"/>
          <w:szCs w:val="28"/>
        </w:rPr>
        <w:t>.</w:t>
      </w:r>
      <w:r w:rsidR="00CE1BD7" w:rsidRPr="00746682">
        <w:rPr>
          <w:rFonts w:ascii="Times New Roman" w:hAnsi="Times New Roman"/>
          <w:sz w:val="28"/>
          <w:szCs w:val="28"/>
          <w:lang w:val="en-US"/>
        </w:rPr>
        <w:t>A</w:t>
      </w:r>
      <w:r w:rsidR="00CE1BD7" w:rsidRPr="00CE1BD7">
        <w:rPr>
          <w:rFonts w:ascii="Times New Roman" w:hAnsi="Times New Roman"/>
          <w:sz w:val="28"/>
          <w:szCs w:val="28"/>
        </w:rPr>
        <w:t xml:space="preserve">. </w:t>
      </w:r>
      <w:r w:rsidR="00CE1BD7">
        <w:rPr>
          <w:rFonts w:ascii="Times New Roman" w:hAnsi="Times New Roman"/>
          <w:sz w:val="28"/>
          <w:szCs w:val="28"/>
          <w:lang w:val="en-US"/>
        </w:rPr>
        <w:t>et</w:t>
      </w:r>
      <w:r w:rsidR="00CE1BD7" w:rsidRPr="00CE1BD7">
        <w:rPr>
          <w:rFonts w:ascii="Times New Roman" w:hAnsi="Times New Roman"/>
          <w:sz w:val="28"/>
          <w:szCs w:val="28"/>
        </w:rPr>
        <w:t xml:space="preserve"> </w:t>
      </w:r>
      <w:r w:rsidR="00CE1BD7">
        <w:rPr>
          <w:rFonts w:ascii="Times New Roman" w:hAnsi="Times New Roman"/>
          <w:sz w:val="28"/>
          <w:szCs w:val="28"/>
          <w:lang w:val="en-US"/>
        </w:rPr>
        <w:t>al</w:t>
      </w:r>
      <w:r w:rsidR="00CE1BD7" w:rsidRPr="00CE1BD7">
        <w:rPr>
          <w:rFonts w:ascii="Times New Roman" w:hAnsi="Times New Roman"/>
          <w:sz w:val="28"/>
          <w:szCs w:val="28"/>
        </w:rPr>
        <w:t>., 2008</w:t>
      </w:r>
      <w:r w:rsidR="00CE1BD7" w:rsidRPr="00CE1BD7">
        <w:rPr>
          <w:rFonts w:ascii="Times New Roman" w:hAnsi="Times New Roman" w:cs="Times New Roman"/>
          <w:sz w:val="28"/>
          <w:szCs w:val="28"/>
        </w:rPr>
        <w:t>]</w:t>
      </w:r>
      <w:r>
        <w:rPr>
          <w:rFonts w:ascii="Times New Roman" w:hAnsi="Times New Roman" w:cs="Times New Roman"/>
          <w:sz w:val="28"/>
          <w:szCs w:val="28"/>
        </w:rPr>
        <w:t xml:space="preserve">. Корково-подкорковые взаимоотношения регулируют и согласуют двигательную и тоническую активность жевательной мускулатуры, при нарушении </w:t>
      </w:r>
      <w:r w:rsidR="00CE1BD7">
        <w:rPr>
          <w:rFonts w:ascii="Times New Roman" w:hAnsi="Times New Roman" w:cs="Times New Roman"/>
          <w:sz w:val="28"/>
          <w:szCs w:val="28"/>
        </w:rPr>
        <w:t xml:space="preserve">которых возникают парафункции  </w:t>
      </w:r>
      <w:r w:rsidR="00CE1BD7" w:rsidRPr="00CE1BD7">
        <w:rPr>
          <w:rFonts w:ascii="Times New Roman" w:hAnsi="Times New Roman" w:cs="Times New Roman"/>
          <w:sz w:val="28"/>
          <w:szCs w:val="28"/>
        </w:rPr>
        <w:t>[</w:t>
      </w:r>
      <w:r w:rsidR="00CE1BD7" w:rsidRPr="007E181B">
        <w:rPr>
          <w:rFonts w:ascii="Times New Roman" w:hAnsi="Times New Roman"/>
          <w:sz w:val="28"/>
          <w:szCs w:val="28"/>
          <w:lang w:val="en-US"/>
        </w:rPr>
        <w:t>Kawagoe</w:t>
      </w:r>
      <w:r w:rsidR="00CE1BD7" w:rsidRPr="00CE1BD7">
        <w:rPr>
          <w:rFonts w:ascii="Times New Roman" w:hAnsi="Times New Roman"/>
          <w:sz w:val="28"/>
          <w:szCs w:val="28"/>
        </w:rPr>
        <w:t xml:space="preserve">, </w:t>
      </w:r>
      <w:r w:rsidR="00CE1BD7" w:rsidRPr="00BB3804">
        <w:rPr>
          <w:rFonts w:ascii="Times New Roman" w:hAnsi="Times New Roman"/>
          <w:sz w:val="28"/>
          <w:szCs w:val="28"/>
        </w:rPr>
        <w:t>Т</w:t>
      </w:r>
      <w:r w:rsidR="00CE1BD7" w:rsidRPr="00CE1BD7">
        <w:rPr>
          <w:rFonts w:ascii="Times New Roman" w:hAnsi="Times New Roman"/>
          <w:sz w:val="28"/>
          <w:szCs w:val="28"/>
        </w:rPr>
        <w:t xml:space="preserve">., </w:t>
      </w:r>
      <w:r w:rsidR="00CE1BD7" w:rsidRPr="007E181B">
        <w:rPr>
          <w:rFonts w:ascii="Times New Roman" w:hAnsi="Times New Roman"/>
          <w:sz w:val="28"/>
          <w:szCs w:val="28"/>
          <w:lang w:val="en-US"/>
        </w:rPr>
        <w:t>Onodera</w:t>
      </w:r>
      <w:r w:rsidR="00CE1BD7" w:rsidRPr="00CE1BD7">
        <w:rPr>
          <w:rFonts w:ascii="Times New Roman" w:hAnsi="Times New Roman"/>
          <w:sz w:val="28"/>
          <w:szCs w:val="28"/>
        </w:rPr>
        <w:t xml:space="preserve">, </w:t>
      </w:r>
      <w:r w:rsidR="00CE1BD7" w:rsidRPr="00DF2033">
        <w:rPr>
          <w:rFonts w:ascii="Times New Roman" w:hAnsi="Times New Roman"/>
          <w:sz w:val="28"/>
          <w:szCs w:val="28"/>
        </w:rPr>
        <w:t>К</w:t>
      </w:r>
      <w:r w:rsidR="00CE1BD7" w:rsidRPr="00CE1BD7">
        <w:rPr>
          <w:rFonts w:ascii="Times New Roman" w:hAnsi="Times New Roman"/>
          <w:sz w:val="28"/>
          <w:szCs w:val="28"/>
        </w:rPr>
        <w:t xml:space="preserve">., </w:t>
      </w:r>
      <w:r w:rsidR="00CE1BD7" w:rsidRPr="007E181B">
        <w:rPr>
          <w:rFonts w:ascii="Times New Roman" w:hAnsi="Times New Roman"/>
          <w:sz w:val="28"/>
          <w:szCs w:val="28"/>
          <w:lang w:val="en-US"/>
        </w:rPr>
        <w:t>Tokiwa</w:t>
      </w:r>
      <w:r w:rsidR="00CE1BD7" w:rsidRPr="00CE1BD7">
        <w:rPr>
          <w:rFonts w:ascii="Times New Roman" w:hAnsi="Times New Roman"/>
          <w:sz w:val="28"/>
          <w:szCs w:val="28"/>
        </w:rPr>
        <w:t xml:space="preserve">, </w:t>
      </w:r>
      <w:r w:rsidR="00CE1BD7" w:rsidRPr="00DF2033">
        <w:rPr>
          <w:rFonts w:ascii="Times New Roman" w:hAnsi="Times New Roman"/>
          <w:sz w:val="28"/>
          <w:szCs w:val="28"/>
        </w:rPr>
        <w:t>О</w:t>
      </w:r>
      <w:r w:rsidR="00CE1BD7" w:rsidRPr="00CE1BD7">
        <w:rPr>
          <w:rFonts w:ascii="Times New Roman" w:hAnsi="Times New Roman"/>
          <w:sz w:val="28"/>
          <w:szCs w:val="28"/>
        </w:rPr>
        <w:t xml:space="preserve">. </w:t>
      </w:r>
      <w:r w:rsidR="00CE1BD7">
        <w:rPr>
          <w:rFonts w:ascii="Times New Roman" w:hAnsi="Times New Roman"/>
          <w:sz w:val="28"/>
          <w:szCs w:val="28"/>
          <w:lang w:val="en-US"/>
        </w:rPr>
        <w:t>et</w:t>
      </w:r>
      <w:r w:rsidR="00CE1BD7" w:rsidRPr="00CE1BD7">
        <w:rPr>
          <w:rFonts w:ascii="Times New Roman" w:hAnsi="Times New Roman"/>
          <w:sz w:val="28"/>
          <w:szCs w:val="28"/>
        </w:rPr>
        <w:t xml:space="preserve"> </w:t>
      </w:r>
      <w:r w:rsidR="00CE1BD7">
        <w:rPr>
          <w:rFonts w:ascii="Times New Roman" w:hAnsi="Times New Roman"/>
          <w:sz w:val="28"/>
          <w:szCs w:val="28"/>
          <w:lang w:val="en-US"/>
        </w:rPr>
        <w:t>al</w:t>
      </w:r>
      <w:r w:rsidR="00CE1BD7" w:rsidRPr="00CE1BD7">
        <w:rPr>
          <w:rFonts w:ascii="Times New Roman" w:hAnsi="Times New Roman"/>
          <w:sz w:val="28"/>
          <w:szCs w:val="28"/>
        </w:rPr>
        <w:t>., 2009]</w:t>
      </w:r>
      <w:r>
        <w:rPr>
          <w:rFonts w:ascii="Times New Roman" w:hAnsi="Times New Roman" w:cs="Times New Roman"/>
          <w:sz w:val="28"/>
          <w:szCs w:val="28"/>
        </w:rPr>
        <w:t>. Нарушения функции нейромышечного комплекса могут быть обусловлены различными причинами (психогенный фактор, нарушение ЦНС, травмы мышц; окклюзионные нарушения – аномалии прикуса, преждевременные контакты,  ошибки при протезировании и т. д.), что из них является первичным при бруксиз</w:t>
      </w:r>
      <w:r w:rsidR="00FC5A3C">
        <w:rPr>
          <w:rFonts w:ascii="Times New Roman" w:hAnsi="Times New Roman" w:cs="Times New Roman"/>
          <w:sz w:val="28"/>
          <w:szCs w:val="28"/>
        </w:rPr>
        <w:t xml:space="preserve">ме до сих пор остается неясным </w:t>
      </w:r>
      <w:r w:rsidR="00FC5A3C" w:rsidRPr="00FC5A3C">
        <w:rPr>
          <w:rFonts w:ascii="Times New Roman" w:hAnsi="Times New Roman" w:cs="Times New Roman"/>
          <w:sz w:val="28"/>
          <w:szCs w:val="28"/>
        </w:rPr>
        <w:t>[</w:t>
      </w:r>
      <w:r w:rsidR="00FC5A3C" w:rsidRPr="007E181B">
        <w:rPr>
          <w:rFonts w:ascii="Times New Roman" w:hAnsi="Times New Roman"/>
          <w:sz w:val="28"/>
          <w:szCs w:val="28"/>
          <w:lang w:val="en-US"/>
        </w:rPr>
        <w:t>Kevilj</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R</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Mehuli</w:t>
      </w:r>
      <w:r w:rsidR="00FC5A3C" w:rsidRPr="00FC5A3C">
        <w:rPr>
          <w:rFonts w:ascii="Times New Roman" w:hAnsi="Times New Roman"/>
          <w:sz w:val="28"/>
          <w:szCs w:val="28"/>
        </w:rPr>
        <w:t xml:space="preserve">, </w:t>
      </w:r>
      <w:r w:rsidR="00FC5A3C">
        <w:rPr>
          <w:rFonts w:ascii="Times New Roman" w:hAnsi="Times New Roman"/>
          <w:sz w:val="28"/>
          <w:szCs w:val="28"/>
          <w:lang w:val="en-US"/>
        </w:rPr>
        <w:t>C</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K</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Dundjer</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A</w:t>
      </w:r>
      <w:r w:rsidR="00FC5A3C">
        <w:rPr>
          <w:rFonts w:ascii="Times New Roman" w:hAnsi="Times New Roman"/>
          <w:sz w:val="28"/>
          <w:szCs w:val="28"/>
        </w:rPr>
        <w:t>.</w:t>
      </w:r>
      <w:r w:rsidR="00FC5A3C" w:rsidRPr="00FC5A3C">
        <w:rPr>
          <w:rFonts w:ascii="Times New Roman" w:hAnsi="Times New Roman"/>
          <w:sz w:val="28"/>
          <w:szCs w:val="28"/>
        </w:rPr>
        <w:t>, 2007]</w:t>
      </w:r>
      <w:r>
        <w:rPr>
          <w:rFonts w:ascii="Times New Roman" w:hAnsi="Times New Roman" w:cs="Times New Roman"/>
          <w:sz w:val="28"/>
          <w:szCs w:val="28"/>
        </w:rPr>
        <w:t xml:space="preserve">. По данным </w:t>
      </w:r>
      <w:r w:rsidR="00FC5A3C">
        <w:rPr>
          <w:rFonts w:ascii="Times New Roman" w:hAnsi="Times New Roman" w:cs="Times New Roman"/>
          <w:sz w:val="28"/>
          <w:szCs w:val="28"/>
          <w:lang w:val="en-US"/>
        </w:rPr>
        <w:t>W</w:t>
      </w:r>
      <w:r w:rsidR="00A50B3A">
        <w:rPr>
          <w:rFonts w:ascii="Times New Roman" w:hAnsi="Times New Roman" w:cs="Times New Roman"/>
          <w:sz w:val="28"/>
          <w:szCs w:val="28"/>
        </w:rPr>
        <w:t>.</w:t>
      </w:r>
      <w:r w:rsidR="00FC5A3C">
        <w:rPr>
          <w:rFonts w:ascii="Times New Roman" w:hAnsi="Times New Roman" w:cs="Times New Roman"/>
          <w:sz w:val="28"/>
          <w:szCs w:val="28"/>
          <w:lang w:val="en-US"/>
        </w:rPr>
        <w:t>L</w:t>
      </w:r>
      <w:r w:rsidR="00FC5A3C" w:rsidRPr="00FC5A3C">
        <w:rPr>
          <w:rFonts w:ascii="Times New Roman" w:hAnsi="Times New Roman" w:cs="Times New Roman"/>
          <w:sz w:val="28"/>
          <w:szCs w:val="28"/>
        </w:rPr>
        <w:t xml:space="preserve">. </w:t>
      </w:r>
      <w:r w:rsidR="00FC5A3C" w:rsidRPr="007E181B">
        <w:rPr>
          <w:rFonts w:ascii="Times New Roman" w:hAnsi="Times New Roman"/>
          <w:sz w:val="28"/>
          <w:szCs w:val="28"/>
          <w:lang w:val="en-US"/>
        </w:rPr>
        <w:t>Hylander</w:t>
      </w:r>
      <w:r w:rsidR="00FC5A3C" w:rsidRPr="00FC5A3C">
        <w:rPr>
          <w:rFonts w:ascii="Times New Roman" w:hAnsi="Times New Roman"/>
          <w:sz w:val="28"/>
          <w:szCs w:val="28"/>
        </w:rPr>
        <w:t xml:space="preserve">, </w:t>
      </w:r>
      <w:r w:rsidR="00FC5A3C">
        <w:rPr>
          <w:rFonts w:ascii="Times New Roman" w:hAnsi="Times New Roman"/>
          <w:sz w:val="28"/>
          <w:szCs w:val="28"/>
          <w:lang w:val="en-US"/>
        </w:rPr>
        <w:t>S</w:t>
      </w:r>
      <w:r w:rsidR="00FC5A3C" w:rsidRPr="00FC5A3C">
        <w:rPr>
          <w:rFonts w:ascii="Times New Roman" w:hAnsi="Times New Roman"/>
          <w:sz w:val="28"/>
          <w:szCs w:val="28"/>
        </w:rPr>
        <w:t>.</w:t>
      </w:r>
      <w:r w:rsidR="00FC5A3C">
        <w:rPr>
          <w:rFonts w:ascii="Times New Roman" w:hAnsi="Times New Roman"/>
          <w:sz w:val="28"/>
          <w:szCs w:val="28"/>
          <w:lang w:val="en-US"/>
        </w:rPr>
        <w:t>H</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Williams</w:t>
      </w:r>
      <w:r w:rsidR="00FC5A3C" w:rsidRPr="00FC5A3C">
        <w:rPr>
          <w:rFonts w:ascii="Times New Roman" w:hAnsi="Times New Roman"/>
          <w:sz w:val="28"/>
          <w:szCs w:val="28"/>
        </w:rPr>
        <w:t xml:space="preserve">, </w:t>
      </w:r>
      <w:r w:rsidR="00FC5A3C">
        <w:rPr>
          <w:rFonts w:ascii="Times New Roman" w:hAnsi="Times New Roman"/>
          <w:sz w:val="28"/>
          <w:szCs w:val="28"/>
          <w:lang w:val="en-US"/>
        </w:rPr>
        <w:t>C</w:t>
      </w:r>
      <w:r w:rsidR="00A50B3A">
        <w:rPr>
          <w:rFonts w:ascii="Times New Roman" w:hAnsi="Times New Roman"/>
          <w:sz w:val="28"/>
          <w:szCs w:val="28"/>
        </w:rPr>
        <w:t>.</w:t>
      </w:r>
      <w:r w:rsidR="00FC5A3C">
        <w:rPr>
          <w:rFonts w:ascii="Times New Roman" w:hAnsi="Times New Roman"/>
          <w:sz w:val="28"/>
          <w:szCs w:val="28"/>
          <w:lang w:val="en-US"/>
        </w:rPr>
        <w:t>J</w:t>
      </w:r>
      <w:r w:rsidR="00FC5A3C" w:rsidRPr="00FC5A3C">
        <w:rPr>
          <w:rFonts w:ascii="Times New Roman" w:hAnsi="Times New Roman"/>
          <w:sz w:val="28"/>
          <w:szCs w:val="28"/>
        </w:rPr>
        <w:t>.</w:t>
      </w:r>
      <w:r w:rsidR="00FC5A3C">
        <w:rPr>
          <w:rFonts w:ascii="Times New Roman" w:hAnsi="Times New Roman"/>
          <w:sz w:val="28"/>
          <w:szCs w:val="28"/>
          <w:lang w:val="en-US"/>
        </w:rPr>
        <w:t>E</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Vinyard</w:t>
      </w:r>
      <w:r w:rsidR="00FC5A3C" w:rsidRPr="00FC5A3C">
        <w:rPr>
          <w:rFonts w:ascii="Times New Roman" w:hAnsi="Times New Roman"/>
          <w:sz w:val="28"/>
          <w:szCs w:val="28"/>
        </w:rPr>
        <w:t xml:space="preserve"> (2007) </w:t>
      </w:r>
      <w:r>
        <w:rPr>
          <w:rFonts w:ascii="Times New Roman" w:hAnsi="Times New Roman" w:cs="Times New Roman"/>
          <w:sz w:val="28"/>
          <w:szCs w:val="28"/>
        </w:rPr>
        <w:t>нарушение функции ней</w:t>
      </w:r>
      <w:r w:rsidR="00FC5A3C">
        <w:rPr>
          <w:rFonts w:ascii="Times New Roman" w:hAnsi="Times New Roman" w:cs="Times New Roman"/>
          <w:sz w:val="28"/>
          <w:szCs w:val="28"/>
        </w:rPr>
        <w:t>ро</w:t>
      </w:r>
      <w:r>
        <w:rPr>
          <w:rFonts w:ascii="Times New Roman" w:hAnsi="Times New Roman" w:cs="Times New Roman"/>
          <w:sz w:val="28"/>
          <w:szCs w:val="28"/>
        </w:rPr>
        <w:t>мышечного комплекса часто сочетаются с различными нарушениями окклюзии. Первичный этиологический фактор может переставать действовать, оставляя после себя стойкие изменения в жевательной мускулатуре в виде дискоординаци</w:t>
      </w:r>
      <w:r w:rsidR="00FC5A3C">
        <w:rPr>
          <w:rFonts w:ascii="Times New Roman" w:hAnsi="Times New Roman" w:cs="Times New Roman"/>
          <w:sz w:val="28"/>
          <w:szCs w:val="28"/>
        </w:rPr>
        <w:t>и</w:t>
      </w:r>
      <w:r>
        <w:rPr>
          <w:rFonts w:ascii="Times New Roman" w:hAnsi="Times New Roman" w:cs="Times New Roman"/>
          <w:sz w:val="28"/>
          <w:szCs w:val="28"/>
        </w:rPr>
        <w:t xml:space="preserve"> сокращения одноименных групп мышц правой и левой сторон, повышения мышечного тонуса,  перерастяжения мышц, спазма отдельных мышечных волокон </w:t>
      </w:r>
      <w:r w:rsidR="00FC5A3C" w:rsidRPr="00FC5A3C">
        <w:rPr>
          <w:rFonts w:ascii="Times New Roman" w:hAnsi="Times New Roman" w:cs="Times New Roman"/>
          <w:sz w:val="28"/>
          <w:szCs w:val="28"/>
        </w:rPr>
        <w:t>[</w:t>
      </w:r>
      <w:r w:rsidR="00FC5A3C" w:rsidRPr="007E181B">
        <w:rPr>
          <w:rFonts w:ascii="Times New Roman" w:hAnsi="Times New Roman"/>
          <w:sz w:val="28"/>
          <w:szCs w:val="28"/>
          <w:lang w:val="en-US"/>
        </w:rPr>
        <w:t>Falace</w:t>
      </w:r>
      <w:r w:rsidR="00FC5A3C" w:rsidRPr="00FC5A3C">
        <w:rPr>
          <w:rFonts w:ascii="Times New Roman" w:hAnsi="Times New Roman"/>
          <w:sz w:val="28"/>
          <w:szCs w:val="28"/>
        </w:rPr>
        <w:t xml:space="preserve">, </w:t>
      </w:r>
      <w:r w:rsidR="00FC5A3C" w:rsidRPr="007E181B">
        <w:rPr>
          <w:rFonts w:ascii="Times New Roman" w:hAnsi="Times New Roman"/>
          <w:sz w:val="28"/>
          <w:szCs w:val="28"/>
          <w:lang w:val="en-US"/>
        </w:rPr>
        <w:t>D</w:t>
      </w:r>
      <w:r w:rsidR="00FC5A3C" w:rsidRPr="00FC5A3C">
        <w:rPr>
          <w:rFonts w:ascii="Times New Roman" w:hAnsi="Times New Roman"/>
          <w:sz w:val="28"/>
          <w:szCs w:val="28"/>
        </w:rPr>
        <w:t>.</w:t>
      </w:r>
      <w:r w:rsidR="00FC5A3C" w:rsidRPr="007E181B">
        <w:rPr>
          <w:rFonts w:ascii="Times New Roman" w:hAnsi="Times New Roman"/>
          <w:sz w:val="28"/>
          <w:szCs w:val="28"/>
          <w:lang w:val="en-US"/>
        </w:rPr>
        <w:t>A</w:t>
      </w:r>
      <w:r w:rsidR="00FC5A3C" w:rsidRPr="00FC5A3C">
        <w:rPr>
          <w:rFonts w:ascii="Times New Roman" w:hAnsi="Times New Roman"/>
          <w:sz w:val="28"/>
          <w:szCs w:val="28"/>
        </w:rPr>
        <w:t>., 2007</w:t>
      </w:r>
      <w:r w:rsidR="00FC5A3C" w:rsidRPr="00FC5A3C">
        <w:rPr>
          <w:rFonts w:ascii="Times New Roman" w:hAnsi="Times New Roman" w:cs="Times New Roman"/>
          <w:sz w:val="28"/>
          <w:szCs w:val="28"/>
        </w:rPr>
        <w:t>]</w:t>
      </w:r>
      <w:r>
        <w:rPr>
          <w:rFonts w:ascii="Times New Roman" w:hAnsi="Times New Roman" w:cs="Times New Roman"/>
          <w:sz w:val="28"/>
          <w:szCs w:val="28"/>
        </w:rPr>
        <w:t xml:space="preserve">.  </w:t>
      </w:r>
    </w:p>
    <w:p w:rsidR="00CA304C" w:rsidRDefault="00A50B3A"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Ю.П. Игнатова, А.</w:t>
      </w:r>
      <w:r w:rsidR="00CA304C">
        <w:rPr>
          <w:rFonts w:ascii="Times New Roman" w:hAnsi="Times New Roman" w:cs="Times New Roman"/>
          <w:sz w:val="28"/>
          <w:szCs w:val="28"/>
        </w:rPr>
        <w:t xml:space="preserve">А. Кромин (2010) установили, что вспышки бруксизма проявляются электрической активностью собственно жевательной и челюстно-подъязычной мышц  в виде фазной импульсной активности двигательных единиц </w:t>
      </w:r>
      <w:r w:rsidR="00CA304C">
        <w:rPr>
          <w:rFonts w:ascii="Times New Roman" w:hAnsi="Times New Roman" w:cs="Times New Roman"/>
          <w:sz w:val="28"/>
          <w:szCs w:val="28"/>
        </w:rPr>
        <w:lastRenderedPageBreak/>
        <w:t>пачкообразного типа. По</w:t>
      </w:r>
      <w:r w:rsidR="00CA304C" w:rsidRPr="00FC5A3C">
        <w:rPr>
          <w:rFonts w:ascii="Times New Roman" w:hAnsi="Times New Roman" w:cs="Times New Roman"/>
          <w:sz w:val="28"/>
          <w:szCs w:val="28"/>
          <w:lang w:val="it-CH"/>
        </w:rPr>
        <w:t xml:space="preserve"> </w:t>
      </w:r>
      <w:r w:rsidR="00CA304C">
        <w:rPr>
          <w:rFonts w:ascii="Times New Roman" w:hAnsi="Times New Roman" w:cs="Times New Roman"/>
          <w:sz w:val="28"/>
          <w:szCs w:val="28"/>
        </w:rPr>
        <w:t>данным</w:t>
      </w:r>
      <w:r w:rsidR="00FC5A3C" w:rsidRPr="00FC5A3C">
        <w:rPr>
          <w:rFonts w:ascii="Times New Roman" w:hAnsi="Times New Roman" w:cs="Times New Roman"/>
          <w:sz w:val="28"/>
          <w:szCs w:val="28"/>
          <w:lang w:val="it-CH"/>
        </w:rPr>
        <w:t xml:space="preserve"> M.</w:t>
      </w:r>
      <w:r w:rsidR="00FC5A3C">
        <w:rPr>
          <w:rFonts w:ascii="Times New Roman" w:hAnsi="Times New Roman" w:cs="Times New Roman"/>
          <w:sz w:val="28"/>
          <w:szCs w:val="28"/>
          <w:lang w:val="it-CH"/>
        </w:rPr>
        <w:t>C.</w:t>
      </w:r>
      <w:r w:rsidR="00CA304C" w:rsidRPr="00FC5A3C">
        <w:rPr>
          <w:rFonts w:ascii="Times New Roman" w:hAnsi="Times New Roman" w:cs="Times New Roman"/>
          <w:sz w:val="28"/>
          <w:szCs w:val="28"/>
          <w:lang w:val="it-CH"/>
        </w:rPr>
        <w:t xml:space="preserve"> </w:t>
      </w:r>
      <w:r w:rsidR="00FC5A3C" w:rsidRPr="00FC5A3C">
        <w:rPr>
          <w:rFonts w:ascii="Times New Roman" w:hAnsi="Times New Roman"/>
          <w:sz w:val="28"/>
          <w:szCs w:val="28"/>
          <w:lang w:val="it-CH"/>
        </w:rPr>
        <w:t xml:space="preserve">Carra, </w:t>
      </w:r>
      <w:r>
        <w:rPr>
          <w:rFonts w:ascii="Times New Roman" w:hAnsi="Times New Roman"/>
          <w:sz w:val="28"/>
          <w:szCs w:val="28"/>
          <w:lang w:val="it-CH"/>
        </w:rPr>
        <w:t>P.</w:t>
      </w:r>
      <w:r w:rsidR="00FC5A3C">
        <w:rPr>
          <w:rFonts w:ascii="Times New Roman" w:hAnsi="Times New Roman"/>
          <w:sz w:val="28"/>
          <w:szCs w:val="28"/>
          <w:lang w:val="it-CH"/>
        </w:rPr>
        <w:t xml:space="preserve">H. </w:t>
      </w:r>
      <w:r w:rsidR="00FC5A3C" w:rsidRPr="00FC5A3C">
        <w:rPr>
          <w:rFonts w:ascii="Times New Roman" w:hAnsi="Times New Roman"/>
          <w:sz w:val="28"/>
          <w:szCs w:val="28"/>
          <w:lang w:val="it-CH"/>
        </w:rPr>
        <w:t xml:space="preserve">Rompre, </w:t>
      </w:r>
      <w:r w:rsidR="00FC5A3C">
        <w:rPr>
          <w:rFonts w:ascii="Times New Roman" w:hAnsi="Times New Roman"/>
          <w:sz w:val="28"/>
          <w:szCs w:val="28"/>
          <w:lang w:val="it-CH"/>
        </w:rPr>
        <w:t>T. Kato</w:t>
      </w:r>
      <w:r w:rsidR="00FC5A3C" w:rsidRPr="00FC5A3C">
        <w:rPr>
          <w:rFonts w:ascii="Times New Roman" w:hAnsi="Times New Roman"/>
          <w:sz w:val="28"/>
          <w:szCs w:val="28"/>
          <w:lang w:val="it-CH"/>
        </w:rPr>
        <w:t xml:space="preserve"> et al. </w:t>
      </w:r>
      <w:r w:rsidR="00CA304C">
        <w:rPr>
          <w:rFonts w:ascii="Times New Roman" w:hAnsi="Times New Roman" w:cs="Times New Roman"/>
          <w:sz w:val="28"/>
          <w:szCs w:val="28"/>
        </w:rPr>
        <w:t>(</w:t>
      </w:r>
      <w:r w:rsidR="00FC5A3C" w:rsidRPr="00FC5A3C">
        <w:rPr>
          <w:rFonts w:ascii="Times New Roman" w:hAnsi="Times New Roman" w:cs="Times New Roman"/>
          <w:sz w:val="28"/>
          <w:szCs w:val="28"/>
        </w:rPr>
        <w:t>2011</w:t>
      </w:r>
      <w:r w:rsidR="00CA304C">
        <w:rPr>
          <w:rFonts w:ascii="Times New Roman" w:hAnsi="Times New Roman" w:cs="Times New Roman"/>
          <w:sz w:val="28"/>
          <w:szCs w:val="28"/>
        </w:rPr>
        <w:t xml:space="preserve">) эти проявления чаще наблюдаются в ночное время в фазу быстрого сна (REM фаза).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бруксизме искажается информация, получаемая проприорецепторами пародонта, ВНЧС и жевательной мускулатуры, получаемая из ЦНС, формиру</w:t>
      </w:r>
      <w:r w:rsidR="00A50B3A">
        <w:rPr>
          <w:rFonts w:ascii="Times New Roman" w:hAnsi="Times New Roman" w:cs="Times New Roman"/>
          <w:sz w:val="28"/>
          <w:szCs w:val="28"/>
        </w:rPr>
        <w:t xml:space="preserve">я парафункции жевательных мышц </w:t>
      </w:r>
      <w:r w:rsidR="00A50B3A" w:rsidRPr="00A50B3A">
        <w:rPr>
          <w:rFonts w:ascii="Times New Roman" w:hAnsi="Times New Roman" w:cs="Times New Roman"/>
          <w:sz w:val="28"/>
          <w:szCs w:val="28"/>
        </w:rPr>
        <w:t>[</w:t>
      </w:r>
      <w:r w:rsidR="00A50B3A">
        <w:rPr>
          <w:rFonts w:ascii="Times New Roman" w:hAnsi="Times New Roman" w:cs="Times New Roman"/>
          <w:sz w:val="28"/>
          <w:szCs w:val="28"/>
        </w:rPr>
        <w:t>Булычева, Е.А. 2010</w:t>
      </w:r>
      <w:r w:rsidR="00A50B3A" w:rsidRPr="00A50B3A">
        <w:rPr>
          <w:rFonts w:ascii="Times New Roman" w:hAnsi="Times New Roman" w:cs="Times New Roman"/>
          <w:sz w:val="28"/>
          <w:szCs w:val="28"/>
        </w:rPr>
        <w:t>]</w:t>
      </w:r>
      <w:r>
        <w:rPr>
          <w:rFonts w:ascii="Times New Roman" w:hAnsi="Times New Roman" w:cs="Times New Roman"/>
          <w:sz w:val="28"/>
          <w:szCs w:val="28"/>
        </w:rPr>
        <w:t>. Нарушение сократительной способности жевательных мышц происходит за счет увеличения количества двигательных единиц, вовлеченных в процесс сокращения, и изменение уровня синхрониз</w:t>
      </w:r>
      <w:r w:rsidR="00A50B3A">
        <w:rPr>
          <w:rFonts w:ascii="Times New Roman" w:hAnsi="Times New Roman" w:cs="Times New Roman"/>
          <w:sz w:val="28"/>
          <w:szCs w:val="28"/>
        </w:rPr>
        <w:t xml:space="preserve">ации биоэлектрических разрядов </w:t>
      </w:r>
      <w:r w:rsidR="00A50B3A" w:rsidRPr="00A50B3A">
        <w:rPr>
          <w:rFonts w:ascii="Times New Roman" w:hAnsi="Times New Roman" w:cs="Times New Roman"/>
          <w:sz w:val="28"/>
          <w:szCs w:val="28"/>
        </w:rPr>
        <w:t>[</w:t>
      </w:r>
      <w:r w:rsidR="00A50B3A" w:rsidRPr="00DF2033">
        <w:rPr>
          <w:rFonts w:ascii="Times New Roman" w:hAnsi="Times New Roman"/>
          <w:sz w:val="28"/>
          <w:szCs w:val="28"/>
        </w:rPr>
        <w:t>Трезубов</w:t>
      </w:r>
      <w:r w:rsidR="00A50B3A">
        <w:rPr>
          <w:rFonts w:ascii="Times New Roman" w:hAnsi="Times New Roman"/>
          <w:sz w:val="28"/>
          <w:szCs w:val="28"/>
        </w:rPr>
        <w:t>,</w:t>
      </w:r>
      <w:r w:rsidR="00A50B3A" w:rsidRPr="00DF2033">
        <w:rPr>
          <w:rFonts w:ascii="Times New Roman" w:hAnsi="Times New Roman"/>
          <w:sz w:val="28"/>
          <w:szCs w:val="28"/>
        </w:rPr>
        <w:t xml:space="preserve"> В.Н., Булычева</w:t>
      </w:r>
      <w:r w:rsidR="00A50B3A">
        <w:rPr>
          <w:rFonts w:ascii="Times New Roman" w:hAnsi="Times New Roman"/>
          <w:sz w:val="28"/>
          <w:szCs w:val="28"/>
        </w:rPr>
        <w:t>,</w:t>
      </w:r>
      <w:r w:rsidR="00A50B3A" w:rsidRPr="00DF2033">
        <w:rPr>
          <w:rFonts w:ascii="Times New Roman" w:hAnsi="Times New Roman"/>
          <w:sz w:val="28"/>
          <w:szCs w:val="28"/>
        </w:rPr>
        <w:t xml:space="preserve"> Е.А.</w:t>
      </w:r>
      <w:r w:rsidR="00A50B3A">
        <w:rPr>
          <w:rFonts w:ascii="Times New Roman" w:hAnsi="Times New Roman"/>
          <w:sz w:val="28"/>
          <w:szCs w:val="28"/>
        </w:rPr>
        <w:t>, 2008</w:t>
      </w:r>
      <w:r w:rsidR="00A50B3A" w:rsidRPr="00A50B3A">
        <w:rPr>
          <w:rFonts w:ascii="Times New Roman" w:hAnsi="Times New Roman"/>
          <w:sz w:val="28"/>
          <w:szCs w:val="28"/>
        </w:rPr>
        <w:t>]</w:t>
      </w:r>
      <w:r>
        <w:rPr>
          <w:rFonts w:ascii="Times New Roman" w:hAnsi="Times New Roman" w:cs="Times New Roman"/>
          <w:sz w:val="28"/>
          <w:szCs w:val="28"/>
        </w:rPr>
        <w:t>.  Авторы свидетельствуют о нарушении процессов сокращения и расслабления жевательных мышц вследствие страдания надсегментарных тормозных механизмов, что связано с рефлекторно-тормо</w:t>
      </w:r>
      <w:r w:rsidR="00A50B3A">
        <w:rPr>
          <w:rFonts w:ascii="Times New Roman" w:hAnsi="Times New Roman" w:cs="Times New Roman"/>
          <w:sz w:val="28"/>
          <w:szCs w:val="28"/>
        </w:rPr>
        <w:t>зными изменениями в механо-рецепт</w:t>
      </w:r>
      <w:r>
        <w:rPr>
          <w:rFonts w:ascii="Times New Roman" w:hAnsi="Times New Roman" w:cs="Times New Roman"/>
          <w:sz w:val="28"/>
          <w:szCs w:val="28"/>
        </w:rPr>
        <w:t xml:space="preserve">орах, расположенных в капсулах височно-нижнечелюстного сустава. </w:t>
      </w:r>
      <w:r w:rsidR="005C433D">
        <w:rPr>
          <w:rFonts w:ascii="Times New Roman" w:hAnsi="Times New Roman" w:cs="Times New Roman"/>
          <w:sz w:val="28"/>
          <w:szCs w:val="28"/>
        </w:rPr>
        <w:t xml:space="preserve">Исходя из нормальных показателей массетер-рефлекса как до, так и после лечения, очевидна интактность рефлекторной дуги данного рефлекса, как на уровне ствола головного мозга, так и на уровне самого тройничного нерва </w:t>
      </w:r>
      <w:r w:rsidR="005C433D" w:rsidRPr="00A50B3A">
        <w:rPr>
          <w:rFonts w:ascii="Times New Roman" w:hAnsi="Times New Roman" w:cs="Times New Roman"/>
          <w:sz w:val="28"/>
          <w:szCs w:val="28"/>
        </w:rPr>
        <w:t>[</w:t>
      </w:r>
      <w:r w:rsidR="005C433D">
        <w:rPr>
          <w:rFonts w:ascii="Times New Roman" w:hAnsi="Times New Roman" w:cs="Times New Roman"/>
          <w:sz w:val="28"/>
          <w:szCs w:val="28"/>
        </w:rPr>
        <w:t>Трезубов</w:t>
      </w:r>
      <w:r w:rsidR="005C433D" w:rsidRPr="00A50B3A">
        <w:rPr>
          <w:rFonts w:ascii="Times New Roman" w:hAnsi="Times New Roman" w:cs="Times New Roman"/>
          <w:sz w:val="28"/>
          <w:szCs w:val="28"/>
        </w:rPr>
        <w:t>,</w:t>
      </w:r>
      <w:r w:rsidR="005C433D">
        <w:rPr>
          <w:rFonts w:ascii="Times New Roman" w:hAnsi="Times New Roman" w:cs="Times New Roman"/>
          <w:sz w:val="28"/>
          <w:szCs w:val="28"/>
        </w:rPr>
        <w:t xml:space="preserve"> В.Н., Булычева</w:t>
      </w:r>
      <w:r w:rsidR="005C433D" w:rsidRPr="00A50B3A">
        <w:rPr>
          <w:rFonts w:ascii="Times New Roman" w:hAnsi="Times New Roman" w:cs="Times New Roman"/>
          <w:sz w:val="28"/>
          <w:szCs w:val="28"/>
        </w:rPr>
        <w:t>,</w:t>
      </w:r>
      <w:r w:rsidR="005C433D">
        <w:rPr>
          <w:rFonts w:ascii="Times New Roman" w:hAnsi="Times New Roman" w:cs="Times New Roman"/>
          <w:sz w:val="28"/>
          <w:szCs w:val="28"/>
        </w:rPr>
        <w:t xml:space="preserve"> Е.А., Посохина</w:t>
      </w:r>
      <w:r w:rsidR="005C433D" w:rsidRPr="00A50B3A">
        <w:rPr>
          <w:rFonts w:ascii="Times New Roman" w:hAnsi="Times New Roman" w:cs="Times New Roman"/>
          <w:sz w:val="28"/>
          <w:szCs w:val="28"/>
        </w:rPr>
        <w:t>,</w:t>
      </w:r>
      <w:r w:rsidR="005C433D">
        <w:rPr>
          <w:rFonts w:ascii="Times New Roman" w:hAnsi="Times New Roman" w:cs="Times New Roman"/>
          <w:sz w:val="28"/>
          <w:szCs w:val="28"/>
        </w:rPr>
        <w:t xml:space="preserve">  О.В., 2005</w:t>
      </w:r>
      <w:r w:rsidR="005C433D" w:rsidRPr="00A50B3A">
        <w:rPr>
          <w:rFonts w:ascii="Times New Roman" w:hAnsi="Times New Roman" w:cs="Times New Roman"/>
          <w:sz w:val="28"/>
          <w:szCs w:val="28"/>
        </w:rPr>
        <w:t>]</w:t>
      </w:r>
      <w:r w:rsidR="005C433D">
        <w:rPr>
          <w:rFonts w:ascii="Times New Roman" w:hAnsi="Times New Roman" w:cs="Times New Roman"/>
          <w:sz w:val="28"/>
          <w:szCs w:val="28"/>
        </w:rPr>
        <w:t>.</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выяснения механизма заболевания  исследователи в экспериментах на животных путем создания супраконтактов вызывали стрессовое состояние и получали экспери</w:t>
      </w:r>
      <w:r w:rsidR="00A50B3A">
        <w:rPr>
          <w:rFonts w:ascii="Times New Roman" w:hAnsi="Times New Roman" w:cs="Times New Roman"/>
          <w:sz w:val="28"/>
          <w:szCs w:val="28"/>
        </w:rPr>
        <w:t>ментальную модель бруксизма. В.</w:t>
      </w:r>
      <w:r>
        <w:rPr>
          <w:rFonts w:ascii="Times New Roman" w:hAnsi="Times New Roman" w:cs="Times New Roman"/>
          <w:sz w:val="28"/>
          <w:szCs w:val="28"/>
        </w:rPr>
        <w:t>В. Паникар</w:t>
      </w:r>
      <w:r w:rsidR="00A50B3A">
        <w:rPr>
          <w:rFonts w:ascii="Times New Roman" w:hAnsi="Times New Roman" w:cs="Times New Roman"/>
          <w:sz w:val="28"/>
          <w:szCs w:val="28"/>
        </w:rPr>
        <w:t>овский, Х.</w:t>
      </w:r>
      <w:r>
        <w:rPr>
          <w:rFonts w:ascii="Times New Roman" w:hAnsi="Times New Roman" w:cs="Times New Roman"/>
          <w:sz w:val="28"/>
          <w:szCs w:val="28"/>
        </w:rPr>
        <w:t>А. Каламкаров и соавт. (1991) экспериментально отмечали развитие гингивита, а в последующем и формирование пародонтальных карманов, определяемую рентгенологически резорбцию гребня костной ткани уже через  6 суток после действия неадекватных жевательных нагрузок. Через 2 месяца указанные патологические изменения приобретали выраженный характер.</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сегодняшний день установлено влияние типа личности на сте</w:t>
      </w:r>
      <w:r w:rsidR="004023AD">
        <w:rPr>
          <w:rFonts w:ascii="Times New Roman" w:hAnsi="Times New Roman" w:cs="Times New Roman"/>
          <w:sz w:val="28"/>
          <w:szCs w:val="28"/>
        </w:rPr>
        <w:t xml:space="preserve">пень психологического стресса  </w:t>
      </w:r>
      <w:r w:rsidR="004023AD" w:rsidRPr="004023AD">
        <w:rPr>
          <w:rFonts w:ascii="Times New Roman" w:hAnsi="Times New Roman" w:cs="Times New Roman"/>
          <w:sz w:val="28"/>
          <w:szCs w:val="28"/>
        </w:rPr>
        <w:t>[</w:t>
      </w:r>
      <w:r w:rsidR="004023AD" w:rsidRPr="007E181B">
        <w:rPr>
          <w:rFonts w:ascii="Times New Roman" w:hAnsi="Times New Roman"/>
          <w:sz w:val="28"/>
          <w:szCs w:val="28"/>
          <w:lang w:val="en-US"/>
        </w:rPr>
        <w:t>Makino</w:t>
      </w:r>
      <w:r w:rsidR="004023AD" w:rsidRPr="004023AD">
        <w:rPr>
          <w:rFonts w:ascii="Times New Roman" w:hAnsi="Times New Roman"/>
          <w:sz w:val="28"/>
          <w:szCs w:val="28"/>
        </w:rPr>
        <w:t xml:space="preserve">, </w:t>
      </w:r>
      <w:r w:rsidR="004023AD" w:rsidRPr="007E181B">
        <w:rPr>
          <w:rFonts w:ascii="Times New Roman" w:hAnsi="Times New Roman"/>
          <w:sz w:val="28"/>
          <w:szCs w:val="28"/>
          <w:lang w:val="en-US"/>
        </w:rPr>
        <w:t>M</w:t>
      </w:r>
      <w:r w:rsidR="004023AD" w:rsidRPr="004023AD">
        <w:rPr>
          <w:rFonts w:ascii="Times New Roman" w:hAnsi="Times New Roman"/>
          <w:sz w:val="28"/>
          <w:szCs w:val="28"/>
        </w:rPr>
        <w:t xml:space="preserve">., </w:t>
      </w:r>
      <w:r w:rsidR="004023AD" w:rsidRPr="007E181B">
        <w:rPr>
          <w:rFonts w:ascii="Times New Roman" w:hAnsi="Times New Roman"/>
          <w:sz w:val="28"/>
          <w:szCs w:val="28"/>
          <w:lang w:val="en-US"/>
        </w:rPr>
        <w:t>Masaki</w:t>
      </w:r>
      <w:r w:rsidR="004023AD" w:rsidRPr="004023AD">
        <w:rPr>
          <w:rFonts w:ascii="Times New Roman" w:hAnsi="Times New Roman"/>
          <w:sz w:val="28"/>
          <w:szCs w:val="28"/>
        </w:rPr>
        <w:t xml:space="preserve">, </w:t>
      </w:r>
      <w:r w:rsidR="004023AD" w:rsidRPr="007E181B">
        <w:rPr>
          <w:rFonts w:ascii="Times New Roman" w:hAnsi="Times New Roman"/>
          <w:sz w:val="28"/>
          <w:szCs w:val="28"/>
          <w:lang w:val="en-US"/>
        </w:rPr>
        <w:t>C</w:t>
      </w:r>
      <w:r w:rsidR="004023AD" w:rsidRPr="004023AD">
        <w:rPr>
          <w:rFonts w:ascii="Times New Roman" w:hAnsi="Times New Roman"/>
          <w:sz w:val="28"/>
          <w:szCs w:val="28"/>
        </w:rPr>
        <w:t xml:space="preserve">., </w:t>
      </w:r>
      <w:r w:rsidR="004023AD" w:rsidRPr="007E181B">
        <w:rPr>
          <w:rFonts w:ascii="Times New Roman" w:hAnsi="Times New Roman"/>
          <w:sz w:val="28"/>
          <w:szCs w:val="28"/>
          <w:lang w:val="en-US"/>
        </w:rPr>
        <w:t>Tomoeda</w:t>
      </w:r>
      <w:r w:rsidR="004023AD" w:rsidRPr="004023AD">
        <w:rPr>
          <w:rFonts w:ascii="Times New Roman" w:hAnsi="Times New Roman"/>
          <w:sz w:val="28"/>
          <w:szCs w:val="28"/>
        </w:rPr>
        <w:t xml:space="preserve">, </w:t>
      </w:r>
      <w:r w:rsidR="004023AD" w:rsidRPr="007E181B">
        <w:rPr>
          <w:rFonts w:ascii="Times New Roman" w:hAnsi="Times New Roman"/>
          <w:sz w:val="28"/>
          <w:szCs w:val="28"/>
          <w:lang w:val="en-US"/>
        </w:rPr>
        <w:t>K</w:t>
      </w:r>
      <w:r w:rsidR="004023AD" w:rsidRPr="004023AD">
        <w:rPr>
          <w:rFonts w:ascii="Times New Roman" w:hAnsi="Times New Roman"/>
          <w:sz w:val="28"/>
          <w:szCs w:val="28"/>
        </w:rPr>
        <w:t xml:space="preserve">., 2009; </w:t>
      </w:r>
      <w:r w:rsidR="004023AD" w:rsidRPr="00BB705A">
        <w:rPr>
          <w:rFonts w:ascii="Times New Roman" w:hAnsi="Times New Roman"/>
          <w:sz w:val="28"/>
          <w:szCs w:val="28"/>
          <w:lang w:val="en-US"/>
        </w:rPr>
        <w:t>Lam</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M</w:t>
      </w:r>
      <w:r w:rsidR="004023AD" w:rsidRPr="004023AD">
        <w:rPr>
          <w:rFonts w:ascii="Times New Roman" w:hAnsi="Times New Roman"/>
          <w:sz w:val="28"/>
          <w:szCs w:val="28"/>
        </w:rPr>
        <w:t>.</w:t>
      </w:r>
      <w:r w:rsidR="004023AD" w:rsidRPr="00BB705A">
        <w:rPr>
          <w:rFonts w:ascii="Times New Roman" w:hAnsi="Times New Roman"/>
          <w:sz w:val="28"/>
          <w:szCs w:val="28"/>
          <w:lang w:val="en-US"/>
        </w:rPr>
        <w:t>H</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Zhang</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J</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Li</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A</w:t>
      </w:r>
      <w:r w:rsidR="004023AD" w:rsidRPr="004023AD">
        <w:rPr>
          <w:rFonts w:ascii="Times New Roman" w:hAnsi="Times New Roman"/>
          <w:sz w:val="28"/>
          <w:szCs w:val="28"/>
        </w:rPr>
        <w:t>.</w:t>
      </w:r>
      <w:r w:rsidR="004023AD" w:rsidRPr="00BB705A">
        <w:rPr>
          <w:rFonts w:ascii="Times New Roman" w:hAnsi="Times New Roman"/>
          <w:sz w:val="28"/>
          <w:szCs w:val="28"/>
          <w:lang w:val="en-US"/>
        </w:rPr>
        <w:t>M</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Wing</w:t>
      </w:r>
      <w:r w:rsidR="004023AD" w:rsidRPr="004023AD">
        <w:rPr>
          <w:rFonts w:ascii="Times New Roman" w:hAnsi="Times New Roman"/>
          <w:sz w:val="28"/>
          <w:szCs w:val="28"/>
        </w:rPr>
        <w:t xml:space="preserve">, </w:t>
      </w:r>
      <w:r w:rsidR="004023AD" w:rsidRPr="00BB705A">
        <w:rPr>
          <w:rFonts w:ascii="Times New Roman" w:hAnsi="Times New Roman"/>
          <w:sz w:val="28"/>
          <w:szCs w:val="28"/>
          <w:lang w:val="en-US"/>
        </w:rPr>
        <w:t>Y</w:t>
      </w:r>
      <w:r w:rsidR="004023AD" w:rsidRPr="004023AD">
        <w:rPr>
          <w:rFonts w:ascii="Times New Roman" w:hAnsi="Times New Roman"/>
          <w:sz w:val="28"/>
          <w:szCs w:val="28"/>
        </w:rPr>
        <w:t>.</w:t>
      </w:r>
      <w:r w:rsidR="004023AD" w:rsidRPr="00BB705A">
        <w:rPr>
          <w:rFonts w:ascii="Times New Roman" w:hAnsi="Times New Roman"/>
          <w:sz w:val="28"/>
          <w:szCs w:val="28"/>
          <w:lang w:val="en-US"/>
        </w:rPr>
        <w:t>K</w:t>
      </w:r>
      <w:r w:rsidR="004023AD" w:rsidRPr="004023AD">
        <w:rPr>
          <w:rFonts w:ascii="Times New Roman" w:hAnsi="Times New Roman"/>
          <w:sz w:val="28"/>
          <w:szCs w:val="28"/>
        </w:rPr>
        <w:t>.</w:t>
      </w:r>
      <w:r w:rsidR="004023AD" w:rsidRPr="00BB705A">
        <w:rPr>
          <w:rFonts w:ascii="Times New Roman" w:hAnsi="Times New Roman"/>
          <w:sz w:val="28"/>
          <w:szCs w:val="28"/>
          <w:lang w:val="en-US"/>
        </w:rPr>
        <w:t>A</w:t>
      </w:r>
      <w:r w:rsidR="004023AD" w:rsidRPr="004023AD">
        <w:rPr>
          <w:rFonts w:ascii="Times New Roman" w:hAnsi="Times New Roman"/>
          <w:sz w:val="28"/>
          <w:szCs w:val="28"/>
        </w:rPr>
        <w:t>., 2011</w:t>
      </w:r>
      <w:r w:rsidR="004023AD">
        <w:rPr>
          <w:rFonts w:ascii="Times New Roman" w:hAnsi="Times New Roman"/>
          <w:sz w:val="28"/>
          <w:szCs w:val="28"/>
        </w:rPr>
        <w:t>]</w:t>
      </w:r>
      <w:r w:rsidR="004023AD" w:rsidRPr="004023AD">
        <w:rPr>
          <w:rFonts w:ascii="Times New Roman" w:hAnsi="Times New Roman"/>
          <w:sz w:val="28"/>
          <w:szCs w:val="28"/>
        </w:rPr>
        <w:t xml:space="preserve">. </w:t>
      </w:r>
      <w:r>
        <w:rPr>
          <w:rFonts w:ascii="Times New Roman" w:hAnsi="Times New Roman" w:cs="Times New Roman"/>
          <w:sz w:val="28"/>
          <w:szCs w:val="28"/>
        </w:rPr>
        <w:t xml:space="preserve">В силу ускорения темпа жизни в связи со стремительным развитием научно-технического прогресса </w:t>
      </w:r>
      <w:r>
        <w:rPr>
          <w:rFonts w:ascii="Times New Roman" w:hAnsi="Times New Roman" w:cs="Times New Roman"/>
          <w:sz w:val="28"/>
          <w:szCs w:val="28"/>
        </w:rPr>
        <w:lastRenderedPageBreak/>
        <w:t>увеличивается  число людей, испытывающих нервное перенапряжение, пограничные расстройства психики, тревожно-депре</w:t>
      </w:r>
      <w:r w:rsidR="004023AD">
        <w:rPr>
          <w:rFonts w:ascii="Times New Roman" w:hAnsi="Times New Roman" w:cs="Times New Roman"/>
          <w:sz w:val="28"/>
          <w:szCs w:val="28"/>
        </w:rPr>
        <w:t>ссивные состояния. По данным А.Б. Смулевича (</w:t>
      </w:r>
      <w:r w:rsidR="004023AD" w:rsidRPr="004023AD">
        <w:rPr>
          <w:rFonts w:ascii="Times New Roman" w:hAnsi="Times New Roman" w:cs="Times New Roman"/>
          <w:sz w:val="28"/>
          <w:szCs w:val="28"/>
        </w:rPr>
        <w:t>2012</w:t>
      </w:r>
      <w:r>
        <w:rPr>
          <w:rFonts w:ascii="Times New Roman" w:hAnsi="Times New Roman" w:cs="Times New Roman"/>
          <w:sz w:val="28"/>
          <w:szCs w:val="28"/>
        </w:rPr>
        <w:t>) депрессивные расстройства были выявлены в 21,5% случаев при клинико-эпидемиологическом обследовании пациентов территориальной поликлиники, а у пациентов многопрофильной больницы - в 20,5% случаев.</w:t>
      </w:r>
    </w:p>
    <w:p w:rsidR="00CA304C" w:rsidRDefault="004023AD" w:rsidP="004C382C">
      <w:pPr>
        <w:shd w:val="clear" w:color="auto" w:fill="FFFFFF"/>
        <w:suppressAutoHyphens w:val="0"/>
        <w:spacing w:line="360" w:lineRule="auto"/>
        <w:ind w:firstLine="709"/>
        <w:jc w:val="both"/>
        <w:rPr>
          <w:rFonts w:ascii="Times New Roman" w:hAnsi="Times New Roman" w:cs="Times New Roman"/>
          <w:i/>
          <w:sz w:val="28"/>
          <w:szCs w:val="28"/>
        </w:rPr>
      </w:pPr>
      <w:r>
        <w:rPr>
          <w:rFonts w:ascii="Times New Roman" w:hAnsi="Times New Roman" w:cs="Times New Roman"/>
          <w:sz w:val="28"/>
          <w:szCs w:val="28"/>
        </w:rPr>
        <w:t>В исследованиях А.</w:t>
      </w:r>
      <w:r w:rsidR="00CA304C">
        <w:rPr>
          <w:rFonts w:ascii="Times New Roman" w:hAnsi="Times New Roman" w:cs="Times New Roman"/>
          <w:sz w:val="28"/>
          <w:szCs w:val="28"/>
        </w:rPr>
        <w:t xml:space="preserve">С. Щербакова, Т.В. Шульковой, С.Б. Ивановой (2011) у подавляющего большинства лиц молодого возраста, страдающих бруксизмом, выявлены неустойчивость эмоционального состояния, повышенная возбудимость и раздражительность, недостаточная саморегуляция. В группе с высоким уровнем личностной тревожности  </w:t>
      </w:r>
      <w:r>
        <w:rPr>
          <w:rFonts w:ascii="Times New Roman" w:hAnsi="Times New Roman" w:cs="Times New Roman"/>
          <w:sz w:val="28"/>
          <w:szCs w:val="28"/>
        </w:rPr>
        <w:t xml:space="preserve">Э.Э. </w:t>
      </w:r>
      <w:r w:rsidRPr="00FA13B1">
        <w:rPr>
          <w:rFonts w:ascii="Times New Roman" w:hAnsi="Times New Roman"/>
          <w:sz w:val="28"/>
          <w:szCs w:val="28"/>
        </w:rPr>
        <w:t>Хачатурян</w:t>
      </w:r>
      <w:r>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М.А.</w:t>
      </w:r>
      <w:r w:rsidRPr="00FA13B1">
        <w:rPr>
          <w:rFonts w:ascii="Times New Roman" w:hAnsi="Times New Roman"/>
          <w:sz w:val="28"/>
          <w:szCs w:val="28"/>
        </w:rPr>
        <w:t xml:space="preserve"> Котова</w:t>
      </w:r>
      <w:r>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С.Л.</w:t>
      </w:r>
      <w:r w:rsidRPr="00FA13B1">
        <w:rPr>
          <w:rFonts w:ascii="Times New Roman" w:hAnsi="Times New Roman"/>
          <w:sz w:val="28"/>
          <w:szCs w:val="28"/>
        </w:rPr>
        <w:t xml:space="preserve"> Боднева</w:t>
      </w:r>
      <w:r>
        <w:rPr>
          <w:rFonts w:ascii="Times New Roman" w:hAnsi="Times New Roman"/>
          <w:sz w:val="28"/>
          <w:szCs w:val="28"/>
        </w:rPr>
        <w:t xml:space="preserve"> (2012)</w:t>
      </w:r>
      <w:r>
        <w:rPr>
          <w:rFonts w:ascii="Times New Roman" w:hAnsi="Times New Roman" w:cs="Times New Roman"/>
          <w:sz w:val="28"/>
          <w:szCs w:val="28"/>
        </w:rPr>
        <w:t xml:space="preserve"> наблюдали</w:t>
      </w:r>
      <w:r w:rsidR="00CA304C">
        <w:rPr>
          <w:rFonts w:ascii="Times New Roman" w:hAnsi="Times New Roman" w:cs="Times New Roman"/>
          <w:sz w:val="28"/>
          <w:szCs w:val="28"/>
        </w:rPr>
        <w:t xml:space="preserve"> большее количество признаков бруксизма, чем  в группе с умеренной личностной тревожностью. </w:t>
      </w:r>
      <w:r>
        <w:rPr>
          <w:rFonts w:ascii="Times New Roman" w:hAnsi="Times New Roman" w:cs="Times New Roman"/>
          <w:sz w:val="28"/>
          <w:szCs w:val="28"/>
        </w:rPr>
        <w:t xml:space="preserve">Авторы </w:t>
      </w:r>
      <w:r w:rsidR="00CA304C">
        <w:rPr>
          <w:rFonts w:ascii="Times New Roman" w:hAnsi="Times New Roman" w:cs="Times New Roman"/>
          <w:sz w:val="28"/>
          <w:szCs w:val="28"/>
        </w:rPr>
        <w:t xml:space="preserve">отмечают периоды обострения </w:t>
      </w:r>
      <w:r>
        <w:rPr>
          <w:rFonts w:ascii="Times New Roman" w:hAnsi="Times New Roman" w:cs="Times New Roman"/>
          <w:sz w:val="28"/>
          <w:szCs w:val="28"/>
        </w:rPr>
        <w:t>синдрома</w:t>
      </w:r>
      <w:r w:rsidR="00CA304C">
        <w:rPr>
          <w:rFonts w:ascii="Times New Roman" w:hAnsi="Times New Roman" w:cs="Times New Roman"/>
          <w:sz w:val="28"/>
          <w:szCs w:val="28"/>
        </w:rPr>
        <w:t xml:space="preserve"> </w:t>
      </w:r>
      <w:r>
        <w:rPr>
          <w:rFonts w:ascii="Times New Roman" w:hAnsi="Times New Roman" w:cs="Times New Roman"/>
          <w:sz w:val="28"/>
          <w:szCs w:val="28"/>
        </w:rPr>
        <w:t>во время эмоционального кризиса, во время которого</w:t>
      </w:r>
      <w:r w:rsidR="00CA304C">
        <w:rPr>
          <w:rFonts w:ascii="Times New Roman" w:hAnsi="Times New Roman" w:cs="Times New Roman"/>
          <w:sz w:val="28"/>
          <w:szCs w:val="28"/>
        </w:rPr>
        <w:t xml:space="preserve"> у многих людей отмечается самопроизвольное, иногда длительное сокращение жевательных мышц, вызывающее боль.</w:t>
      </w:r>
      <w:r w:rsidR="00850027">
        <w:rPr>
          <w:rFonts w:ascii="Times New Roman" w:hAnsi="Times New Roman" w:cs="Times New Roman"/>
          <w:sz w:val="28"/>
          <w:szCs w:val="28"/>
        </w:rPr>
        <w:t xml:space="preserve"> </w:t>
      </w:r>
      <w:r>
        <w:rPr>
          <w:rFonts w:ascii="Times New Roman" w:hAnsi="Times New Roman" w:cs="Times New Roman"/>
          <w:sz w:val="28"/>
          <w:szCs w:val="28"/>
        </w:rPr>
        <w:t>R. Slavicek (2008</w:t>
      </w:r>
      <w:r w:rsidR="00CA304C">
        <w:rPr>
          <w:rFonts w:ascii="Times New Roman" w:hAnsi="Times New Roman" w:cs="Times New Roman"/>
          <w:sz w:val="28"/>
          <w:szCs w:val="28"/>
        </w:rPr>
        <w:t>) рассматривает бруксизм как выпускной клапан стресса, считая его своеобразной приспособительной реакцией, способствующей психологической разрядке.</w:t>
      </w:r>
    </w:p>
    <w:p w:rsidR="00850027" w:rsidRDefault="00850027" w:rsidP="004C382C">
      <w:pPr>
        <w:pStyle w:val="af1"/>
        <w:widowControl w:val="0"/>
        <w:spacing w:before="0" w:after="0" w:line="360" w:lineRule="auto"/>
        <w:ind w:firstLine="709"/>
        <w:jc w:val="center"/>
        <w:rPr>
          <w:i/>
          <w:sz w:val="28"/>
          <w:szCs w:val="28"/>
          <w:lang w:val="ru-RU"/>
        </w:rPr>
      </w:pPr>
    </w:p>
    <w:p w:rsidR="00FE4B42" w:rsidRDefault="00FE4B42" w:rsidP="004C382C">
      <w:pPr>
        <w:pStyle w:val="af1"/>
        <w:widowControl w:val="0"/>
        <w:spacing w:before="0" w:after="0" w:line="360" w:lineRule="auto"/>
        <w:ind w:firstLine="709"/>
        <w:jc w:val="center"/>
        <w:rPr>
          <w:i/>
          <w:sz w:val="28"/>
          <w:szCs w:val="28"/>
          <w:lang w:val="ru-RU"/>
        </w:rPr>
      </w:pPr>
    </w:p>
    <w:p w:rsidR="00CA304C" w:rsidRPr="00B52A06" w:rsidRDefault="00CA304C" w:rsidP="004C382C">
      <w:pPr>
        <w:pStyle w:val="af1"/>
        <w:widowControl w:val="0"/>
        <w:spacing w:before="0" w:after="0" w:line="360" w:lineRule="auto"/>
        <w:ind w:firstLine="709"/>
        <w:jc w:val="center"/>
        <w:rPr>
          <w:lang w:val="ru-RU"/>
        </w:rPr>
      </w:pPr>
      <w:r>
        <w:rPr>
          <w:i/>
          <w:sz w:val="28"/>
          <w:szCs w:val="28"/>
          <w:lang w:val="ru-RU"/>
        </w:rPr>
        <w:t>1.3. Клиника и диагностика бруксизма</w:t>
      </w:r>
    </w:p>
    <w:p w:rsidR="00CA304C" w:rsidRPr="00FE4B42" w:rsidRDefault="00CA304C" w:rsidP="004C382C">
      <w:pPr>
        <w:shd w:val="clear" w:color="auto" w:fill="FFFFFF"/>
        <w:suppressAutoHyphens w:val="0"/>
        <w:spacing w:line="360" w:lineRule="auto"/>
        <w:ind w:firstLine="709"/>
        <w:jc w:val="both"/>
        <w:rPr>
          <w:sz w:val="28"/>
          <w:szCs w:val="28"/>
        </w:rPr>
      </w:pPr>
    </w:p>
    <w:p w:rsidR="00CA304C" w:rsidRPr="00FE4B42" w:rsidRDefault="00CA304C" w:rsidP="004C382C">
      <w:pPr>
        <w:shd w:val="clear" w:color="auto" w:fill="FFFFFF"/>
        <w:suppressAutoHyphens w:val="0"/>
        <w:spacing w:line="360" w:lineRule="auto"/>
        <w:ind w:firstLine="709"/>
        <w:jc w:val="both"/>
        <w:rPr>
          <w:sz w:val="28"/>
          <w:szCs w:val="28"/>
        </w:rPr>
      </w:pPr>
    </w:p>
    <w:p w:rsidR="00CA304C" w:rsidRDefault="00CA304C" w:rsidP="004C382C">
      <w:pPr>
        <w:shd w:val="clear" w:color="auto" w:fill="FFFFFF"/>
        <w:suppressAutoHyphens w:val="0"/>
        <w:spacing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Часто бруксизм имеет скрытое течение и диагностируется лишь непосредственно</w:t>
      </w:r>
      <w:r w:rsidR="00850027">
        <w:rPr>
          <w:rFonts w:ascii="Times New Roman" w:hAnsi="Times New Roman" w:cs="Times New Roman"/>
          <w:sz w:val="28"/>
          <w:szCs w:val="28"/>
        </w:rPr>
        <w:t xml:space="preserve"> при стоматологическом осмотре </w:t>
      </w:r>
      <w:r w:rsidR="00850027" w:rsidRPr="00850027">
        <w:rPr>
          <w:rFonts w:ascii="Times New Roman" w:hAnsi="Times New Roman" w:cs="Times New Roman"/>
          <w:sz w:val="28"/>
          <w:szCs w:val="28"/>
        </w:rPr>
        <w:t>[</w:t>
      </w:r>
      <w:r w:rsidR="00850027">
        <w:rPr>
          <w:rFonts w:ascii="Times New Roman" w:hAnsi="Times New Roman" w:cs="Times New Roman"/>
          <w:sz w:val="28"/>
          <w:szCs w:val="28"/>
        </w:rPr>
        <w:t xml:space="preserve">Залигян, А.П., 1986; </w:t>
      </w:r>
      <w:r w:rsidR="00850027" w:rsidRPr="007E181B">
        <w:rPr>
          <w:rFonts w:ascii="Times New Roman" w:hAnsi="Times New Roman"/>
          <w:sz w:val="28"/>
          <w:szCs w:val="28"/>
          <w:lang w:val="en-US"/>
        </w:rPr>
        <w:t>Falace</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D</w:t>
      </w:r>
      <w:r w:rsidR="00850027" w:rsidRPr="00850027">
        <w:rPr>
          <w:rFonts w:ascii="Times New Roman" w:hAnsi="Times New Roman"/>
          <w:sz w:val="28"/>
          <w:szCs w:val="28"/>
        </w:rPr>
        <w:t>.</w:t>
      </w:r>
      <w:r w:rsidR="00850027" w:rsidRPr="007E181B">
        <w:rPr>
          <w:rFonts w:ascii="Times New Roman" w:hAnsi="Times New Roman"/>
          <w:sz w:val="28"/>
          <w:szCs w:val="28"/>
          <w:lang w:val="en-US"/>
        </w:rPr>
        <w:t>A</w:t>
      </w:r>
      <w:r w:rsidR="00850027" w:rsidRPr="00850027">
        <w:rPr>
          <w:rFonts w:ascii="Times New Roman" w:hAnsi="Times New Roman"/>
          <w:sz w:val="28"/>
          <w:szCs w:val="28"/>
        </w:rPr>
        <w:t>.</w:t>
      </w:r>
      <w:r w:rsidR="00850027">
        <w:rPr>
          <w:rFonts w:ascii="Times New Roman" w:hAnsi="Times New Roman"/>
          <w:sz w:val="28"/>
          <w:szCs w:val="28"/>
        </w:rPr>
        <w:t>, 2007</w:t>
      </w:r>
      <w:r w:rsidR="00850027" w:rsidRPr="00850027">
        <w:rPr>
          <w:rFonts w:ascii="Times New Roman" w:hAnsi="Times New Roman"/>
          <w:sz w:val="28"/>
          <w:szCs w:val="28"/>
        </w:rPr>
        <w:t>]</w:t>
      </w:r>
      <w:r>
        <w:rPr>
          <w:rFonts w:ascii="Times New Roman" w:hAnsi="Times New Roman" w:cs="Times New Roman"/>
          <w:sz w:val="28"/>
          <w:szCs w:val="28"/>
        </w:rPr>
        <w:t xml:space="preserve">. Заболевание имеет многогранную клинику, наиболее </w:t>
      </w:r>
      <w:r w:rsidR="00026078">
        <w:rPr>
          <w:rFonts w:ascii="Times New Roman" w:hAnsi="Times New Roman" w:cs="Times New Roman"/>
          <w:sz w:val="28"/>
          <w:szCs w:val="28"/>
        </w:rPr>
        <w:t>характерными признаками которой</w:t>
      </w:r>
      <w:r>
        <w:rPr>
          <w:rFonts w:ascii="Times New Roman" w:hAnsi="Times New Roman" w:cs="Times New Roman"/>
          <w:sz w:val="28"/>
          <w:szCs w:val="28"/>
        </w:rPr>
        <w:t xml:space="preserve"> являются: боль и хруст в височно-нижнечелюстных суставах; гипертрофия жевательных мышц, боль и чувство усталости в них, особенно по утрам; затрудненное открывание рта; патологическая стираемость зубов, нередко приводящая к снижению нижней трети лица;  следы отпечатков </w:t>
      </w:r>
      <w:r>
        <w:rPr>
          <w:rFonts w:ascii="Times New Roman" w:hAnsi="Times New Roman" w:cs="Times New Roman"/>
          <w:sz w:val="28"/>
          <w:szCs w:val="28"/>
        </w:rPr>
        <w:lastRenderedPageBreak/>
        <w:t>зубов на слизистой щек вдоль линии смыкания зубных рядов; трещины и переломы коронки или корня зубов;  недолговечность эстетических реставраций, пло</w:t>
      </w:r>
      <w:r w:rsidR="00850027">
        <w:rPr>
          <w:rFonts w:ascii="Times New Roman" w:hAnsi="Times New Roman" w:cs="Times New Roman"/>
          <w:sz w:val="28"/>
          <w:szCs w:val="28"/>
        </w:rPr>
        <w:t xml:space="preserve">мб, ортопедических конструкций </w:t>
      </w:r>
      <w:r w:rsidR="00850027" w:rsidRPr="00850027">
        <w:rPr>
          <w:rFonts w:ascii="Times New Roman" w:hAnsi="Times New Roman" w:cs="Times New Roman"/>
          <w:sz w:val="28"/>
          <w:szCs w:val="28"/>
        </w:rPr>
        <w:t>[</w:t>
      </w:r>
      <w:r w:rsidR="00850027">
        <w:rPr>
          <w:rFonts w:ascii="Times New Roman" w:hAnsi="Times New Roman" w:cs="Times New Roman"/>
          <w:sz w:val="28"/>
          <w:szCs w:val="28"/>
        </w:rPr>
        <w:t xml:space="preserve">Скорикова, Л.А., 2000; Гайдарова, Т.А., 2003; </w:t>
      </w:r>
      <w:r w:rsidR="00850027" w:rsidRPr="007E181B">
        <w:rPr>
          <w:rFonts w:ascii="Times New Roman" w:hAnsi="Times New Roman"/>
          <w:sz w:val="28"/>
          <w:szCs w:val="28"/>
          <w:lang w:val="en-US"/>
        </w:rPr>
        <w:t>Hylander</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W</w:t>
      </w:r>
      <w:r w:rsidR="00850027" w:rsidRPr="00850027">
        <w:rPr>
          <w:rFonts w:ascii="Times New Roman" w:hAnsi="Times New Roman"/>
          <w:sz w:val="28"/>
          <w:szCs w:val="28"/>
        </w:rPr>
        <w:t>.</w:t>
      </w:r>
      <w:r w:rsidR="00850027" w:rsidRPr="007E181B">
        <w:rPr>
          <w:rFonts w:ascii="Times New Roman" w:hAnsi="Times New Roman"/>
          <w:sz w:val="28"/>
          <w:szCs w:val="28"/>
          <w:lang w:val="en-US"/>
        </w:rPr>
        <w:t>L</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Williams</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S</w:t>
      </w:r>
      <w:r w:rsidR="00850027" w:rsidRPr="00850027">
        <w:rPr>
          <w:rFonts w:ascii="Times New Roman" w:hAnsi="Times New Roman"/>
          <w:sz w:val="28"/>
          <w:szCs w:val="28"/>
        </w:rPr>
        <w:t>.</w:t>
      </w:r>
      <w:r w:rsidR="00850027" w:rsidRPr="007E181B">
        <w:rPr>
          <w:rFonts w:ascii="Times New Roman" w:hAnsi="Times New Roman"/>
          <w:sz w:val="28"/>
          <w:szCs w:val="28"/>
          <w:lang w:val="en-US"/>
        </w:rPr>
        <w:t>H</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Vinyard</w:t>
      </w:r>
      <w:r w:rsidR="00850027" w:rsidRPr="00850027">
        <w:rPr>
          <w:rFonts w:ascii="Times New Roman" w:hAnsi="Times New Roman"/>
          <w:sz w:val="28"/>
          <w:szCs w:val="28"/>
        </w:rPr>
        <w:t xml:space="preserve">, </w:t>
      </w:r>
      <w:r w:rsidR="00850027" w:rsidRPr="00DF2033">
        <w:rPr>
          <w:rFonts w:ascii="Times New Roman" w:hAnsi="Times New Roman"/>
          <w:sz w:val="28"/>
          <w:szCs w:val="28"/>
        </w:rPr>
        <w:t>С</w:t>
      </w:r>
      <w:r w:rsidR="00850027" w:rsidRPr="00850027">
        <w:rPr>
          <w:rFonts w:ascii="Times New Roman" w:hAnsi="Times New Roman"/>
          <w:sz w:val="28"/>
          <w:szCs w:val="28"/>
        </w:rPr>
        <w:t>.</w:t>
      </w:r>
      <w:r w:rsidR="00850027" w:rsidRPr="007E181B">
        <w:rPr>
          <w:rFonts w:ascii="Times New Roman" w:hAnsi="Times New Roman"/>
          <w:sz w:val="28"/>
          <w:szCs w:val="28"/>
          <w:lang w:val="en-US"/>
        </w:rPr>
        <w:t>J</w:t>
      </w:r>
      <w:r w:rsidR="00850027" w:rsidRPr="00850027">
        <w:rPr>
          <w:rFonts w:ascii="Times New Roman" w:hAnsi="Times New Roman"/>
          <w:sz w:val="28"/>
          <w:szCs w:val="28"/>
        </w:rPr>
        <w:t xml:space="preserve">. </w:t>
      </w:r>
      <w:r w:rsidR="00850027">
        <w:rPr>
          <w:rFonts w:ascii="Times New Roman" w:hAnsi="Times New Roman"/>
          <w:sz w:val="28"/>
          <w:szCs w:val="28"/>
          <w:lang w:val="en-US"/>
        </w:rPr>
        <w:t>et</w:t>
      </w:r>
      <w:r w:rsidR="00850027" w:rsidRPr="00850027">
        <w:rPr>
          <w:rFonts w:ascii="Times New Roman" w:hAnsi="Times New Roman"/>
          <w:sz w:val="28"/>
          <w:szCs w:val="28"/>
        </w:rPr>
        <w:t xml:space="preserve"> </w:t>
      </w:r>
      <w:r w:rsidR="00850027">
        <w:rPr>
          <w:rFonts w:ascii="Times New Roman" w:hAnsi="Times New Roman"/>
          <w:sz w:val="28"/>
          <w:szCs w:val="28"/>
          <w:lang w:val="en-US"/>
        </w:rPr>
        <w:t>al</w:t>
      </w:r>
      <w:r w:rsidR="00850027" w:rsidRPr="00850027">
        <w:rPr>
          <w:rFonts w:ascii="Times New Roman" w:hAnsi="Times New Roman"/>
          <w:sz w:val="28"/>
          <w:szCs w:val="28"/>
        </w:rPr>
        <w:t>., 2007]</w:t>
      </w:r>
      <w:r>
        <w:rPr>
          <w:rFonts w:ascii="Times New Roman" w:hAnsi="Times New Roman" w:cs="Times New Roman"/>
          <w:sz w:val="28"/>
          <w:szCs w:val="28"/>
        </w:rPr>
        <w:t xml:space="preserve">. Возможны головные боли, раздражительность,  нарушения сна. При скрытом течении бруксизма на наличие парафункции указывают родственники, отмечая ночной скрежет зубов у домочадцев </w:t>
      </w:r>
      <w:r w:rsidR="00850027" w:rsidRPr="00850027">
        <w:rPr>
          <w:rFonts w:ascii="Times New Roman" w:hAnsi="Times New Roman" w:cs="Times New Roman"/>
          <w:sz w:val="28"/>
          <w:szCs w:val="28"/>
        </w:rPr>
        <w:t>[</w:t>
      </w:r>
      <w:r w:rsidR="00850027">
        <w:rPr>
          <w:rFonts w:ascii="Times New Roman" w:hAnsi="Times New Roman"/>
          <w:bCs/>
          <w:sz w:val="28"/>
          <w:szCs w:val="28"/>
        </w:rPr>
        <w:t>Виргунова, Т.В.</w:t>
      </w:r>
      <w:r w:rsidR="00850027" w:rsidRPr="00850027">
        <w:rPr>
          <w:rFonts w:ascii="Times New Roman" w:hAnsi="Times New Roman"/>
          <w:bCs/>
          <w:sz w:val="28"/>
          <w:szCs w:val="28"/>
        </w:rPr>
        <w:t>, 2013]</w:t>
      </w:r>
      <w:r>
        <w:rPr>
          <w:rFonts w:ascii="Times New Roman" w:hAnsi="Times New Roman" w:cs="Times New Roman"/>
          <w:sz w:val="28"/>
          <w:szCs w:val="28"/>
        </w:rPr>
        <w:t xml:space="preserve">.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По данным </w:t>
      </w:r>
      <w:r w:rsidR="00182F54">
        <w:rPr>
          <w:rFonts w:ascii="Times New Roman" w:hAnsi="Times New Roman" w:cs="Times New Roman"/>
          <w:sz w:val="28"/>
          <w:szCs w:val="28"/>
        </w:rPr>
        <w:t>А.П. Залигян (1986), Н.Ю. Сеферян (1998)</w:t>
      </w:r>
      <w:r>
        <w:rPr>
          <w:rFonts w:ascii="Times New Roman" w:hAnsi="Times New Roman" w:cs="Times New Roman"/>
          <w:sz w:val="28"/>
          <w:szCs w:val="28"/>
        </w:rPr>
        <w:t xml:space="preserve"> в большинстве случаев бруксизм был обнаружен во время стоматологического осмотра больных, особенно при наличии заболеваний ВНЧС, гиперестезии твердых тканей зубов, их повышенной стираемости и парестезий языка. Поэтому тщательный сбор анамнеза чрезвычайно важе</w:t>
      </w:r>
      <w:r w:rsidR="00182F54">
        <w:rPr>
          <w:rFonts w:ascii="Times New Roman" w:hAnsi="Times New Roman" w:cs="Times New Roman"/>
          <w:sz w:val="28"/>
          <w:szCs w:val="28"/>
        </w:rPr>
        <w:t xml:space="preserve">н для диагностики заболевания. </w:t>
      </w:r>
      <w:r w:rsidR="00182F54" w:rsidRPr="00182F54">
        <w:rPr>
          <w:rFonts w:ascii="Times New Roman" w:hAnsi="Times New Roman" w:cs="Times New Roman"/>
          <w:sz w:val="28"/>
          <w:szCs w:val="28"/>
        </w:rPr>
        <w:t>[</w:t>
      </w:r>
      <w:r w:rsidR="00182F54" w:rsidRPr="00DF2033">
        <w:rPr>
          <w:rFonts w:ascii="Times New Roman" w:hAnsi="Times New Roman"/>
          <w:sz w:val="28"/>
          <w:szCs w:val="28"/>
        </w:rPr>
        <w:t>Клинеберг, И.</w:t>
      </w:r>
      <w:r w:rsidR="00182F54" w:rsidRPr="00B46E83">
        <w:rPr>
          <w:rFonts w:ascii="Times New Roman" w:hAnsi="Times New Roman"/>
          <w:sz w:val="28"/>
          <w:szCs w:val="28"/>
        </w:rPr>
        <w:t xml:space="preserve">, </w:t>
      </w:r>
      <w:r w:rsidR="00182F54" w:rsidRPr="00DF2033">
        <w:rPr>
          <w:rFonts w:ascii="Times New Roman" w:hAnsi="Times New Roman"/>
          <w:sz w:val="28"/>
          <w:szCs w:val="28"/>
        </w:rPr>
        <w:t>Джагер</w:t>
      </w:r>
      <w:r w:rsidR="00182F54">
        <w:rPr>
          <w:rFonts w:ascii="Times New Roman" w:hAnsi="Times New Roman"/>
          <w:sz w:val="28"/>
          <w:szCs w:val="28"/>
        </w:rPr>
        <w:t>,</w:t>
      </w:r>
      <w:r w:rsidR="00182F54" w:rsidRPr="00B46E83">
        <w:rPr>
          <w:rFonts w:ascii="Times New Roman" w:hAnsi="Times New Roman"/>
          <w:sz w:val="28"/>
          <w:szCs w:val="28"/>
        </w:rPr>
        <w:t xml:space="preserve"> </w:t>
      </w:r>
      <w:r w:rsidR="00182F54">
        <w:rPr>
          <w:rFonts w:ascii="Times New Roman" w:hAnsi="Times New Roman"/>
          <w:sz w:val="28"/>
          <w:szCs w:val="28"/>
        </w:rPr>
        <w:t>И.,</w:t>
      </w:r>
      <w:r w:rsidR="00182F54" w:rsidRPr="00DF2033">
        <w:rPr>
          <w:rFonts w:ascii="Times New Roman" w:hAnsi="Times New Roman"/>
          <w:sz w:val="28"/>
          <w:szCs w:val="28"/>
        </w:rPr>
        <w:t xml:space="preserve"> </w:t>
      </w:r>
      <w:r w:rsidR="00182F54">
        <w:rPr>
          <w:rFonts w:ascii="Times New Roman" w:hAnsi="Times New Roman"/>
          <w:sz w:val="28"/>
          <w:szCs w:val="28"/>
        </w:rPr>
        <w:t xml:space="preserve">2006; </w:t>
      </w:r>
      <w:r w:rsidR="00182F54" w:rsidRPr="00401461">
        <w:rPr>
          <w:rFonts w:ascii="Times New Roman" w:hAnsi="Times New Roman"/>
          <w:sz w:val="28"/>
          <w:szCs w:val="28"/>
        </w:rPr>
        <w:t>Красавина</w:t>
      </w:r>
      <w:r w:rsidR="00182F54">
        <w:rPr>
          <w:rFonts w:ascii="Times New Roman" w:hAnsi="Times New Roman"/>
          <w:sz w:val="28"/>
          <w:szCs w:val="28"/>
        </w:rPr>
        <w:t>,</w:t>
      </w:r>
      <w:r w:rsidR="00182F54" w:rsidRPr="00401461">
        <w:rPr>
          <w:rFonts w:ascii="Times New Roman" w:hAnsi="Times New Roman"/>
          <w:sz w:val="28"/>
          <w:szCs w:val="28"/>
        </w:rPr>
        <w:t xml:space="preserve"> Д.А., Орлова</w:t>
      </w:r>
      <w:r w:rsidR="00182F54">
        <w:rPr>
          <w:rFonts w:ascii="Times New Roman" w:hAnsi="Times New Roman"/>
          <w:sz w:val="28"/>
          <w:szCs w:val="28"/>
        </w:rPr>
        <w:t>,</w:t>
      </w:r>
      <w:r w:rsidR="00182F54" w:rsidRPr="00401461">
        <w:rPr>
          <w:rFonts w:ascii="Times New Roman" w:hAnsi="Times New Roman"/>
          <w:sz w:val="28"/>
          <w:szCs w:val="28"/>
        </w:rPr>
        <w:t xml:space="preserve"> О.Р., Федотова</w:t>
      </w:r>
      <w:r w:rsidR="00182F54">
        <w:rPr>
          <w:rFonts w:ascii="Times New Roman" w:hAnsi="Times New Roman"/>
          <w:sz w:val="28"/>
          <w:szCs w:val="28"/>
        </w:rPr>
        <w:t>,</w:t>
      </w:r>
      <w:r w:rsidR="00182F54" w:rsidRPr="00401461">
        <w:rPr>
          <w:rFonts w:ascii="Times New Roman" w:hAnsi="Times New Roman"/>
          <w:sz w:val="28"/>
          <w:szCs w:val="28"/>
        </w:rPr>
        <w:t xml:space="preserve"> З.И., </w:t>
      </w:r>
      <w:r w:rsidR="00182F54">
        <w:rPr>
          <w:rFonts w:ascii="Times New Roman" w:hAnsi="Times New Roman"/>
          <w:sz w:val="28"/>
          <w:szCs w:val="28"/>
        </w:rPr>
        <w:t>2012</w:t>
      </w:r>
      <w:r w:rsidR="00182F54" w:rsidRPr="00182F54">
        <w:rPr>
          <w:rFonts w:ascii="Times New Roman" w:hAnsi="Times New Roman"/>
          <w:sz w:val="28"/>
          <w:szCs w:val="28"/>
        </w:rPr>
        <w:t>]</w:t>
      </w:r>
      <w:r>
        <w:rPr>
          <w:rFonts w:ascii="Times New Roman" w:hAnsi="Times New Roman" w:cs="Times New Roman"/>
          <w:spacing w:val="-4"/>
          <w:sz w:val="28"/>
          <w:szCs w:val="28"/>
        </w:rPr>
        <w:t xml:space="preserve">. </w:t>
      </w:r>
      <w:r>
        <w:rPr>
          <w:rFonts w:ascii="Times New Roman" w:hAnsi="Times New Roman" w:cs="Times New Roman"/>
          <w:sz w:val="28"/>
          <w:szCs w:val="28"/>
        </w:rPr>
        <w:t>Особенности поведения пациента также позволяют предположить наличие у него бруксизма. Так, онихофагия (привычка кусать ногти) часто сопутствует и парафункциям жева</w:t>
      </w:r>
      <w:r w:rsidR="00182F54">
        <w:rPr>
          <w:rFonts w:ascii="Times New Roman" w:hAnsi="Times New Roman" w:cs="Times New Roman"/>
          <w:sz w:val="28"/>
          <w:szCs w:val="28"/>
        </w:rPr>
        <w:t xml:space="preserve">тельных мышц </w:t>
      </w:r>
      <w:r w:rsidR="00182F54" w:rsidRPr="00182F54">
        <w:rPr>
          <w:rFonts w:ascii="Times New Roman" w:hAnsi="Times New Roman" w:cs="Times New Roman"/>
          <w:sz w:val="28"/>
          <w:szCs w:val="28"/>
        </w:rPr>
        <w:t>[</w:t>
      </w:r>
      <w:r w:rsidR="00182F54">
        <w:rPr>
          <w:rFonts w:ascii="Times New Roman" w:hAnsi="Times New Roman" w:cs="Times New Roman"/>
          <w:sz w:val="28"/>
          <w:szCs w:val="28"/>
        </w:rPr>
        <w:t xml:space="preserve">Скорикова Л.А., 1992; </w:t>
      </w:r>
      <w:r w:rsidR="00182F54" w:rsidRPr="00481410">
        <w:rPr>
          <w:rFonts w:ascii="Times New Roman" w:hAnsi="Times New Roman"/>
          <w:sz w:val="28"/>
          <w:szCs w:val="28"/>
          <w:lang w:val="en-US"/>
        </w:rPr>
        <w:t>Ommerborn</w:t>
      </w:r>
      <w:r w:rsidR="00182F54" w:rsidRPr="00182F54">
        <w:rPr>
          <w:rFonts w:ascii="Times New Roman" w:hAnsi="Times New Roman"/>
          <w:sz w:val="28"/>
          <w:szCs w:val="28"/>
        </w:rPr>
        <w:t xml:space="preserve">, </w:t>
      </w:r>
      <w:r w:rsidR="00182F54" w:rsidRPr="00481410">
        <w:rPr>
          <w:rFonts w:ascii="Times New Roman" w:hAnsi="Times New Roman"/>
          <w:sz w:val="28"/>
          <w:szCs w:val="28"/>
          <w:lang w:val="en-US"/>
        </w:rPr>
        <w:t>M</w:t>
      </w:r>
      <w:r w:rsidR="00182F54" w:rsidRPr="00182F54">
        <w:rPr>
          <w:rFonts w:ascii="Times New Roman" w:hAnsi="Times New Roman"/>
          <w:sz w:val="28"/>
          <w:szCs w:val="28"/>
        </w:rPr>
        <w:t>.</w:t>
      </w:r>
      <w:r w:rsidR="00182F54" w:rsidRPr="00481410">
        <w:rPr>
          <w:rFonts w:ascii="Times New Roman" w:hAnsi="Times New Roman"/>
          <w:sz w:val="28"/>
          <w:szCs w:val="28"/>
          <w:lang w:val="en-US"/>
        </w:rPr>
        <w:t>A</w:t>
      </w:r>
      <w:r w:rsidR="00182F54" w:rsidRPr="00182F54">
        <w:rPr>
          <w:rFonts w:ascii="Times New Roman" w:hAnsi="Times New Roman"/>
          <w:sz w:val="28"/>
          <w:szCs w:val="28"/>
        </w:rPr>
        <w:t xml:space="preserve">., </w:t>
      </w:r>
      <w:r w:rsidR="00182F54" w:rsidRPr="00481410">
        <w:rPr>
          <w:rFonts w:ascii="Times New Roman" w:hAnsi="Times New Roman"/>
          <w:sz w:val="28"/>
          <w:szCs w:val="28"/>
          <w:lang w:val="en-US"/>
        </w:rPr>
        <w:t>Schneider</w:t>
      </w:r>
      <w:r w:rsidR="00182F54" w:rsidRPr="00182F54">
        <w:rPr>
          <w:rFonts w:ascii="Times New Roman" w:hAnsi="Times New Roman"/>
          <w:sz w:val="28"/>
          <w:szCs w:val="28"/>
        </w:rPr>
        <w:t xml:space="preserve">, </w:t>
      </w:r>
      <w:r w:rsidR="00182F54" w:rsidRPr="00481410">
        <w:rPr>
          <w:rFonts w:ascii="Times New Roman" w:hAnsi="Times New Roman"/>
          <w:sz w:val="28"/>
          <w:szCs w:val="28"/>
          <w:lang w:val="en-US"/>
        </w:rPr>
        <w:t>C</w:t>
      </w:r>
      <w:r w:rsidR="00182F54" w:rsidRPr="00182F54">
        <w:rPr>
          <w:rFonts w:ascii="Times New Roman" w:hAnsi="Times New Roman"/>
          <w:sz w:val="28"/>
          <w:szCs w:val="28"/>
        </w:rPr>
        <w:t xml:space="preserve">., </w:t>
      </w:r>
      <w:r w:rsidR="00182F54" w:rsidRPr="00481410">
        <w:rPr>
          <w:rFonts w:ascii="Times New Roman" w:hAnsi="Times New Roman"/>
          <w:sz w:val="28"/>
          <w:szCs w:val="28"/>
          <w:lang w:val="en-US"/>
        </w:rPr>
        <w:t>Giraki</w:t>
      </w:r>
      <w:r w:rsidR="00182F54" w:rsidRPr="00182F54">
        <w:rPr>
          <w:rFonts w:ascii="Times New Roman" w:hAnsi="Times New Roman"/>
          <w:sz w:val="28"/>
          <w:szCs w:val="28"/>
        </w:rPr>
        <w:t xml:space="preserve">, </w:t>
      </w:r>
      <w:r w:rsidR="00182F54" w:rsidRPr="00481410">
        <w:rPr>
          <w:rFonts w:ascii="Times New Roman" w:hAnsi="Times New Roman"/>
          <w:sz w:val="28"/>
          <w:szCs w:val="28"/>
          <w:lang w:val="en-US"/>
        </w:rPr>
        <w:t>M</w:t>
      </w:r>
      <w:r w:rsidR="00182F54" w:rsidRPr="00182F54">
        <w:rPr>
          <w:rFonts w:ascii="Times New Roman" w:hAnsi="Times New Roman"/>
          <w:sz w:val="28"/>
          <w:szCs w:val="28"/>
        </w:rPr>
        <w:t>.</w:t>
      </w:r>
      <w:r w:rsidR="00182F54">
        <w:rPr>
          <w:rFonts w:ascii="Times New Roman" w:hAnsi="Times New Roman"/>
          <w:sz w:val="28"/>
          <w:szCs w:val="28"/>
        </w:rPr>
        <w:t>, 2007</w:t>
      </w:r>
      <w:r w:rsidR="00182F54" w:rsidRPr="00182F54">
        <w:rPr>
          <w:rFonts w:ascii="Times New Roman" w:hAnsi="Times New Roman"/>
          <w:sz w:val="28"/>
          <w:szCs w:val="28"/>
        </w:rPr>
        <w:t xml:space="preserve">]. </w:t>
      </w:r>
      <w:r w:rsidR="00182F54">
        <w:rPr>
          <w:rFonts w:ascii="Times New Roman" w:hAnsi="Times New Roman" w:cs="Times New Roman"/>
          <w:sz w:val="28"/>
          <w:szCs w:val="28"/>
        </w:rPr>
        <w:t xml:space="preserve">При пальпации выявляется тонус и болезненность собственно жевательных и височных мышц, их гипертрофия. </w:t>
      </w:r>
    </w:p>
    <w:p w:rsidR="00CA304C" w:rsidRDefault="00182F54"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CA304C">
        <w:rPr>
          <w:rFonts w:ascii="Times New Roman" w:hAnsi="Times New Roman" w:cs="Times New Roman"/>
          <w:sz w:val="28"/>
          <w:szCs w:val="28"/>
        </w:rPr>
        <w:t>П. Залигян (1986) выделя</w:t>
      </w:r>
      <w:r w:rsidR="00675553">
        <w:rPr>
          <w:rFonts w:ascii="Times New Roman" w:hAnsi="Times New Roman" w:cs="Times New Roman"/>
          <w:sz w:val="28"/>
          <w:szCs w:val="28"/>
        </w:rPr>
        <w:t>е</w:t>
      </w:r>
      <w:r w:rsidR="00CA304C">
        <w:rPr>
          <w:rFonts w:ascii="Times New Roman" w:hAnsi="Times New Roman" w:cs="Times New Roman"/>
          <w:sz w:val="28"/>
          <w:szCs w:val="28"/>
        </w:rPr>
        <w:t>т 3 клинические формы бруксизма: начальная (или компенсированная), острая и хроническая форма. Для первого вида характерны функциональные нарушения в виде скрежета или сжатия зубов без морфологических изменений и осложнений, больные жалоб не предъявляют. При второй форме отмечается внезапное сжатие зубов, сопровождаемое болью. Третья форма характеризуется длительным течением, повышенной нервной возбудимостью и осложнениями в виде заболеваний пародонта, патологической стираемостью зубов, снижением межальвеолярной высоты и поражением ВНЧС.</w:t>
      </w:r>
    </w:p>
    <w:p w:rsidR="00CA304C" w:rsidRPr="00B52A06"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В.В. Паникаровский, Х.А. Каламкаров, А.С. Григорьян и соавт. (1991) изучали состояние пародонта при экспериментальном бруксизме</w:t>
      </w:r>
      <w:r w:rsidR="00675553">
        <w:rPr>
          <w:rFonts w:ascii="Times New Roman" w:hAnsi="Times New Roman" w:cs="Times New Roman"/>
          <w:sz w:val="28"/>
          <w:szCs w:val="28"/>
        </w:rPr>
        <w:t xml:space="preserve"> у кроликов</w:t>
      </w:r>
      <w:r>
        <w:rPr>
          <w:rFonts w:ascii="Times New Roman" w:hAnsi="Times New Roman" w:cs="Times New Roman"/>
          <w:sz w:val="28"/>
          <w:szCs w:val="28"/>
        </w:rPr>
        <w:t xml:space="preserve">. Как результат неадекватных нагрузок, начиная с 6 суток, отмечалось развитие гингивита, формирование карманов, рентгенологически определяемая резорбция </w:t>
      </w:r>
      <w:r>
        <w:rPr>
          <w:rFonts w:ascii="Times New Roman" w:hAnsi="Times New Roman" w:cs="Times New Roman"/>
          <w:sz w:val="28"/>
          <w:szCs w:val="28"/>
        </w:rPr>
        <w:lastRenderedPageBreak/>
        <w:t>гребня костной ткани. Описанные изменения, по-видимому, возникли в результате комплекса факторов, появляющихся при создании модели бруксизма у экспериментальных животных, в частности, функциональная перегрузка зубов, структурно-функциональные нарушения биомеханики зубочелюстного комплекса, а также такие симптомы как рефлекторное сжатие челюстей, щелканье и стук зубами, скрежетание об окклюзионную поверхность каппы.</w:t>
      </w:r>
    </w:p>
    <w:p w:rsidR="00CA304C" w:rsidRDefault="00F46C3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Р.А. </w:t>
      </w:r>
      <w:r w:rsidRPr="00540B83">
        <w:rPr>
          <w:rFonts w:ascii="Times New Roman" w:hAnsi="Times New Roman"/>
          <w:sz w:val="28"/>
          <w:szCs w:val="28"/>
        </w:rPr>
        <w:t>Фадеев</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И.В.</w:t>
      </w:r>
      <w:r w:rsidRPr="00540B83">
        <w:rPr>
          <w:rFonts w:ascii="Times New Roman" w:hAnsi="Times New Roman"/>
          <w:sz w:val="28"/>
          <w:szCs w:val="28"/>
        </w:rPr>
        <w:t xml:space="preserve"> Мартынов</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С.В.</w:t>
      </w:r>
      <w:r w:rsidRPr="00540B83">
        <w:rPr>
          <w:rFonts w:ascii="Times New Roman" w:hAnsi="Times New Roman"/>
          <w:sz w:val="28"/>
          <w:szCs w:val="28"/>
        </w:rPr>
        <w:t xml:space="preserve"> Нечкин</w:t>
      </w:r>
      <w:r>
        <w:rPr>
          <w:rFonts w:ascii="Times New Roman" w:hAnsi="Times New Roman"/>
          <w:sz w:val="28"/>
          <w:szCs w:val="28"/>
        </w:rPr>
        <w:t xml:space="preserve"> </w:t>
      </w:r>
      <w:r>
        <w:rPr>
          <w:rFonts w:ascii="Times New Roman" w:hAnsi="Times New Roman" w:cs="Times New Roman"/>
          <w:sz w:val="28"/>
          <w:szCs w:val="28"/>
        </w:rPr>
        <w:t>(2013</w:t>
      </w:r>
      <w:r w:rsidR="00CA304C">
        <w:rPr>
          <w:rFonts w:ascii="Times New Roman" w:hAnsi="Times New Roman" w:cs="Times New Roman"/>
          <w:sz w:val="28"/>
          <w:szCs w:val="28"/>
        </w:rPr>
        <w:t>) определяли наличие локальных гипертонусов с активными триггерными точками, а при ультразвуковом исследовании мышц установлена асимметрия поперечного сечения с изменением их эхоструктуры, которые совпадали со стороной боли при бруксизме и пальпаторно определяемыми локальными мышечными гипертонусами.</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Хорошо известно, что структура твердых тканей зубов и пародонта способна выдерживать очень большие силовые нагрузки, во много раз больше, чем разви</w:t>
      </w:r>
      <w:r w:rsidR="00CA39C1">
        <w:rPr>
          <w:rFonts w:ascii="Times New Roman" w:hAnsi="Times New Roman" w:cs="Times New Roman"/>
          <w:sz w:val="28"/>
          <w:szCs w:val="28"/>
        </w:rPr>
        <w:t xml:space="preserve">ваемые при жевательной функции </w:t>
      </w:r>
      <w:r w:rsidR="00CA39C1" w:rsidRPr="00CA39C1">
        <w:rPr>
          <w:rFonts w:ascii="Times New Roman" w:hAnsi="Times New Roman" w:cs="Times New Roman"/>
          <w:sz w:val="28"/>
          <w:szCs w:val="28"/>
        </w:rPr>
        <w:t>[</w:t>
      </w:r>
      <w:r w:rsidR="00F46C30" w:rsidRPr="00DF2033">
        <w:rPr>
          <w:rFonts w:ascii="Times New Roman" w:hAnsi="Times New Roman"/>
          <w:sz w:val="28"/>
          <w:szCs w:val="28"/>
        </w:rPr>
        <w:t>Смуклер</w:t>
      </w:r>
      <w:r w:rsidR="00F46C30">
        <w:rPr>
          <w:rFonts w:ascii="Times New Roman" w:hAnsi="Times New Roman"/>
          <w:sz w:val="28"/>
          <w:szCs w:val="28"/>
        </w:rPr>
        <w:t>,</w:t>
      </w:r>
      <w:r w:rsidR="00F46C30" w:rsidRPr="00DF2033">
        <w:rPr>
          <w:rFonts w:ascii="Times New Roman" w:hAnsi="Times New Roman"/>
          <w:sz w:val="28"/>
          <w:szCs w:val="28"/>
        </w:rPr>
        <w:t xml:space="preserve"> Х.</w:t>
      </w:r>
      <w:r w:rsidR="00F46C30">
        <w:rPr>
          <w:rFonts w:ascii="Times New Roman" w:hAnsi="Times New Roman"/>
          <w:sz w:val="28"/>
          <w:szCs w:val="28"/>
        </w:rPr>
        <w:t>, 2006</w:t>
      </w:r>
      <w:r w:rsidR="00CA39C1">
        <w:rPr>
          <w:rFonts w:ascii="Times New Roman" w:hAnsi="Times New Roman" w:cs="Times New Roman"/>
          <w:sz w:val="28"/>
          <w:szCs w:val="28"/>
        </w:rPr>
        <w:t xml:space="preserve">; </w:t>
      </w:r>
      <w:r w:rsidR="00CA39C1" w:rsidRPr="00DF2033">
        <w:rPr>
          <w:rFonts w:ascii="Times New Roman" w:hAnsi="Times New Roman"/>
          <w:sz w:val="28"/>
          <w:szCs w:val="28"/>
        </w:rPr>
        <w:t>Перегудов</w:t>
      </w:r>
      <w:r w:rsidR="00CA39C1">
        <w:rPr>
          <w:rFonts w:ascii="Times New Roman" w:hAnsi="Times New Roman"/>
          <w:sz w:val="28"/>
          <w:szCs w:val="28"/>
        </w:rPr>
        <w:t>,</w:t>
      </w:r>
      <w:r w:rsidR="00CA39C1" w:rsidRPr="00DF2033">
        <w:rPr>
          <w:rFonts w:ascii="Times New Roman" w:hAnsi="Times New Roman"/>
          <w:sz w:val="28"/>
          <w:szCs w:val="28"/>
        </w:rPr>
        <w:t xml:space="preserve"> А.</w:t>
      </w:r>
      <w:r w:rsidR="00CA39C1">
        <w:rPr>
          <w:rFonts w:ascii="Times New Roman" w:hAnsi="Times New Roman"/>
          <w:sz w:val="28"/>
          <w:szCs w:val="28"/>
        </w:rPr>
        <w:t>Б</w:t>
      </w:r>
      <w:r w:rsidR="00CA39C1">
        <w:rPr>
          <w:rFonts w:ascii="Times New Roman" w:hAnsi="Times New Roman" w:cs="Times New Roman"/>
          <w:sz w:val="28"/>
          <w:szCs w:val="28"/>
        </w:rPr>
        <w:t>., 2008]</w:t>
      </w:r>
      <w:r w:rsidR="00CA39C1" w:rsidRPr="00CA39C1">
        <w:rPr>
          <w:rFonts w:ascii="Times New Roman" w:hAnsi="Times New Roman" w:cs="Times New Roman"/>
          <w:sz w:val="28"/>
          <w:szCs w:val="28"/>
        </w:rPr>
        <w:t xml:space="preserve">. </w:t>
      </w:r>
      <w:r>
        <w:rPr>
          <w:rFonts w:ascii="Times New Roman" w:hAnsi="Times New Roman" w:cs="Times New Roman"/>
          <w:sz w:val="28"/>
          <w:szCs w:val="28"/>
        </w:rPr>
        <w:t>Необычные по силе, величине, направлению нагрузки, развиваемые жевательными мышцами у пациентов с бруксизмом, приводят к травматизаци</w:t>
      </w:r>
      <w:r w:rsidR="00CA39C1">
        <w:rPr>
          <w:rFonts w:ascii="Times New Roman" w:hAnsi="Times New Roman" w:cs="Times New Roman"/>
          <w:sz w:val="28"/>
          <w:szCs w:val="28"/>
        </w:rPr>
        <w:t xml:space="preserve">и тканей и органов полости рта </w:t>
      </w:r>
      <w:r w:rsidR="00CA39C1" w:rsidRPr="00CA39C1">
        <w:rPr>
          <w:rFonts w:ascii="Times New Roman" w:hAnsi="Times New Roman" w:cs="Times New Roman"/>
          <w:sz w:val="28"/>
          <w:szCs w:val="28"/>
        </w:rPr>
        <w:t>[</w:t>
      </w:r>
      <w:r w:rsidR="00CA39C1">
        <w:rPr>
          <w:rFonts w:ascii="Times New Roman" w:hAnsi="Times New Roman"/>
          <w:sz w:val="28"/>
          <w:szCs w:val="28"/>
        </w:rPr>
        <w:t>Аболмасов, Н.Н., Гелетин П.Н.</w:t>
      </w:r>
      <w:r w:rsidR="00CA39C1" w:rsidRPr="00CA39C1">
        <w:rPr>
          <w:rFonts w:ascii="Times New Roman" w:hAnsi="Times New Roman"/>
          <w:sz w:val="28"/>
          <w:szCs w:val="28"/>
        </w:rPr>
        <w:t xml:space="preserve">, 2010; </w:t>
      </w:r>
      <w:r>
        <w:rPr>
          <w:rFonts w:ascii="Times New Roman" w:hAnsi="Times New Roman" w:cs="Times New Roman"/>
          <w:sz w:val="28"/>
          <w:szCs w:val="28"/>
        </w:rPr>
        <w:t xml:space="preserve">Slavicek </w:t>
      </w:r>
      <w:r>
        <w:rPr>
          <w:rFonts w:ascii="Times New Roman" w:hAnsi="Times New Roman" w:cs="Times New Roman"/>
          <w:sz w:val="28"/>
          <w:szCs w:val="28"/>
          <w:lang w:val="en-US"/>
        </w:rPr>
        <w:t>R</w:t>
      </w:r>
      <w:r w:rsidR="00F46C30">
        <w:rPr>
          <w:rFonts w:ascii="Times New Roman" w:hAnsi="Times New Roman" w:cs="Times New Roman"/>
          <w:sz w:val="28"/>
          <w:szCs w:val="28"/>
        </w:rPr>
        <w:t>., 2008</w:t>
      </w:r>
      <w:r w:rsidR="00CA39C1" w:rsidRPr="00CA39C1">
        <w:rPr>
          <w:rFonts w:ascii="Times New Roman" w:hAnsi="Times New Roman" w:cs="Times New Roman"/>
          <w:sz w:val="28"/>
          <w:szCs w:val="28"/>
        </w:rPr>
        <w:t>]</w:t>
      </w:r>
      <w:r>
        <w:rPr>
          <w:rFonts w:ascii="Times New Roman" w:hAnsi="Times New Roman" w:cs="Times New Roman"/>
          <w:sz w:val="28"/>
          <w:szCs w:val="28"/>
        </w:rPr>
        <w:t>.</w:t>
      </w:r>
    </w:p>
    <w:p w:rsidR="00CA304C" w:rsidRDefault="00CA39C1"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О.Л. </w:t>
      </w:r>
      <w:r w:rsidRPr="00540B83">
        <w:rPr>
          <w:rFonts w:ascii="Times New Roman" w:hAnsi="Times New Roman"/>
          <w:sz w:val="28"/>
          <w:szCs w:val="28"/>
        </w:rPr>
        <w:t>Пихур</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Э.А.</w:t>
      </w:r>
      <w:r w:rsidRPr="00540B83">
        <w:rPr>
          <w:rFonts w:ascii="Times New Roman" w:hAnsi="Times New Roman"/>
          <w:sz w:val="28"/>
          <w:szCs w:val="28"/>
        </w:rPr>
        <w:t xml:space="preserve"> Калмыкова</w:t>
      </w:r>
      <w:r>
        <w:rPr>
          <w:rFonts w:ascii="Times New Roman" w:hAnsi="Times New Roman"/>
          <w:sz w:val="28"/>
          <w:szCs w:val="28"/>
        </w:rPr>
        <w:t xml:space="preserve"> (2013) </w:t>
      </w:r>
      <w:r w:rsidR="00CA304C">
        <w:rPr>
          <w:rFonts w:ascii="Times New Roman" w:hAnsi="Times New Roman" w:cs="Times New Roman"/>
          <w:sz w:val="28"/>
          <w:szCs w:val="28"/>
        </w:rPr>
        <w:t>считают, что в клинической картине парафункций жевательных мышц большую роль играет патологическая стираемость зубов, точечные контакты при этом преобразуются в плоскостные. Считается, что фасетки стирания первоначально формируются на передних зубах, постеп</w:t>
      </w:r>
      <w:r>
        <w:rPr>
          <w:rFonts w:ascii="Times New Roman" w:hAnsi="Times New Roman" w:cs="Times New Roman"/>
          <w:sz w:val="28"/>
          <w:szCs w:val="28"/>
        </w:rPr>
        <w:t xml:space="preserve">енно распространяясь на моляры </w:t>
      </w:r>
      <w:r w:rsidRPr="00CA39C1">
        <w:rPr>
          <w:rFonts w:ascii="Times New Roman" w:hAnsi="Times New Roman" w:cs="Times New Roman"/>
          <w:sz w:val="28"/>
          <w:szCs w:val="28"/>
        </w:rPr>
        <w:t>[</w:t>
      </w:r>
      <w:r w:rsidR="00CA304C">
        <w:rPr>
          <w:rFonts w:ascii="Times New Roman" w:hAnsi="Times New Roman" w:cs="Times New Roman"/>
          <w:sz w:val="28"/>
          <w:szCs w:val="28"/>
        </w:rPr>
        <w:t>Брокар</w:t>
      </w:r>
      <w:r w:rsidRPr="00CA39C1">
        <w:rPr>
          <w:rFonts w:ascii="Times New Roman" w:hAnsi="Times New Roman" w:cs="Times New Roman"/>
          <w:sz w:val="28"/>
          <w:szCs w:val="28"/>
        </w:rPr>
        <w:t>,</w:t>
      </w:r>
      <w:r w:rsidR="00CA304C">
        <w:rPr>
          <w:rFonts w:ascii="Times New Roman" w:hAnsi="Times New Roman" w:cs="Times New Roman"/>
          <w:sz w:val="28"/>
          <w:szCs w:val="28"/>
        </w:rPr>
        <w:t xml:space="preserve"> Д., Лалюк</w:t>
      </w:r>
      <w:r w:rsidRPr="00CA39C1">
        <w:rPr>
          <w:rFonts w:ascii="Times New Roman" w:hAnsi="Times New Roman" w:cs="Times New Roman"/>
          <w:sz w:val="28"/>
          <w:szCs w:val="28"/>
        </w:rPr>
        <w:t>,</w:t>
      </w:r>
      <w:r w:rsidR="00CA304C">
        <w:rPr>
          <w:rFonts w:ascii="Times New Roman" w:hAnsi="Times New Roman" w:cs="Times New Roman"/>
          <w:sz w:val="28"/>
          <w:szCs w:val="28"/>
        </w:rPr>
        <w:t xml:space="preserve"> Ж.-Ф., Кнеллесен</w:t>
      </w:r>
      <w:r w:rsidRPr="00CA39C1">
        <w:rPr>
          <w:rFonts w:ascii="Times New Roman" w:hAnsi="Times New Roman" w:cs="Times New Roman"/>
          <w:sz w:val="28"/>
          <w:szCs w:val="28"/>
        </w:rPr>
        <w:t>,</w:t>
      </w:r>
      <w:r>
        <w:rPr>
          <w:rFonts w:ascii="Times New Roman" w:hAnsi="Times New Roman" w:cs="Times New Roman"/>
          <w:sz w:val="28"/>
          <w:szCs w:val="28"/>
        </w:rPr>
        <w:t xml:space="preserve"> К., 2009</w:t>
      </w:r>
      <w:r w:rsidRPr="00CA39C1">
        <w:rPr>
          <w:rFonts w:ascii="Times New Roman" w:hAnsi="Times New Roman" w:cs="Times New Roman"/>
          <w:sz w:val="28"/>
          <w:szCs w:val="28"/>
        </w:rPr>
        <w:t>]</w:t>
      </w:r>
      <w:r w:rsidR="00CA304C">
        <w:rPr>
          <w:rFonts w:ascii="Times New Roman" w:hAnsi="Times New Roman" w:cs="Times New Roman"/>
          <w:sz w:val="28"/>
          <w:szCs w:val="28"/>
        </w:rPr>
        <w:t>. Образующиеся кратерообразные углубления с острыми краями препятствуют боковым движениям нижней челюсти, а сохранившиеся островки эмали на жевательной поверхности зубов создают пу</w:t>
      </w:r>
      <w:r>
        <w:rPr>
          <w:rFonts w:ascii="Times New Roman" w:hAnsi="Times New Roman" w:cs="Times New Roman"/>
          <w:sz w:val="28"/>
          <w:szCs w:val="28"/>
        </w:rPr>
        <w:t>нкты преждевременных контактов</w:t>
      </w:r>
      <w:r w:rsidR="00CA304C">
        <w:rPr>
          <w:rFonts w:ascii="Times New Roman" w:hAnsi="Times New Roman" w:cs="Times New Roman"/>
          <w:sz w:val="28"/>
          <w:szCs w:val="28"/>
        </w:rPr>
        <w:t>. Артикуляционные помехи воздействуют на пародонт, вызывая его функциональную перегрузку</w:t>
      </w:r>
      <w:r w:rsidRPr="00CA39C1">
        <w:rPr>
          <w:rFonts w:ascii="Times New Roman" w:hAnsi="Times New Roman" w:cs="Times New Roman"/>
          <w:sz w:val="28"/>
          <w:szCs w:val="28"/>
        </w:rPr>
        <w:t xml:space="preserve"> [</w:t>
      </w:r>
      <w:r w:rsidRPr="00FA13B1">
        <w:rPr>
          <w:rFonts w:ascii="Times New Roman" w:hAnsi="Times New Roman"/>
          <w:sz w:val="28"/>
          <w:szCs w:val="28"/>
        </w:rPr>
        <w:t>Защихин</w:t>
      </w:r>
      <w:r>
        <w:rPr>
          <w:rFonts w:ascii="Times New Roman" w:hAnsi="Times New Roman"/>
          <w:sz w:val="28"/>
          <w:szCs w:val="28"/>
        </w:rPr>
        <w:t>,</w:t>
      </w:r>
      <w:r w:rsidRPr="00FA13B1">
        <w:rPr>
          <w:rFonts w:ascii="Times New Roman" w:hAnsi="Times New Roman"/>
          <w:sz w:val="28"/>
          <w:szCs w:val="28"/>
        </w:rPr>
        <w:t xml:space="preserve"> Е.Н., Орешака</w:t>
      </w:r>
      <w:r>
        <w:rPr>
          <w:rFonts w:ascii="Times New Roman" w:hAnsi="Times New Roman"/>
          <w:sz w:val="28"/>
          <w:szCs w:val="28"/>
        </w:rPr>
        <w:t>,</w:t>
      </w:r>
      <w:r w:rsidRPr="00FA13B1">
        <w:rPr>
          <w:rFonts w:ascii="Times New Roman" w:hAnsi="Times New Roman"/>
          <w:sz w:val="28"/>
          <w:szCs w:val="28"/>
        </w:rPr>
        <w:t xml:space="preserve"> О.</w:t>
      </w:r>
      <w:r>
        <w:rPr>
          <w:rFonts w:ascii="Times New Roman" w:hAnsi="Times New Roman"/>
          <w:sz w:val="28"/>
          <w:szCs w:val="28"/>
        </w:rPr>
        <w:t xml:space="preserve">В., Мартьянова, </w:t>
      </w:r>
      <w:r w:rsidRPr="00FA13B1">
        <w:rPr>
          <w:rFonts w:ascii="Times New Roman" w:hAnsi="Times New Roman"/>
          <w:sz w:val="28"/>
          <w:szCs w:val="28"/>
        </w:rPr>
        <w:t>Л.И.,</w:t>
      </w:r>
      <w:r w:rsidRPr="00CA39C1">
        <w:rPr>
          <w:rFonts w:ascii="Times New Roman" w:hAnsi="Times New Roman"/>
          <w:sz w:val="28"/>
          <w:szCs w:val="28"/>
        </w:rPr>
        <w:t xml:space="preserve"> 2012</w:t>
      </w:r>
      <w:r w:rsidRPr="00CA39C1">
        <w:rPr>
          <w:rFonts w:ascii="Times New Roman" w:hAnsi="Times New Roman" w:cs="Times New Roman"/>
          <w:sz w:val="28"/>
          <w:szCs w:val="28"/>
        </w:rPr>
        <w:t>]</w:t>
      </w:r>
      <w:r w:rsidR="00CA304C">
        <w:rPr>
          <w:rFonts w:ascii="Times New Roman" w:hAnsi="Times New Roman" w:cs="Times New Roman"/>
          <w:sz w:val="28"/>
          <w:szCs w:val="28"/>
        </w:rPr>
        <w:t xml:space="preserve">. По мере истощения резервных сил наступает </w:t>
      </w:r>
      <w:r w:rsidR="00CA304C">
        <w:rPr>
          <w:rFonts w:ascii="Times New Roman" w:hAnsi="Times New Roman" w:cs="Times New Roman"/>
          <w:sz w:val="28"/>
          <w:szCs w:val="28"/>
        </w:rPr>
        <w:lastRenderedPageBreak/>
        <w:t>стадия декомпенсации зубочелюстной системы с обнажением шейки зуба, атрофией лунки. В случае присоединения воспалительных компонентов образуются десневые и пародонтальные карманы, а дальнейшая атрофия лунки и расширение периодонтальной щели вызывают подвижность зубов. Дефекты зубного ряда усложняют клиническую картину, нарушая нормальный механизм расп</w:t>
      </w:r>
      <w:r>
        <w:rPr>
          <w:rFonts w:ascii="Times New Roman" w:hAnsi="Times New Roman" w:cs="Times New Roman"/>
          <w:sz w:val="28"/>
          <w:szCs w:val="28"/>
        </w:rPr>
        <w:t xml:space="preserve">ределения жевательной нагрузки </w:t>
      </w:r>
      <w:r w:rsidRPr="00CA39C1">
        <w:rPr>
          <w:rFonts w:ascii="Times New Roman" w:hAnsi="Times New Roman" w:cs="Times New Roman"/>
          <w:sz w:val="28"/>
          <w:szCs w:val="28"/>
        </w:rPr>
        <w:t>[</w:t>
      </w:r>
      <w:r>
        <w:rPr>
          <w:rFonts w:ascii="Times New Roman" w:hAnsi="Times New Roman" w:cs="Times New Roman"/>
          <w:sz w:val="28"/>
          <w:szCs w:val="28"/>
        </w:rPr>
        <w:t>Скорикова</w:t>
      </w:r>
      <w:r w:rsidRPr="00CA39C1">
        <w:rPr>
          <w:rFonts w:ascii="Times New Roman" w:hAnsi="Times New Roman" w:cs="Times New Roman"/>
          <w:sz w:val="28"/>
          <w:szCs w:val="28"/>
        </w:rPr>
        <w:t>,</w:t>
      </w:r>
      <w:r>
        <w:rPr>
          <w:rFonts w:ascii="Times New Roman" w:hAnsi="Times New Roman" w:cs="Times New Roman"/>
          <w:sz w:val="28"/>
          <w:szCs w:val="28"/>
        </w:rPr>
        <w:t xml:space="preserve"> Л.А., 2000</w:t>
      </w:r>
      <w:r w:rsidRPr="00CA39C1">
        <w:rPr>
          <w:rFonts w:ascii="Times New Roman" w:hAnsi="Times New Roman" w:cs="Times New Roman"/>
          <w:sz w:val="28"/>
          <w:szCs w:val="28"/>
        </w:rPr>
        <w:t xml:space="preserve">; </w:t>
      </w: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w:t>
      </w:r>
      <w:r w:rsidRPr="00CA39C1">
        <w:rPr>
          <w:rFonts w:ascii="Times New Roman" w:hAnsi="Times New Roman" w:cs="Times New Roman"/>
          <w:sz w:val="28"/>
          <w:szCs w:val="28"/>
        </w:rPr>
        <w:t xml:space="preserve">., 2007].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постановке диагноза важно правильно дифференцировать стираемость зубов, учитывая возраст пациента, характерологические и личностные особенности, условия труда и быта </w:t>
      </w:r>
      <w:r w:rsidR="00622834" w:rsidRPr="00622834">
        <w:rPr>
          <w:rFonts w:ascii="Times New Roman" w:hAnsi="Times New Roman" w:cs="Times New Roman"/>
          <w:sz w:val="28"/>
          <w:szCs w:val="28"/>
        </w:rPr>
        <w:t>[</w:t>
      </w:r>
      <w:r w:rsidR="00622834">
        <w:rPr>
          <w:rFonts w:ascii="Times New Roman" w:hAnsi="Times New Roman" w:cs="Times New Roman"/>
          <w:sz w:val="28"/>
          <w:szCs w:val="28"/>
        </w:rPr>
        <w:t>Гайдарова</w:t>
      </w:r>
      <w:r w:rsidR="00622834" w:rsidRPr="00622834">
        <w:rPr>
          <w:rFonts w:ascii="Times New Roman" w:hAnsi="Times New Roman" w:cs="Times New Roman"/>
          <w:sz w:val="28"/>
          <w:szCs w:val="28"/>
        </w:rPr>
        <w:t>,</w:t>
      </w:r>
      <w:r w:rsidR="00622834">
        <w:rPr>
          <w:rFonts w:ascii="Times New Roman" w:hAnsi="Times New Roman" w:cs="Times New Roman"/>
          <w:sz w:val="28"/>
          <w:szCs w:val="28"/>
        </w:rPr>
        <w:t xml:space="preserve"> Т.А., 2003</w:t>
      </w:r>
      <w:r w:rsidR="00622834" w:rsidRPr="00622834">
        <w:rPr>
          <w:rFonts w:ascii="Times New Roman" w:hAnsi="Times New Roman" w:cs="Times New Roman"/>
          <w:sz w:val="28"/>
          <w:szCs w:val="28"/>
        </w:rPr>
        <w:t>]</w:t>
      </w:r>
      <w:r>
        <w:rPr>
          <w:rFonts w:ascii="Times New Roman" w:hAnsi="Times New Roman" w:cs="Times New Roman"/>
          <w:sz w:val="28"/>
          <w:szCs w:val="28"/>
        </w:rPr>
        <w:t>.</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Дополнительную диагностическую информацию получают с помощью анализа окклюзионно-артикуляционных взаимоотношений зубов в </w:t>
      </w:r>
      <w:r w:rsidR="00622834">
        <w:rPr>
          <w:rFonts w:ascii="Times New Roman" w:hAnsi="Times New Roman" w:cs="Times New Roman"/>
          <w:sz w:val="28"/>
          <w:szCs w:val="28"/>
        </w:rPr>
        <w:t xml:space="preserve">артикуляторе </w:t>
      </w:r>
      <w:r w:rsidR="00622834" w:rsidRPr="00622834">
        <w:rPr>
          <w:rFonts w:ascii="Times New Roman" w:hAnsi="Times New Roman" w:cs="Times New Roman"/>
          <w:sz w:val="28"/>
          <w:szCs w:val="28"/>
        </w:rPr>
        <w:t>[</w:t>
      </w:r>
      <w:r w:rsidR="00622834" w:rsidRPr="00DF2033">
        <w:rPr>
          <w:rFonts w:ascii="Times New Roman" w:hAnsi="Times New Roman"/>
          <w:sz w:val="28"/>
          <w:szCs w:val="28"/>
        </w:rPr>
        <w:t>Басов</w:t>
      </w:r>
      <w:r w:rsidR="00622834">
        <w:rPr>
          <w:rFonts w:ascii="Times New Roman" w:hAnsi="Times New Roman"/>
          <w:sz w:val="28"/>
          <w:szCs w:val="28"/>
        </w:rPr>
        <w:t>,</w:t>
      </w:r>
      <w:r w:rsidR="00622834" w:rsidRPr="00DF2033">
        <w:rPr>
          <w:rFonts w:ascii="Times New Roman" w:hAnsi="Times New Roman"/>
          <w:sz w:val="28"/>
          <w:szCs w:val="28"/>
        </w:rPr>
        <w:t xml:space="preserve"> </w:t>
      </w:r>
      <w:r w:rsidR="00622834">
        <w:rPr>
          <w:rFonts w:ascii="Times New Roman" w:hAnsi="Times New Roman"/>
          <w:sz w:val="28"/>
          <w:szCs w:val="28"/>
        </w:rPr>
        <w:t>А</w:t>
      </w:r>
      <w:r w:rsidR="00622834" w:rsidRPr="00DF2033">
        <w:rPr>
          <w:rFonts w:ascii="Times New Roman" w:hAnsi="Times New Roman"/>
          <w:sz w:val="28"/>
          <w:szCs w:val="28"/>
        </w:rPr>
        <w:t>.В., Абакаров</w:t>
      </w:r>
      <w:r w:rsidR="00622834">
        <w:rPr>
          <w:rFonts w:ascii="Times New Roman" w:hAnsi="Times New Roman"/>
          <w:sz w:val="28"/>
          <w:szCs w:val="28"/>
        </w:rPr>
        <w:t>,</w:t>
      </w:r>
      <w:r w:rsidR="00622834" w:rsidRPr="00DF2033">
        <w:rPr>
          <w:rFonts w:ascii="Times New Roman" w:hAnsi="Times New Roman"/>
          <w:sz w:val="28"/>
          <w:szCs w:val="28"/>
        </w:rPr>
        <w:t xml:space="preserve"> С</w:t>
      </w:r>
      <w:r w:rsidR="00622834">
        <w:rPr>
          <w:rFonts w:ascii="Times New Roman" w:hAnsi="Times New Roman"/>
          <w:sz w:val="28"/>
          <w:szCs w:val="28"/>
        </w:rPr>
        <w:t>.</w:t>
      </w:r>
      <w:r w:rsidR="00622834" w:rsidRPr="00DF2033">
        <w:rPr>
          <w:rFonts w:ascii="Times New Roman" w:hAnsi="Times New Roman"/>
          <w:sz w:val="28"/>
          <w:szCs w:val="28"/>
        </w:rPr>
        <w:t>И.</w:t>
      </w:r>
      <w:r w:rsidR="00622834" w:rsidRPr="00622834">
        <w:rPr>
          <w:rFonts w:ascii="Times New Roman" w:hAnsi="Times New Roman"/>
          <w:sz w:val="28"/>
          <w:szCs w:val="28"/>
        </w:rPr>
        <w:t xml:space="preserve">, 2007; </w:t>
      </w:r>
      <w:r w:rsidR="00622834" w:rsidRPr="00DF2033">
        <w:rPr>
          <w:rFonts w:ascii="Times New Roman" w:hAnsi="Times New Roman"/>
          <w:sz w:val="28"/>
          <w:szCs w:val="28"/>
        </w:rPr>
        <w:t>Долгалев</w:t>
      </w:r>
      <w:r w:rsidR="00622834">
        <w:rPr>
          <w:rFonts w:ascii="Times New Roman" w:hAnsi="Times New Roman"/>
          <w:sz w:val="28"/>
          <w:szCs w:val="28"/>
        </w:rPr>
        <w:t>,</w:t>
      </w:r>
      <w:r w:rsidR="00622834" w:rsidRPr="00DF2033">
        <w:rPr>
          <w:rFonts w:ascii="Times New Roman" w:hAnsi="Times New Roman"/>
          <w:sz w:val="28"/>
          <w:szCs w:val="28"/>
        </w:rPr>
        <w:t xml:space="preserve"> A.A., Брагин</w:t>
      </w:r>
      <w:r w:rsidR="00622834">
        <w:rPr>
          <w:rFonts w:ascii="Times New Roman" w:hAnsi="Times New Roman"/>
          <w:sz w:val="28"/>
          <w:szCs w:val="28"/>
        </w:rPr>
        <w:t>,</w:t>
      </w:r>
      <w:r w:rsidR="00622834" w:rsidRPr="00DF2033">
        <w:rPr>
          <w:rFonts w:ascii="Times New Roman" w:hAnsi="Times New Roman"/>
          <w:sz w:val="28"/>
          <w:szCs w:val="28"/>
        </w:rPr>
        <w:t xml:space="preserve"> Е.А</w:t>
      </w:r>
      <w:r w:rsidR="00622834">
        <w:rPr>
          <w:rFonts w:ascii="Times New Roman" w:hAnsi="Times New Roman"/>
          <w:sz w:val="28"/>
          <w:szCs w:val="28"/>
        </w:rPr>
        <w:t>.</w:t>
      </w:r>
      <w:r w:rsidR="00622834" w:rsidRPr="00622834">
        <w:rPr>
          <w:rFonts w:ascii="Times New Roman" w:hAnsi="Times New Roman"/>
          <w:sz w:val="28"/>
          <w:szCs w:val="28"/>
        </w:rPr>
        <w:t xml:space="preserve">, 2008; </w:t>
      </w:r>
      <w:r w:rsidR="00622834" w:rsidRPr="00DF2033">
        <w:rPr>
          <w:rFonts w:ascii="Times New Roman" w:hAnsi="Times New Roman"/>
          <w:sz w:val="28"/>
          <w:szCs w:val="28"/>
        </w:rPr>
        <w:t>Антоник</w:t>
      </w:r>
      <w:r w:rsidR="00622834">
        <w:rPr>
          <w:rFonts w:ascii="Times New Roman" w:hAnsi="Times New Roman"/>
          <w:sz w:val="28"/>
          <w:szCs w:val="28"/>
        </w:rPr>
        <w:t>, М.</w:t>
      </w:r>
      <w:r w:rsidR="00622834" w:rsidRPr="00DF2033">
        <w:rPr>
          <w:rFonts w:ascii="Times New Roman" w:hAnsi="Times New Roman"/>
          <w:sz w:val="28"/>
          <w:szCs w:val="28"/>
        </w:rPr>
        <w:t>М., Калинин</w:t>
      </w:r>
      <w:r w:rsidR="00622834">
        <w:rPr>
          <w:rFonts w:ascii="Times New Roman" w:hAnsi="Times New Roman"/>
          <w:sz w:val="28"/>
          <w:szCs w:val="28"/>
        </w:rPr>
        <w:t>, Ю.</w:t>
      </w:r>
      <w:r w:rsidR="00622834" w:rsidRPr="00DF2033">
        <w:rPr>
          <w:rFonts w:ascii="Times New Roman" w:hAnsi="Times New Roman"/>
          <w:sz w:val="28"/>
          <w:szCs w:val="28"/>
        </w:rPr>
        <w:t>А</w:t>
      </w:r>
      <w:r w:rsidR="00622834">
        <w:rPr>
          <w:rFonts w:ascii="Times New Roman" w:hAnsi="Times New Roman"/>
          <w:sz w:val="28"/>
          <w:szCs w:val="28"/>
        </w:rPr>
        <w:t>.</w:t>
      </w:r>
      <w:r w:rsidR="00622834" w:rsidRPr="00622834">
        <w:rPr>
          <w:rFonts w:ascii="Times New Roman" w:hAnsi="Times New Roman"/>
          <w:sz w:val="28"/>
          <w:szCs w:val="28"/>
        </w:rPr>
        <w:t>, 2011</w:t>
      </w:r>
      <w:r w:rsidR="00622834" w:rsidRPr="00622834">
        <w:rPr>
          <w:rFonts w:ascii="Times New Roman" w:hAnsi="Times New Roman" w:cs="Times New Roman"/>
          <w:sz w:val="28"/>
          <w:szCs w:val="28"/>
        </w:rPr>
        <w:t>]</w:t>
      </w:r>
      <w:r>
        <w:rPr>
          <w:rFonts w:ascii="Times New Roman" w:hAnsi="Times New Roman" w:cs="Times New Roman"/>
          <w:sz w:val="28"/>
          <w:szCs w:val="28"/>
        </w:rPr>
        <w:t>. По литературным данным при бруксизме наблюдается групповое ведение при доминировании б</w:t>
      </w:r>
      <w:r w:rsidR="00622834">
        <w:rPr>
          <w:rFonts w:ascii="Times New Roman" w:hAnsi="Times New Roman" w:cs="Times New Roman"/>
          <w:sz w:val="28"/>
          <w:szCs w:val="28"/>
        </w:rPr>
        <w:t xml:space="preserve">оковых движений нижней челюсти </w:t>
      </w:r>
      <w:r w:rsidR="00622834" w:rsidRPr="00622834">
        <w:rPr>
          <w:rFonts w:ascii="Times New Roman" w:hAnsi="Times New Roman" w:cs="Times New Roman"/>
          <w:sz w:val="28"/>
          <w:szCs w:val="28"/>
        </w:rPr>
        <w:t>[</w:t>
      </w:r>
      <w:r w:rsidR="00622834">
        <w:rPr>
          <w:rFonts w:ascii="Times New Roman" w:hAnsi="Times New Roman"/>
          <w:bCs/>
          <w:sz w:val="28"/>
          <w:szCs w:val="28"/>
        </w:rPr>
        <w:t>Виргунова, Т.В.</w:t>
      </w:r>
      <w:r w:rsidR="00622834" w:rsidRPr="00622834">
        <w:rPr>
          <w:rFonts w:ascii="Times New Roman" w:hAnsi="Times New Roman"/>
          <w:bCs/>
          <w:sz w:val="28"/>
          <w:szCs w:val="28"/>
        </w:rPr>
        <w:t xml:space="preserve">, 2013; </w:t>
      </w:r>
      <w:r w:rsidR="00622834">
        <w:rPr>
          <w:rFonts w:ascii="Times New Roman" w:hAnsi="Times New Roman"/>
          <w:bCs/>
          <w:sz w:val="28"/>
          <w:szCs w:val="28"/>
          <w:lang w:val="en-US"/>
        </w:rPr>
        <w:t>Slavicheck</w:t>
      </w:r>
      <w:r w:rsidR="00622834" w:rsidRPr="00622834">
        <w:rPr>
          <w:rFonts w:ascii="Times New Roman" w:hAnsi="Times New Roman"/>
          <w:bCs/>
          <w:sz w:val="28"/>
          <w:szCs w:val="28"/>
        </w:rPr>
        <w:t xml:space="preserve"> </w:t>
      </w:r>
      <w:r w:rsidR="00622834">
        <w:rPr>
          <w:rFonts w:ascii="Times New Roman" w:hAnsi="Times New Roman"/>
          <w:bCs/>
          <w:sz w:val="28"/>
          <w:szCs w:val="28"/>
          <w:lang w:val="en-US"/>
        </w:rPr>
        <w:t>R</w:t>
      </w:r>
      <w:r w:rsidR="00622834" w:rsidRPr="00622834">
        <w:rPr>
          <w:rFonts w:ascii="Times New Roman" w:hAnsi="Times New Roman"/>
          <w:bCs/>
          <w:sz w:val="28"/>
          <w:szCs w:val="28"/>
        </w:rPr>
        <w:t xml:space="preserve">., </w:t>
      </w:r>
      <w:r w:rsidR="00622834">
        <w:rPr>
          <w:rFonts w:ascii="Times New Roman" w:hAnsi="Times New Roman" w:cs="Times New Roman"/>
          <w:sz w:val="28"/>
          <w:szCs w:val="28"/>
        </w:rPr>
        <w:t>200</w:t>
      </w:r>
      <w:r w:rsidR="00622834" w:rsidRPr="00622834">
        <w:rPr>
          <w:rFonts w:ascii="Times New Roman" w:hAnsi="Times New Roman" w:cs="Times New Roman"/>
          <w:sz w:val="28"/>
          <w:szCs w:val="28"/>
        </w:rPr>
        <w:t>8]</w:t>
      </w:r>
      <w:r>
        <w:rPr>
          <w:rFonts w:ascii="Times New Roman" w:hAnsi="Times New Roman" w:cs="Times New Roman"/>
          <w:sz w:val="28"/>
          <w:szCs w:val="28"/>
        </w:rPr>
        <w:t>. Регистрация окклюзионных отношений является важным диагностическим приемом, позволяющим правильно поставить диагноз, а также планировать лечение и прогнозировать  его исход</w:t>
      </w:r>
      <w:r w:rsidR="00622834" w:rsidRPr="00622834">
        <w:rPr>
          <w:rFonts w:ascii="Times New Roman" w:hAnsi="Times New Roman" w:cs="Times New Roman"/>
          <w:sz w:val="28"/>
          <w:szCs w:val="28"/>
        </w:rPr>
        <w:t xml:space="preserve"> [</w:t>
      </w:r>
      <w:r w:rsidR="00622834" w:rsidRPr="00DF2033">
        <w:rPr>
          <w:rFonts w:ascii="Times New Roman" w:hAnsi="Times New Roman"/>
          <w:sz w:val="28"/>
          <w:szCs w:val="28"/>
        </w:rPr>
        <w:t>Долгалев</w:t>
      </w:r>
      <w:r w:rsidR="00622834">
        <w:rPr>
          <w:rFonts w:ascii="Times New Roman" w:hAnsi="Times New Roman"/>
          <w:sz w:val="28"/>
          <w:szCs w:val="28"/>
        </w:rPr>
        <w:t>,</w:t>
      </w:r>
      <w:r w:rsidR="00622834" w:rsidRPr="00DF2033">
        <w:rPr>
          <w:rFonts w:ascii="Times New Roman" w:hAnsi="Times New Roman"/>
          <w:sz w:val="28"/>
          <w:szCs w:val="28"/>
        </w:rPr>
        <w:t xml:space="preserve"> А.А.</w:t>
      </w:r>
      <w:r w:rsidR="00622834" w:rsidRPr="00622834">
        <w:rPr>
          <w:rFonts w:ascii="Times New Roman" w:hAnsi="Times New Roman"/>
          <w:sz w:val="28"/>
          <w:szCs w:val="28"/>
        </w:rPr>
        <w:t>, 2009</w:t>
      </w:r>
      <w:r w:rsidR="00622834" w:rsidRPr="00622834">
        <w:rPr>
          <w:rFonts w:ascii="Times New Roman" w:hAnsi="Times New Roman" w:cs="Times New Roman"/>
          <w:sz w:val="28"/>
          <w:szCs w:val="28"/>
        </w:rPr>
        <w:t>]</w:t>
      </w:r>
      <w:r>
        <w:rPr>
          <w:rFonts w:ascii="Times New Roman" w:hAnsi="Times New Roman" w:cs="Times New Roman"/>
          <w:sz w:val="28"/>
          <w:szCs w:val="28"/>
        </w:rPr>
        <w:t xml:space="preserve">.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окклюзии и артикуляции по диагностическим моделям, загипсованным в артикуляторе довольно трудоемкий и длительный процесс, требующий специальных навыков и дорогостоящего оборудования, а зачастую и привлечения зубного техника. Регистрация окклюзионных контактов при помощи артикуляционной бумаги и фольги возможно только непосредственно в кресле стоматолога, тогда как проявления бруксизма наиболее часты ночью, либо днем в периоды </w:t>
      </w:r>
      <w:r w:rsidR="00622834">
        <w:rPr>
          <w:rFonts w:ascii="Times New Roman" w:hAnsi="Times New Roman" w:cs="Times New Roman"/>
          <w:sz w:val="28"/>
          <w:szCs w:val="28"/>
        </w:rPr>
        <w:t xml:space="preserve">психоэмоционального напряжения </w:t>
      </w:r>
      <w:r w:rsidR="00622834" w:rsidRPr="00622834">
        <w:rPr>
          <w:rFonts w:ascii="Times New Roman" w:hAnsi="Times New Roman" w:cs="Times New Roman"/>
          <w:sz w:val="28"/>
          <w:szCs w:val="28"/>
        </w:rPr>
        <w:t>[</w:t>
      </w:r>
      <w:r w:rsidR="00850027" w:rsidRPr="007E181B">
        <w:rPr>
          <w:rFonts w:ascii="Times New Roman" w:hAnsi="Times New Roman"/>
          <w:sz w:val="28"/>
          <w:szCs w:val="28"/>
          <w:lang w:val="en-US"/>
        </w:rPr>
        <w:t>Dutra</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K</w:t>
      </w:r>
      <w:r w:rsidR="00850027" w:rsidRPr="00850027">
        <w:rPr>
          <w:rFonts w:ascii="Times New Roman" w:hAnsi="Times New Roman"/>
          <w:sz w:val="28"/>
          <w:szCs w:val="28"/>
        </w:rPr>
        <w:t>.</w:t>
      </w:r>
      <w:r w:rsidR="00850027" w:rsidRPr="007E181B">
        <w:rPr>
          <w:rFonts w:ascii="Times New Roman" w:hAnsi="Times New Roman"/>
          <w:sz w:val="28"/>
          <w:szCs w:val="28"/>
          <w:lang w:val="en-US"/>
        </w:rPr>
        <w:t>M</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Pereira</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F</w:t>
      </w:r>
      <w:r w:rsidR="00850027" w:rsidRPr="00850027">
        <w:rPr>
          <w:rFonts w:ascii="Times New Roman" w:hAnsi="Times New Roman"/>
          <w:sz w:val="28"/>
          <w:szCs w:val="28"/>
        </w:rPr>
        <w:t>.</w:t>
      </w:r>
      <w:r w:rsidR="00850027" w:rsidRPr="007E181B">
        <w:rPr>
          <w:rFonts w:ascii="Times New Roman" w:hAnsi="Times New Roman"/>
          <w:sz w:val="28"/>
          <w:szCs w:val="28"/>
          <w:lang w:val="en-US"/>
        </w:rPr>
        <w:t>J</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Rompre</w:t>
      </w:r>
      <w:r w:rsidR="00850027" w:rsidRPr="00850027">
        <w:rPr>
          <w:rFonts w:ascii="Times New Roman" w:hAnsi="Times New Roman"/>
          <w:sz w:val="28"/>
          <w:szCs w:val="28"/>
        </w:rPr>
        <w:t xml:space="preserve">, </w:t>
      </w:r>
      <w:r w:rsidR="00850027" w:rsidRPr="007E181B">
        <w:rPr>
          <w:rFonts w:ascii="Times New Roman" w:hAnsi="Times New Roman"/>
          <w:sz w:val="28"/>
          <w:szCs w:val="28"/>
          <w:lang w:val="en-US"/>
        </w:rPr>
        <w:t>P</w:t>
      </w:r>
      <w:r w:rsidR="00850027" w:rsidRPr="00850027">
        <w:rPr>
          <w:rFonts w:ascii="Times New Roman" w:hAnsi="Times New Roman"/>
          <w:sz w:val="28"/>
          <w:szCs w:val="28"/>
        </w:rPr>
        <w:t>.</w:t>
      </w:r>
      <w:r w:rsidR="00850027" w:rsidRPr="007E181B">
        <w:rPr>
          <w:rFonts w:ascii="Times New Roman" w:hAnsi="Times New Roman"/>
          <w:sz w:val="28"/>
          <w:szCs w:val="28"/>
          <w:lang w:val="en-US"/>
        </w:rPr>
        <w:t>H</w:t>
      </w:r>
      <w:r w:rsidR="00850027" w:rsidRPr="00850027">
        <w:rPr>
          <w:rFonts w:ascii="Times New Roman" w:hAnsi="Times New Roman"/>
          <w:sz w:val="28"/>
          <w:szCs w:val="28"/>
        </w:rPr>
        <w:t>.</w:t>
      </w:r>
      <w:r w:rsidR="00850027">
        <w:rPr>
          <w:rFonts w:ascii="Times New Roman" w:hAnsi="Times New Roman"/>
          <w:sz w:val="28"/>
          <w:szCs w:val="28"/>
        </w:rPr>
        <w:t>, 2009</w:t>
      </w:r>
      <w:r w:rsidR="00622834" w:rsidRPr="00622834">
        <w:rPr>
          <w:rFonts w:ascii="Times New Roman" w:hAnsi="Times New Roman"/>
          <w:sz w:val="28"/>
          <w:szCs w:val="28"/>
        </w:rPr>
        <w:t>]</w:t>
      </w:r>
      <w:r>
        <w:rPr>
          <w:rFonts w:ascii="Times New Roman" w:hAnsi="Times New Roman" w:cs="Times New Roman"/>
          <w:sz w:val="28"/>
          <w:szCs w:val="28"/>
        </w:rPr>
        <w:t xml:space="preserve">. Динамическую окклюзионную  картину можно получить, используя специальные пластины - </w:t>
      </w:r>
      <w:r>
        <w:rPr>
          <w:rFonts w:ascii="Times New Roman" w:hAnsi="Times New Roman" w:cs="Times New Roman"/>
          <w:sz w:val="28"/>
          <w:szCs w:val="28"/>
          <w:lang w:val="en-US"/>
        </w:rPr>
        <w:t>Bruxcore</w:t>
      </w:r>
      <w:r>
        <w:rPr>
          <w:rFonts w:ascii="Times New Roman" w:hAnsi="Times New Roman" w:cs="Times New Roman"/>
          <w:sz w:val="28"/>
          <w:szCs w:val="28"/>
        </w:rPr>
        <w:t xml:space="preserve"> и </w:t>
      </w:r>
      <w:r>
        <w:rPr>
          <w:rFonts w:ascii="Times New Roman" w:hAnsi="Times New Roman" w:cs="Times New Roman"/>
          <w:sz w:val="28"/>
          <w:szCs w:val="28"/>
          <w:lang w:val="en-US"/>
        </w:rPr>
        <w:t>Bruxchecker</w:t>
      </w:r>
      <w:r w:rsidR="00622834">
        <w:rPr>
          <w:rFonts w:ascii="Times New Roman" w:hAnsi="Times New Roman" w:cs="Times New Roman"/>
          <w:sz w:val="28"/>
          <w:szCs w:val="28"/>
        </w:rPr>
        <w:t xml:space="preserve"> </w:t>
      </w:r>
      <w:r w:rsidR="00622834" w:rsidRPr="00622834">
        <w:rPr>
          <w:rFonts w:ascii="Times New Roman" w:hAnsi="Times New Roman" w:cs="Times New Roman"/>
          <w:sz w:val="28"/>
          <w:szCs w:val="28"/>
        </w:rPr>
        <w:t>[</w:t>
      </w:r>
      <w:r w:rsidR="005C433D">
        <w:rPr>
          <w:rFonts w:ascii="Times New Roman" w:hAnsi="Times New Roman" w:cs="Times New Roman"/>
          <w:sz w:val="28"/>
          <w:szCs w:val="28"/>
        </w:rPr>
        <w:t>O</w:t>
      </w:r>
      <w:r>
        <w:rPr>
          <w:rFonts w:ascii="Times New Roman" w:hAnsi="Times New Roman" w:cs="Times New Roman"/>
          <w:sz w:val="28"/>
          <w:szCs w:val="28"/>
          <w:lang w:val="en-US"/>
        </w:rPr>
        <w:t>mmerborn</w:t>
      </w:r>
      <w:r w:rsidR="00622834" w:rsidRPr="00622834">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Giraki</w:t>
      </w:r>
      <w:r w:rsidR="00622834" w:rsidRPr="00622834">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A</w:t>
      </w:r>
      <w:r w:rsidR="00622834">
        <w:rPr>
          <w:rFonts w:ascii="Times New Roman" w:hAnsi="Times New Roman" w:cs="Times New Roman"/>
          <w:sz w:val="28"/>
          <w:szCs w:val="28"/>
        </w:rPr>
        <w:t>., 2010</w:t>
      </w:r>
      <w:r w:rsidR="00622834" w:rsidRPr="00622834">
        <w:rPr>
          <w:rFonts w:ascii="Times New Roman" w:hAnsi="Times New Roman" w:cs="Times New Roman"/>
          <w:sz w:val="28"/>
          <w:szCs w:val="28"/>
        </w:rPr>
        <w:t>]</w:t>
      </w:r>
      <w:r>
        <w:rPr>
          <w:rFonts w:ascii="Times New Roman" w:hAnsi="Times New Roman" w:cs="Times New Roman"/>
          <w:sz w:val="28"/>
          <w:szCs w:val="28"/>
        </w:rPr>
        <w:t xml:space="preserve">. Применение </w:t>
      </w:r>
      <w:r>
        <w:rPr>
          <w:rFonts w:ascii="Times New Roman" w:hAnsi="Times New Roman" w:cs="Times New Roman"/>
          <w:sz w:val="28"/>
          <w:szCs w:val="28"/>
          <w:lang w:val="en-US"/>
        </w:rPr>
        <w:t>Bruxchecker</w:t>
      </w:r>
      <w:r>
        <w:rPr>
          <w:rFonts w:ascii="Times New Roman" w:hAnsi="Times New Roman" w:cs="Times New Roman"/>
          <w:sz w:val="28"/>
          <w:szCs w:val="28"/>
        </w:rPr>
        <w:t xml:space="preserve"> предпочтительнее в силу ее минимальной толщины (0,1 мм), тогда как толщина </w:t>
      </w:r>
      <w:r>
        <w:rPr>
          <w:rFonts w:ascii="Times New Roman" w:hAnsi="Times New Roman" w:cs="Times New Roman"/>
          <w:sz w:val="28"/>
          <w:szCs w:val="28"/>
          <w:lang w:val="en-US"/>
        </w:rPr>
        <w:t>Bruxcore</w:t>
      </w:r>
      <w:r>
        <w:rPr>
          <w:rFonts w:ascii="Times New Roman" w:hAnsi="Times New Roman" w:cs="Times New Roman"/>
          <w:sz w:val="28"/>
          <w:szCs w:val="28"/>
        </w:rPr>
        <w:t xml:space="preserve"> - 0,6 мм, </w:t>
      </w:r>
      <w:r>
        <w:rPr>
          <w:rFonts w:ascii="Times New Roman" w:hAnsi="Times New Roman" w:cs="Times New Roman"/>
          <w:sz w:val="28"/>
          <w:szCs w:val="28"/>
        </w:rPr>
        <w:lastRenderedPageBreak/>
        <w:t xml:space="preserve">что создает дополнительные окклюзионные помехи и может служить стимулом увеличения мышечной активности </w:t>
      </w:r>
      <w:r w:rsidR="00622834" w:rsidRPr="00622834">
        <w:rPr>
          <w:rFonts w:ascii="Times New Roman" w:hAnsi="Times New Roman" w:cs="Times New Roman"/>
          <w:sz w:val="28"/>
          <w:szCs w:val="28"/>
        </w:rPr>
        <w:t>[</w:t>
      </w:r>
      <w:r w:rsidR="00622834" w:rsidRPr="009843FC">
        <w:rPr>
          <w:rFonts w:ascii="Times New Roman" w:hAnsi="Times New Roman"/>
          <w:sz w:val="28"/>
          <w:szCs w:val="28"/>
          <w:lang w:val="en-US"/>
        </w:rPr>
        <w:t>Ommerborn</w:t>
      </w:r>
      <w:r w:rsidR="00622834" w:rsidRPr="00622834">
        <w:rPr>
          <w:rFonts w:ascii="Times New Roman" w:hAnsi="Times New Roman"/>
          <w:sz w:val="28"/>
          <w:szCs w:val="28"/>
        </w:rPr>
        <w:t xml:space="preserve">, </w:t>
      </w:r>
      <w:r w:rsidR="00622834">
        <w:rPr>
          <w:rFonts w:ascii="Times New Roman" w:hAnsi="Times New Roman"/>
          <w:sz w:val="28"/>
          <w:szCs w:val="28"/>
          <w:lang w:val="en-US"/>
        </w:rPr>
        <w:t>M</w:t>
      </w:r>
      <w:r w:rsidR="00622834" w:rsidRPr="00622834">
        <w:rPr>
          <w:rFonts w:ascii="Times New Roman" w:hAnsi="Times New Roman"/>
          <w:sz w:val="28"/>
          <w:szCs w:val="28"/>
        </w:rPr>
        <w:t>.</w:t>
      </w:r>
      <w:r w:rsidR="00622834" w:rsidRPr="009843FC">
        <w:rPr>
          <w:rFonts w:ascii="Times New Roman" w:hAnsi="Times New Roman"/>
          <w:sz w:val="28"/>
          <w:szCs w:val="28"/>
          <w:lang w:val="en-US"/>
        </w:rPr>
        <w:t>A</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Schneider</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C</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Giraki</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M</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Sch</w:t>
      </w:r>
      <w:r w:rsidR="00622834" w:rsidRPr="00622834">
        <w:rPr>
          <w:rFonts w:ascii="Times New Roman" w:hAnsi="Times New Roman"/>
          <w:sz w:val="28"/>
          <w:szCs w:val="28"/>
        </w:rPr>
        <w:t>ä</w:t>
      </w:r>
      <w:r w:rsidR="00622834" w:rsidRPr="009843FC">
        <w:rPr>
          <w:rFonts w:ascii="Times New Roman" w:hAnsi="Times New Roman"/>
          <w:sz w:val="28"/>
          <w:szCs w:val="28"/>
          <w:lang w:val="en-US"/>
        </w:rPr>
        <w:t>fer</w:t>
      </w:r>
      <w:r w:rsidR="00622834" w:rsidRPr="00622834">
        <w:rPr>
          <w:rFonts w:ascii="Times New Roman" w:hAnsi="Times New Roman"/>
          <w:sz w:val="28"/>
          <w:szCs w:val="28"/>
        </w:rPr>
        <w:t xml:space="preserve">, </w:t>
      </w:r>
      <w:r w:rsidR="00622834" w:rsidRPr="009843FC">
        <w:rPr>
          <w:rFonts w:ascii="Times New Roman" w:hAnsi="Times New Roman"/>
          <w:sz w:val="28"/>
          <w:szCs w:val="28"/>
          <w:lang w:val="en-US"/>
        </w:rPr>
        <w:t>R</w:t>
      </w:r>
      <w:r w:rsidR="00622834" w:rsidRPr="00622834">
        <w:rPr>
          <w:rFonts w:ascii="Times New Roman" w:hAnsi="Times New Roman"/>
          <w:sz w:val="28"/>
          <w:szCs w:val="28"/>
        </w:rPr>
        <w:t>., 2007]</w:t>
      </w:r>
      <w:r>
        <w:rPr>
          <w:rFonts w:ascii="Times New Roman" w:hAnsi="Times New Roman" w:cs="Times New Roman"/>
          <w:sz w:val="28"/>
          <w:szCs w:val="28"/>
        </w:rPr>
        <w:t xml:space="preserve">. В местах наибольшего трения краситель </w:t>
      </w:r>
      <w:r>
        <w:rPr>
          <w:rFonts w:ascii="Times New Roman" w:hAnsi="Times New Roman" w:cs="Times New Roman"/>
          <w:sz w:val="28"/>
          <w:szCs w:val="28"/>
          <w:lang w:val="en-US"/>
        </w:rPr>
        <w:t>Bruxchecker</w:t>
      </w:r>
      <w:r>
        <w:rPr>
          <w:rFonts w:ascii="Times New Roman" w:hAnsi="Times New Roman" w:cs="Times New Roman"/>
          <w:sz w:val="28"/>
          <w:szCs w:val="28"/>
        </w:rPr>
        <w:t xml:space="preserve"> обесцвечивается, визуализируя окклюзионный паттерн. Благодаря этим устройствам становится возможна визуализация окклюзионных контактов в динамике, в ночное и дневное время, в периоды повышенного эмоционального стресса, что важно для врача в плане диагности</w:t>
      </w:r>
      <w:r w:rsidR="00622834">
        <w:rPr>
          <w:rFonts w:ascii="Times New Roman" w:hAnsi="Times New Roman" w:cs="Times New Roman"/>
          <w:sz w:val="28"/>
          <w:szCs w:val="28"/>
        </w:rPr>
        <w:t xml:space="preserve">ки и информативно для пациента </w:t>
      </w:r>
      <w:r w:rsidR="00622834" w:rsidRPr="00622834">
        <w:rPr>
          <w:rFonts w:ascii="Times New Roman" w:hAnsi="Times New Roman" w:cs="Times New Roman"/>
          <w:sz w:val="28"/>
          <w:szCs w:val="28"/>
        </w:rPr>
        <w:t>[</w:t>
      </w:r>
      <w:r>
        <w:rPr>
          <w:rFonts w:ascii="Times New Roman" w:hAnsi="Times New Roman" w:cs="Times New Roman"/>
          <w:bCs/>
          <w:sz w:val="28"/>
          <w:szCs w:val="28"/>
        </w:rPr>
        <w:t>Сойхер</w:t>
      </w:r>
      <w:r w:rsidR="00622834" w:rsidRPr="00622834">
        <w:rPr>
          <w:rFonts w:ascii="Times New Roman" w:hAnsi="Times New Roman" w:cs="Times New Roman"/>
          <w:bCs/>
          <w:sz w:val="28"/>
          <w:szCs w:val="28"/>
        </w:rPr>
        <w:t>,</w:t>
      </w:r>
      <w:r>
        <w:rPr>
          <w:rFonts w:ascii="Times New Roman" w:hAnsi="Times New Roman" w:cs="Times New Roman"/>
          <w:bCs/>
          <w:sz w:val="28"/>
          <w:szCs w:val="28"/>
        </w:rPr>
        <w:t xml:space="preserve"> М.Г., Сойхер</w:t>
      </w:r>
      <w:r w:rsidR="00622834" w:rsidRPr="00622834">
        <w:rPr>
          <w:rFonts w:ascii="Times New Roman" w:hAnsi="Times New Roman" w:cs="Times New Roman"/>
          <w:bCs/>
          <w:sz w:val="28"/>
          <w:szCs w:val="28"/>
        </w:rPr>
        <w:t>,</w:t>
      </w:r>
      <w:r w:rsidR="00622834">
        <w:rPr>
          <w:rFonts w:ascii="Times New Roman" w:hAnsi="Times New Roman" w:cs="Times New Roman"/>
          <w:bCs/>
          <w:sz w:val="28"/>
          <w:szCs w:val="28"/>
        </w:rPr>
        <w:t xml:space="preserve"> М.</w:t>
      </w:r>
      <w:r>
        <w:rPr>
          <w:rFonts w:ascii="Times New Roman" w:hAnsi="Times New Roman" w:cs="Times New Roman"/>
          <w:bCs/>
          <w:sz w:val="28"/>
          <w:szCs w:val="28"/>
        </w:rPr>
        <w:t>И., Орлова</w:t>
      </w:r>
      <w:r w:rsidR="00622834" w:rsidRPr="00622834">
        <w:rPr>
          <w:rFonts w:ascii="Times New Roman" w:hAnsi="Times New Roman" w:cs="Times New Roman"/>
          <w:bCs/>
          <w:sz w:val="28"/>
          <w:szCs w:val="28"/>
        </w:rPr>
        <w:t>,</w:t>
      </w:r>
      <w:r w:rsidR="00622834">
        <w:rPr>
          <w:rFonts w:ascii="Times New Roman" w:hAnsi="Times New Roman" w:cs="Times New Roman"/>
          <w:bCs/>
          <w:sz w:val="28"/>
          <w:szCs w:val="28"/>
        </w:rPr>
        <w:t xml:space="preserve"> О.</w:t>
      </w:r>
      <w:r>
        <w:rPr>
          <w:rFonts w:ascii="Times New Roman" w:hAnsi="Times New Roman" w:cs="Times New Roman"/>
          <w:bCs/>
          <w:sz w:val="28"/>
          <w:szCs w:val="28"/>
        </w:rPr>
        <w:t>Р., Мин</w:t>
      </w:r>
      <w:r w:rsidR="00622834">
        <w:rPr>
          <w:rFonts w:ascii="Times New Roman" w:hAnsi="Times New Roman" w:cs="Times New Roman"/>
          <w:bCs/>
          <w:sz w:val="28"/>
          <w:szCs w:val="28"/>
        </w:rPr>
        <w:t>газова</w:t>
      </w:r>
      <w:r w:rsidR="00622834" w:rsidRPr="00622834">
        <w:rPr>
          <w:rFonts w:ascii="Times New Roman" w:hAnsi="Times New Roman" w:cs="Times New Roman"/>
          <w:bCs/>
          <w:sz w:val="28"/>
          <w:szCs w:val="28"/>
        </w:rPr>
        <w:t>,</w:t>
      </w:r>
      <w:r w:rsidR="00622834">
        <w:rPr>
          <w:rFonts w:ascii="Times New Roman" w:hAnsi="Times New Roman" w:cs="Times New Roman"/>
          <w:bCs/>
          <w:sz w:val="28"/>
          <w:szCs w:val="28"/>
        </w:rPr>
        <w:t xml:space="preserve"> Л.Р., 201</w:t>
      </w:r>
      <w:r w:rsidR="00622834" w:rsidRPr="00622834">
        <w:rPr>
          <w:rFonts w:ascii="Times New Roman" w:hAnsi="Times New Roman" w:cs="Times New Roman"/>
          <w:bCs/>
          <w:sz w:val="28"/>
          <w:szCs w:val="28"/>
        </w:rPr>
        <w:t>1</w:t>
      </w:r>
      <w:r w:rsidR="00622834">
        <w:rPr>
          <w:rFonts w:ascii="Times New Roman" w:hAnsi="Times New Roman" w:cs="Times New Roman"/>
          <w:bCs/>
          <w:sz w:val="28"/>
          <w:szCs w:val="28"/>
        </w:rPr>
        <w:t xml:space="preserve">; Лопухова </w:t>
      </w:r>
      <w:r w:rsidR="00622834" w:rsidRPr="00622834">
        <w:rPr>
          <w:rFonts w:ascii="Times New Roman" w:hAnsi="Times New Roman" w:cs="Times New Roman"/>
          <w:bCs/>
          <w:sz w:val="28"/>
          <w:szCs w:val="28"/>
        </w:rPr>
        <w:t>,</w:t>
      </w:r>
      <w:r w:rsidR="00622834">
        <w:rPr>
          <w:rFonts w:ascii="Times New Roman" w:hAnsi="Times New Roman" w:cs="Times New Roman"/>
          <w:bCs/>
          <w:sz w:val="28"/>
          <w:szCs w:val="28"/>
        </w:rPr>
        <w:t>Н.Б., 201</w:t>
      </w:r>
      <w:r w:rsidR="00622834" w:rsidRPr="00622834">
        <w:rPr>
          <w:rFonts w:ascii="Times New Roman" w:hAnsi="Times New Roman" w:cs="Times New Roman"/>
          <w:bCs/>
          <w:sz w:val="28"/>
          <w:szCs w:val="28"/>
        </w:rPr>
        <w:t>2]</w:t>
      </w:r>
      <w:r>
        <w:rPr>
          <w:rFonts w:ascii="Times New Roman" w:hAnsi="Times New Roman" w:cs="Times New Roman"/>
          <w:bCs/>
          <w:sz w:val="28"/>
          <w:szCs w:val="28"/>
        </w:rPr>
        <w:t xml:space="preserve">. Сведения об использовании </w:t>
      </w:r>
      <w:r>
        <w:rPr>
          <w:rFonts w:ascii="Times New Roman" w:hAnsi="Times New Roman" w:cs="Times New Roman"/>
          <w:bCs/>
          <w:i/>
          <w:sz w:val="28"/>
          <w:szCs w:val="28"/>
        </w:rPr>
        <w:t xml:space="preserve"> </w:t>
      </w:r>
      <w:r w:rsidR="00026078">
        <w:rPr>
          <w:rFonts w:ascii="Times New Roman" w:hAnsi="Times New Roman" w:cs="Times New Roman"/>
          <w:sz w:val="28"/>
          <w:szCs w:val="28"/>
          <w:lang w:val="en-US"/>
        </w:rPr>
        <w:t>BruxChecker</w:t>
      </w:r>
      <w:r w:rsidR="00026078">
        <w:rPr>
          <w:rFonts w:ascii="Times New Roman" w:hAnsi="Times New Roman" w:cs="Times New Roman"/>
          <w:sz w:val="28"/>
          <w:szCs w:val="28"/>
        </w:rPr>
        <w:t xml:space="preserve"> </w:t>
      </w:r>
      <w:r>
        <w:rPr>
          <w:rFonts w:ascii="Times New Roman" w:hAnsi="Times New Roman" w:cs="Times New Roman"/>
          <w:sz w:val="28"/>
          <w:szCs w:val="28"/>
        </w:rPr>
        <w:t>в качестве диагностического теста малочисленны и требуют дальнейшего накопления  клинического материала.</w:t>
      </w:r>
    </w:p>
    <w:p w:rsidR="00CA304C" w:rsidRDefault="00CA304C" w:rsidP="004C382C">
      <w:pPr>
        <w:suppressAutoHyphens w:val="0"/>
        <w:spacing w:line="360" w:lineRule="auto"/>
        <w:ind w:firstLine="709"/>
        <w:jc w:val="both"/>
        <w:rPr>
          <w:rFonts w:ascii="Times New Roman" w:hAnsi="Times New Roman" w:cs="Times New Roman"/>
          <w:bCs/>
          <w:sz w:val="28"/>
          <w:szCs w:val="28"/>
        </w:rPr>
      </w:pPr>
      <w:r>
        <w:rPr>
          <w:rFonts w:ascii="Times New Roman" w:hAnsi="Times New Roman" w:cs="Times New Roman"/>
          <w:sz w:val="28"/>
          <w:szCs w:val="28"/>
        </w:rPr>
        <w:t>В качестве дополнительного метода исследования используют рентгеног</w:t>
      </w:r>
      <w:r w:rsidR="00622834">
        <w:rPr>
          <w:rFonts w:ascii="Times New Roman" w:hAnsi="Times New Roman" w:cs="Times New Roman"/>
          <w:sz w:val="28"/>
          <w:szCs w:val="28"/>
        </w:rPr>
        <w:t xml:space="preserve">рафию челюстно-лицевой области </w:t>
      </w:r>
      <w:r w:rsidR="00622834" w:rsidRPr="00622834">
        <w:rPr>
          <w:rFonts w:ascii="Times New Roman" w:hAnsi="Times New Roman" w:cs="Times New Roman"/>
          <w:sz w:val="28"/>
          <w:szCs w:val="28"/>
        </w:rPr>
        <w:t>[</w:t>
      </w:r>
      <w:r w:rsidR="00622834" w:rsidRPr="00DF2033">
        <w:rPr>
          <w:rFonts w:ascii="Times New Roman" w:hAnsi="Times New Roman"/>
          <w:sz w:val="28"/>
          <w:szCs w:val="28"/>
        </w:rPr>
        <w:t>Макеев</w:t>
      </w:r>
      <w:r w:rsidR="00622834">
        <w:rPr>
          <w:rFonts w:ascii="Times New Roman" w:hAnsi="Times New Roman"/>
          <w:sz w:val="28"/>
          <w:szCs w:val="28"/>
        </w:rPr>
        <w:t>,</w:t>
      </w:r>
      <w:r w:rsidR="00622834" w:rsidRPr="00DF2033">
        <w:rPr>
          <w:rFonts w:ascii="Times New Roman" w:hAnsi="Times New Roman"/>
          <w:sz w:val="28"/>
          <w:szCs w:val="28"/>
        </w:rPr>
        <w:t xml:space="preserve"> В.Ф., Готь</w:t>
      </w:r>
      <w:r w:rsidR="00622834">
        <w:rPr>
          <w:rFonts w:ascii="Times New Roman" w:hAnsi="Times New Roman"/>
          <w:sz w:val="28"/>
          <w:szCs w:val="28"/>
        </w:rPr>
        <w:t>,</w:t>
      </w:r>
      <w:r w:rsidR="00622834" w:rsidRPr="00DF2033">
        <w:rPr>
          <w:rFonts w:ascii="Times New Roman" w:hAnsi="Times New Roman"/>
          <w:sz w:val="28"/>
          <w:szCs w:val="28"/>
        </w:rPr>
        <w:t xml:space="preserve"> И.М., Кулинченко</w:t>
      </w:r>
      <w:r w:rsidR="00622834">
        <w:rPr>
          <w:rFonts w:ascii="Times New Roman" w:hAnsi="Times New Roman"/>
          <w:sz w:val="28"/>
          <w:szCs w:val="28"/>
        </w:rPr>
        <w:t>,</w:t>
      </w:r>
      <w:r w:rsidR="00622834" w:rsidRPr="00DF2033">
        <w:rPr>
          <w:rFonts w:ascii="Times New Roman" w:hAnsi="Times New Roman"/>
          <w:sz w:val="28"/>
          <w:szCs w:val="28"/>
        </w:rPr>
        <w:t xml:space="preserve"> Р.В. и др.</w:t>
      </w:r>
      <w:r w:rsidR="00622834" w:rsidRPr="00622834">
        <w:rPr>
          <w:rFonts w:ascii="Times New Roman" w:hAnsi="Times New Roman"/>
          <w:sz w:val="28"/>
          <w:szCs w:val="28"/>
        </w:rPr>
        <w:t>, 2008</w:t>
      </w:r>
      <w:r w:rsidR="00622834" w:rsidRPr="00622834">
        <w:rPr>
          <w:rFonts w:ascii="Times New Roman" w:hAnsi="Times New Roman" w:cs="Times New Roman"/>
          <w:sz w:val="28"/>
          <w:szCs w:val="28"/>
        </w:rPr>
        <w:t>]</w:t>
      </w:r>
      <w:r>
        <w:rPr>
          <w:rFonts w:ascii="Times New Roman" w:hAnsi="Times New Roman" w:cs="Times New Roman"/>
          <w:sz w:val="28"/>
          <w:szCs w:val="28"/>
        </w:rPr>
        <w:t>.  Данный метод обследования применяется, в основном, при дисфункции височно-нижнечелюстного сустава для и</w:t>
      </w:r>
      <w:r w:rsidR="00622834">
        <w:rPr>
          <w:rFonts w:ascii="Times New Roman" w:hAnsi="Times New Roman" w:cs="Times New Roman"/>
          <w:sz w:val="28"/>
          <w:szCs w:val="28"/>
        </w:rPr>
        <w:t xml:space="preserve">зучения его костных элементов  </w:t>
      </w:r>
      <w:r w:rsidR="00622834" w:rsidRPr="00622834">
        <w:rPr>
          <w:rFonts w:ascii="Times New Roman" w:hAnsi="Times New Roman" w:cs="Times New Roman"/>
          <w:sz w:val="28"/>
          <w:szCs w:val="28"/>
        </w:rPr>
        <w:t>[</w:t>
      </w:r>
      <w:r w:rsidR="00622834" w:rsidRPr="00DF2033">
        <w:rPr>
          <w:rFonts w:ascii="Times New Roman" w:hAnsi="Times New Roman"/>
          <w:sz w:val="28"/>
          <w:szCs w:val="28"/>
        </w:rPr>
        <w:t>Потапов</w:t>
      </w:r>
      <w:r w:rsidR="00622834">
        <w:rPr>
          <w:rFonts w:ascii="Times New Roman" w:hAnsi="Times New Roman"/>
          <w:sz w:val="28"/>
          <w:szCs w:val="28"/>
        </w:rPr>
        <w:t>,</w:t>
      </w:r>
      <w:r w:rsidR="00622834" w:rsidRPr="00DF2033">
        <w:rPr>
          <w:rFonts w:ascii="Times New Roman" w:hAnsi="Times New Roman"/>
          <w:sz w:val="28"/>
          <w:szCs w:val="28"/>
        </w:rPr>
        <w:t xml:space="preserve"> И.В., Потапов</w:t>
      </w:r>
      <w:r w:rsidR="00622834">
        <w:rPr>
          <w:rFonts w:ascii="Times New Roman" w:hAnsi="Times New Roman"/>
          <w:sz w:val="28"/>
          <w:szCs w:val="28"/>
        </w:rPr>
        <w:t>,</w:t>
      </w:r>
      <w:r w:rsidR="00622834" w:rsidRPr="00DF2033">
        <w:rPr>
          <w:rFonts w:ascii="Times New Roman" w:hAnsi="Times New Roman"/>
          <w:sz w:val="28"/>
          <w:szCs w:val="28"/>
        </w:rPr>
        <w:t xml:space="preserve"> В.П., Садыков</w:t>
      </w:r>
      <w:r w:rsidR="00622834">
        <w:rPr>
          <w:rFonts w:ascii="Times New Roman" w:hAnsi="Times New Roman"/>
          <w:sz w:val="28"/>
          <w:szCs w:val="28"/>
        </w:rPr>
        <w:t>,</w:t>
      </w:r>
      <w:r w:rsidR="00622834" w:rsidRPr="00DF2033">
        <w:rPr>
          <w:rFonts w:ascii="Times New Roman" w:hAnsi="Times New Roman"/>
          <w:sz w:val="28"/>
          <w:szCs w:val="28"/>
        </w:rPr>
        <w:t xml:space="preserve"> М.И.</w:t>
      </w:r>
      <w:r w:rsidR="00622834" w:rsidRPr="00622834">
        <w:rPr>
          <w:rFonts w:ascii="Times New Roman" w:hAnsi="Times New Roman"/>
          <w:sz w:val="28"/>
          <w:szCs w:val="28"/>
        </w:rPr>
        <w:t>, 2008</w:t>
      </w:r>
      <w:r w:rsidR="00622834" w:rsidRPr="00622834">
        <w:rPr>
          <w:rFonts w:ascii="Times New Roman" w:hAnsi="Times New Roman" w:cs="Times New Roman"/>
          <w:sz w:val="28"/>
          <w:szCs w:val="28"/>
        </w:rPr>
        <w:t>]</w:t>
      </w:r>
      <w:r>
        <w:rPr>
          <w:rFonts w:ascii="Times New Roman" w:hAnsi="Times New Roman" w:cs="Times New Roman"/>
          <w:spacing w:val="-11"/>
          <w:sz w:val="28"/>
          <w:szCs w:val="28"/>
        </w:rPr>
        <w:t xml:space="preserve">. </w:t>
      </w:r>
      <w:r>
        <w:rPr>
          <w:rFonts w:ascii="Times New Roman" w:hAnsi="Times New Roman" w:cs="Times New Roman"/>
          <w:sz w:val="28"/>
          <w:szCs w:val="28"/>
        </w:rPr>
        <w:t xml:space="preserve"> Лучевая диагностика  информативна и  для выявления осложнений, вызванных парафункциями жевательных мышц со стороны зубов, пародонта, челюстей, в</w:t>
      </w:r>
      <w:r w:rsidR="00622834">
        <w:rPr>
          <w:rFonts w:ascii="Times New Roman" w:hAnsi="Times New Roman" w:cs="Times New Roman"/>
          <w:sz w:val="28"/>
          <w:szCs w:val="28"/>
        </w:rPr>
        <w:t xml:space="preserve">исочно-нижнечелюстных суставов </w:t>
      </w:r>
      <w:r w:rsidR="00622834" w:rsidRPr="00622834">
        <w:rPr>
          <w:rFonts w:ascii="Times New Roman" w:hAnsi="Times New Roman" w:cs="Times New Roman"/>
          <w:sz w:val="28"/>
          <w:szCs w:val="28"/>
        </w:rPr>
        <w:t>[</w:t>
      </w:r>
      <w:r w:rsidR="00622834" w:rsidRPr="00DF2033">
        <w:rPr>
          <w:rFonts w:ascii="Times New Roman" w:hAnsi="Times New Roman"/>
          <w:sz w:val="28"/>
          <w:szCs w:val="28"/>
        </w:rPr>
        <w:t>Потапов</w:t>
      </w:r>
      <w:r w:rsidR="00622834">
        <w:rPr>
          <w:rFonts w:ascii="Times New Roman" w:hAnsi="Times New Roman"/>
          <w:sz w:val="28"/>
          <w:szCs w:val="28"/>
        </w:rPr>
        <w:t>,</w:t>
      </w:r>
      <w:r w:rsidR="00622834" w:rsidRPr="00DF2033">
        <w:rPr>
          <w:rFonts w:ascii="Times New Roman" w:hAnsi="Times New Roman"/>
          <w:sz w:val="28"/>
          <w:szCs w:val="28"/>
        </w:rPr>
        <w:t xml:space="preserve"> В.П</w:t>
      </w:r>
      <w:r w:rsidR="00622834">
        <w:rPr>
          <w:rFonts w:ascii="Times New Roman" w:hAnsi="Times New Roman"/>
          <w:sz w:val="28"/>
          <w:szCs w:val="28"/>
        </w:rPr>
        <w:t>.</w:t>
      </w:r>
      <w:r w:rsidR="00622834" w:rsidRPr="00622834">
        <w:rPr>
          <w:rFonts w:ascii="Times New Roman" w:hAnsi="Times New Roman"/>
          <w:sz w:val="28"/>
          <w:szCs w:val="28"/>
        </w:rPr>
        <w:t xml:space="preserve">, 2007; </w:t>
      </w:r>
      <w:r w:rsidR="00427C57" w:rsidRPr="00DF2033">
        <w:rPr>
          <w:rFonts w:ascii="Times New Roman" w:hAnsi="Times New Roman"/>
          <w:sz w:val="28"/>
          <w:szCs w:val="28"/>
        </w:rPr>
        <w:t>Силин</w:t>
      </w:r>
      <w:r w:rsidR="00427C57">
        <w:rPr>
          <w:rFonts w:ascii="Times New Roman" w:hAnsi="Times New Roman"/>
          <w:sz w:val="28"/>
          <w:szCs w:val="28"/>
        </w:rPr>
        <w:t>,</w:t>
      </w:r>
      <w:r w:rsidR="00427C57" w:rsidRPr="00DF2033">
        <w:rPr>
          <w:rFonts w:ascii="Times New Roman" w:hAnsi="Times New Roman"/>
          <w:sz w:val="28"/>
          <w:szCs w:val="28"/>
        </w:rPr>
        <w:t xml:space="preserve"> A.B.</w:t>
      </w:r>
      <w:r w:rsidR="00427C57" w:rsidRPr="00427C57">
        <w:rPr>
          <w:rFonts w:ascii="Times New Roman" w:hAnsi="Times New Roman"/>
          <w:sz w:val="28"/>
          <w:szCs w:val="28"/>
        </w:rPr>
        <w:t xml:space="preserve">, 2007; </w:t>
      </w:r>
      <w:r w:rsidR="00622834" w:rsidRPr="00DF2033">
        <w:rPr>
          <w:rFonts w:ascii="Times New Roman" w:hAnsi="Times New Roman"/>
          <w:sz w:val="28"/>
          <w:szCs w:val="28"/>
        </w:rPr>
        <w:t>Рощин</w:t>
      </w:r>
      <w:r w:rsidR="00622834">
        <w:rPr>
          <w:rFonts w:ascii="Times New Roman" w:hAnsi="Times New Roman"/>
          <w:sz w:val="28"/>
          <w:szCs w:val="28"/>
        </w:rPr>
        <w:t>,</w:t>
      </w:r>
      <w:r w:rsidR="00622834" w:rsidRPr="00DF2033">
        <w:rPr>
          <w:rFonts w:ascii="Times New Roman" w:hAnsi="Times New Roman"/>
          <w:sz w:val="28"/>
          <w:szCs w:val="28"/>
        </w:rPr>
        <w:t xml:space="preserve"> Е.М., Пантелеев</w:t>
      </w:r>
      <w:r w:rsidR="00622834">
        <w:rPr>
          <w:rFonts w:ascii="Times New Roman" w:hAnsi="Times New Roman"/>
          <w:sz w:val="28"/>
          <w:szCs w:val="28"/>
        </w:rPr>
        <w:t>,</w:t>
      </w:r>
      <w:r w:rsidR="00622834" w:rsidRPr="00DF2033">
        <w:rPr>
          <w:rFonts w:ascii="Times New Roman" w:hAnsi="Times New Roman"/>
          <w:sz w:val="28"/>
          <w:szCs w:val="28"/>
        </w:rPr>
        <w:t xml:space="preserve"> В.</w:t>
      </w:r>
      <w:r w:rsidR="00622834">
        <w:rPr>
          <w:rFonts w:ascii="Times New Roman" w:hAnsi="Times New Roman"/>
          <w:sz w:val="28"/>
          <w:szCs w:val="28"/>
        </w:rPr>
        <w:t>Д., Пантелеев, С.В.</w:t>
      </w:r>
      <w:r w:rsidR="00622834" w:rsidRPr="00622834">
        <w:rPr>
          <w:rFonts w:ascii="Times New Roman" w:hAnsi="Times New Roman"/>
          <w:sz w:val="28"/>
          <w:szCs w:val="28"/>
        </w:rPr>
        <w:t>, 2011</w:t>
      </w:r>
      <w:r w:rsidR="00427C57" w:rsidRPr="00427C57">
        <w:rPr>
          <w:rFonts w:ascii="Times New Roman" w:hAnsi="Times New Roman"/>
          <w:sz w:val="28"/>
          <w:szCs w:val="28"/>
        </w:rPr>
        <w:t xml:space="preserve">]. </w:t>
      </w:r>
      <w:r>
        <w:rPr>
          <w:rFonts w:ascii="Times New Roman" w:hAnsi="Times New Roman" w:cs="Times New Roman"/>
          <w:sz w:val="28"/>
          <w:szCs w:val="28"/>
        </w:rPr>
        <w:t>В изученной нами  литературе мы не нашли сведений о диагностических критериях бруксизма по данным рентгенографии.</w:t>
      </w:r>
    </w:p>
    <w:p w:rsidR="00CA304C" w:rsidRDefault="00CA304C" w:rsidP="004C382C">
      <w:pPr>
        <w:suppressAutoHyphens w:val="0"/>
        <w:spacing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Исходя из гипотезы бруксизма как формы нарушения сна, для его диагностики (особенно ночных форм)  целесообразно использование поли</w:t>
      </w:r>
      <w:r w:rsidR="00427C57">
        <w:rPr>
          <w:rFonts w:ascii="Times New Roman" w:hAnsi="Times New Roman" w:cs="Times New Roman"/>
          <w:bCs/>
          <w:sz w:val="28"/>
          <w:szCs w:val="28"/>
        </w:rPr>
        <w:t xml:space="preserve">сомнографического исследования </w:t>
      </w:r>
      <w:r w:rsidR="00427C57" w:rsidRPr="00427C57">
        <w:rPr>
          <w:rFonts w:ascii="Times New Roman" w:hAnsi="Times New Roman" w:cs="Times New Roman"/>
          <w:bCs/>
          <w:sz w:val="28"/>
          <w:szCs w:val="28"/>
        </w:rPr>
        <w:t>[</w:t>
      </w:r>
      <w:r w:rsidR="00427C57" w:rsidRPr="007E181B">
        <w:rPr>
          <w:rFonts w:ascii="Times New Roman" w:hAnsi="Times New Roman"/>
          <w:sz w:val="28"/>
          <w:szCs w:val="28"/>
          <w:lang w:val="en-US"/>
        </w:rPr>
        <w:t>Dutra</w:t>
      </w:r>
      <w:r w:rsidR="00427C57" w:rsidRPr="00427C57">
        <w:rPr>
          <w:rFonts w:ascii="Times New Roman" w:hAnsi="Times New Roman"/>
          <w:sz w:val="28"/>
          <w:szCs w:val="28"/>
        </w:rPr>
        <w:t xml:space="preserve">, </w:t>
      </w:r>
      <w:r w:rsidR="00427C57" w:rsidRPr="007E181B">
        <w:rPr>
          <w:rFonts w:ascii="Times New Roman" w:hAnsi="Times New Roman"/>
          <w:sz w:val="28"/>
          <w:szCs w:val="28"/>
          <w:lang w:val="en-US"/>
        </w:rPr>
        <w:t>K</w:t>
      </w:r>
      <w:r w:rsidR="00427C57" w:rsidRPr="00427C57">
        <w:rPr>
          <w:rFonts w:ascii="Times New Roman" w:hAnsi="Times New Roman"/>
          <w:sz w:val="28"/>
          <w:szCs w:val="28"/>
        </w:rPr>
        <w:t>.</w:t>
      </w:r>
      <w:r w:rsidR="00427C57" w:rsidRPr="007E181B">
        <w:rPr>
          <w:rFonts w:ascii="Times New Roman" w:hAnsi="Times New Roman"/>
          <w:sz w:val="28"/>
          <w:szCs w:val="28"/>
          <w:lang w:val="en-US"/>
        </w:rPr>
        <w:t>M</w:t>
      </w:r>
      <w:r w:rsidR="00427C57" w:rsidRPr="00427C57">
        <w:rPr>
          <w:rFonts w:ascii="Times New Roman" w:hAnsi="Times New Roman"/>
          <w:sz w:val="28"/>
          <w:szCs w:val="28"/>
        </w:rPr>
        <w:t xml:space="preserve">., </w:t>
      </w:r>
      <w:r w:rsidR="00427C57" w:rsidRPr="007E181B">
        <w:rPr>
          <w:rFonts w:ascii="Times New Roman" w:hAnsi="Times New Roman"/>
          <w:sz w:val="28"/>
          <w:szCs w:val="28"/>
          <w:lang w:val="en-US"/>
        </w:rPr>
        <w:t>Pereira</w:t>
      </w:r>
      <w:r w:rsidR="00427C57" w:rsidRPr="00427C57">
        <w:rPr>
          <w:rFonts w:ascii="Times New Roman" w:hAnsi="Times New Roman"/>
          <w:sz w:val="28"/>
          <w:szCs w:val="28"/>
        </w:rPr>
        <w:t xml:space="preserve">, </w:t>
      </w:r>
      <w:r w:rsidR="00427C57" w:rsidRPr="007E181B">
        <w:rPr>
          <w:rFonts w:ascii="Times New Roman" w:hAnsi="Times New Roman"/>
          <w:sz w:val="28"/>
          <w:szCs w:val="28"/>
          <w:lang w:val="en-US"/>
        </w:rPr>
        <w:t>F</w:t>
      </w:r>
      <w:r w:rsidR="00427C57" w:rsidRPr="00427C57">
        <w:rPr>
          <w:rFonts w:ascii="Times New Roman" w:hAnsi="Times New Roman"/>
          <w:sz w:val="28"/>
          <w:szCs w:val="28"/>
        </w:rPr>
        <w:t>.</w:t>
      </w:r>
      <w:r w:rsidR="00427C57" w:rsidRPr="007E181B">
        <w:rPr>
          <w:rFonts w:ascii="Times New Roman" w:hAnsi="Times New Roman"/>
          <w:sz w:val="28"/>
          <w:szCs w:val="28"/>
          <w:lang w:val="en-US"/>
        </w:rPr>
        <w:t>J</w:t>
      </w:r>
      <w:r w:rsidR="00427C57" w:rsidRPr="00427C57">
        <w:rPr>
          <w:rFonts w:ascii="Times New Roman" w:hAnsi="Times New Roman"/>
          <w:sz w:val="28"/>
          <w:szCs w:val="28"/>
        </w:rPr>
        <w:t xml:space="preserve">., </w:t>
      </w:r>
      <w:r w:rsidR="00427C57" w:rsidRPr="007E181B">
        <w:rPr>
          <w:rFonts w:ascii="Times New Roman" w:hAnsi="Times New Roman"/>
          <w:sz w:val="28"/>
          <w:szCs w:val="28"/>
          <w:lang w:val="en-US"/>
        </w:rPr>
        <w:t>Rompre</w:t>
      </w:r>
      <w:r w:rsidR="00427C57" w:rsidRPr="00427C57">
        <w:rPr>
          <w:rFonts w:ascii="Times New Roman" w:hAnsi="Times New Roman"/>
          <w:sz w:val="28"/>
          <w:szCs w:val="28"/>
        </w:rPr>
        <w:t xml:space="preserve">, </w:t>
      </w:r>
      <w:r w:rsidR="00427C57" w:rsidRPr="007E181B">
        <w:rPr>
          <w:rFonts w:ascii="Times New Roman" w:hAnsi="Times New Roman"/>
          <w:sz w:val="28"/>
          <w:szCs w:val="28"/>
          <w:lang w:val="en-US"/>
        </w:rPr>
        <w:t>P</w:t>
      </w:r>
      <w:r w:rsidR="00427C57" w:rsidRPr="00427C57">
        <w:rPr>
          <w:rFonts w:ascii="Times New Roman" w:hAnsi="Times New Roman"/>
          <w:sz w:val="28"/>
          <w:szCs w:val="28"/>
        </w:rPr>
        <w:t>.</w:t>
      </w:r>
      <w:r w:rsidR="00427C57" w:rsidRPr="007E181B">
        <w:rPr>
          <w:rFonts w:ascii="Times New Roman" w:hAnsi="Times New Roman"/>
          <w:sz w:val="28"/>
          <w:szCs w:val="28"/>
          <w:lang w:val="en-US"/>
        </w:rPr>
        <w:t>H</w:t>
      </w:r>
      <w:r w:rsidR="00427C57" w:rsidRPr="00427C57">
        <w:rPr>
          <w:rFonts w:ascii="Times New Roman" w:hAnsi="Times New Roman"/>
          <w:sz w:val="28"/>
          <w:szCs w:val="28"/>
        </w:rPr>
        <w:t>., 2009</w:t>
      </w:r>
      <w:r w:rsidR="00427C57" w:rsidRPr="00427C57">
        <w:rPr>
          <w:rFonts w:ascii="Times New Roman" w:hAnsi="Times New Roman" w:cs="Times New Roman"/>
          <w:bCs/>
          <w:sz w:val="28"/>
          <w:szCs w:val="28"/>
        </w:rPr>
        <w:t>]</w:t>
      </w:r>
      <w:r>
        <w:rPr>
          <w:rFonts w:ascii="Times New Roman" w:hAnsi="Times New Roman" w:cs="Times New Roman"/>
          <w:bCs/>
          <w:sz w:val="28"/>
          <w:szCs w:val="28"/>
        </w:rPr>
        <w:t xml:space="preserve">. Однако это требует специального оборудования и лаборатории, что приемлемо только для крупных городов регионального значения.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диагностики парафункций жевательных мышц и мониторинга комплексного лечения широко используется электронейромиографическое исследование </w:t>
      </w:r>
      <w:r w:rsidR="00427C57">
        <w:rPr>
          <w:rFonts w:ascii="Times New Roman" w:hAnsi="Times New Roman" w:cs="Times New Roman"/>
          <w:sz w:val="28"/>
          <w:szCs w:val="28"/>
        </w:rPr>
        <w:t xml:space="preserve">мышц </w:t>
      </w:r>
      <w:r w:rsidR="00427C57" w:rsidRPr="00427C57">
        <w:rPr>
          <w:rFonts w:ascii="Times New Roman" w:hAnsi="Times New Roman" w:cs="Times New Roman"/>
          <w:sz w:val="28"/>
          <w:szCs w:val="28"/>
        </w:rPr>
        <w:t>[</w:t>
      </w:r>
      <w:r w:rsidR="00427C57">
        <w:rPr>
          <w:rFonts w:ascii="Times New Roman" w:hAnsi="Times New Roman"/>
          <w:sz w:val="28"/>
          <w:szCs w:val="28"/>
        </w:rPr>
        <w:t>Хорев,</w:t>
      </w:r>
      <w:r w:rsidR="00427C57" w:rsidRPr="00DF2033">
        <w:rPr>
          <w:rFonts w:ascii="Times New Roman" w:hAnsi="Times New Roman"/>
          <w:sz w:val="28"/>
          <w:szCs w:val="28"/>
        </w:rPr>
        <w:t xml:space="preserve"> О.Ю</w:t>
      </w:r>
      <w:r w:rsidR="00427C57" w:rsidRPr="00427C57">
        <w:rPr>
          <w:rFonts w:ascii="Times New Roman" w:hAnsi="Times New Roman"/>
          <w:sz w:val="28"/>
          <w:szCs w:val="28"/>
        </w:rPr>
        <w:t xml:space="preserve">., 1996; </w:t>
      </w:r>
      <w:r w:rsidR="006C0BBF">
        <w:rPr>
          <w:rFonts w:ascii="Times New Roman" w:hAnsi="Times New Roman"/>
          <w:sz w:val="28"/>
          <w:szCs w:val="28"/>
        </w:rPr>
        <w:t>Котляров, В.В.</w:t>
      </w:r>
      <w:r w:rsidR="006C0BBF" w:rsidRPr="006C0BBF">
        <w:rPr>
          <w:rFonts w:ascii="Times New Roman" w:hAnsi="Times New Roman"/>
          <w:sz w:val="28"/>
          <w:szCs w:val="28"/>
        </w:rPr>
        <w:t xml:space="preserve">, 2011; </w:t>
      </w:r>
      <w:r w:rsidR="00427C57" w:rsidRPr="00540B83">
        <w:rPr>
          <w:rFonts w:ascii="Times New Roman" w:hAnsi="Times New Roman"/>
          <w:sz w:val="28"/>
          <w:szCs w:val="28"/>
        </w:rPr>
        <w:t>Силин</w:t>
      </w:r>
      <w:r w:rsidR="00427C57">
        <w:rPr>
          <w:rFonts w:ascii="Times New Roman" w:hAnsi="Times New Roman"/>
          <w:sz w:val="28"/>
          <w:szCs w:val="28"/>
        </w:rPr>
        <w:t>,</w:t>
      </w:r>
      <w:r w:rsidR="00427C57" w:rsidRPr="00540B83">
        <w:rPr>
          <w:rFonts w:ascii="Times New Roman" w:hAnsi="Times New Roman"/>
          <w:sz w:val="28"/>
          <w:szCs w:val="28"/>
        </w:rPr>
        <w:t xml:space="preserve"> А.В., </w:t>
      </w:r>
      <w:r w:rsidR="00427C57" w:rsidRPr="00540B83">
        <w:rPr>
          <w:rFonts w:ascii="Times New Roman" w:hAnsi="Times New Roman"/>
          <w:sz w:val="28"/>
          <w:szCs w:val="28"/>
        </w:rPr>
        <w:lastRenderedPageBreak/>
        <w:t>Сатыго</w:t>
      </w:r>
      <w:r w:rsidR="00427C57">
        <w:rPr>
          <w:rFonts w:ascii="Times New Roman" w:hAnsi="Times New Roman"/>
          <w:sz w:val="28"/>
          <w:szCs w:val="28"/>
        </w:rPr>
        <w:t>,</w:t>
      </w:r>
      <w:r w:rsidR="00427C57" w:rsidRPr="00540B83">
        <w:rPr>
          <w:rFonts w:ascii="Times New Roman" w:hAnsi="Times New Roman"/>
          <w:sz w:val="28"/>
          <w:szCs w:val="28"/>
        </w:rPr>
        <w:t xml:space="preserve"> Е.А., Семелева</w:t>
      </w:r>
      <w:r w:rsidR="00427C57">
        <w:rPr>
          <w:rFonts w:ascii="Times New Roman" w:hAnsi="Times New Roman"/>
          <w:sz w:val="28"/>
          <w:szCs w:val="28"/>
        </w:rPr>
        <w:t>,</w:t>
      </w:r>
      <w:r w:rsidR="00427C57" w:rsidRPr="00540B83">
        <w:rPr>
          <w:rFonts w:ascii="Times New Roman" w:hAnsi="Times New Roman"/>
          <w:sz w:val="28"/>
          <w:szCs w:val="28"/>
        </w:rPr>
        <w:t xml:space="preserve"> Е.И</w:t>
      </w:r>
      <w:r w:rsidR="00427C57">
        <w:rPr>
          <w:rFonts w:ascii="Times New Roman" w:hAnsi="Times New Roman"/>
          <w:sz w:val="28"/>
          <w:szCs w:val="28"/>
        </w:rPr>
        <w:t xml:space="preserve">., 2013; </w:t>
      </w:r>
      <w:r>
        <w:rPr>
          <w:rFonts w:ascii="Times New Roman" w:hAnsi="Times New Roman" w:cs="Times New Roman"/>
          <w:sz w:val="28"/>
          <w:szCs w:val="28"/>
        </w:rPr>
        <w:t>Ferrario V. F., Sforza C., Colombo A., Ciusa V., 2000</w:t>
      </w:r>
      <w:r w:rsidR="00427C57" w:rsidRPr="00427C57">
        <w:rPr>
          <w:rFonts w:ascii="Times New Roman" w:hAnsi="Times New Roman" w:cs="Times New Roman"/>
          <w:sz w:val="28"/>
          <w:szCs w:val="28"/>
        </w:rPr>
        <w:t>]</w:t>
      </w:r>
      <w:r>
        <w:rPr>
          <w:rFonts w:ascii="Times New Roman" w:hAnsi="Times New Roman" w:cs="Times New Roman"/>
          <w:sz w:val="28"/>
          <w:szCs w:val="28"/>
        </w:rPr>
        <w:t xml:space="preserve">.  </w:t>
      </w:r>
    </w:p>
    <w:p w:rsidR="008042AB"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sidR="00427C57">
        <w:rPr>
          <w:rFonts w:ascii="Times New Roman" w:hAnsi="Times New Roman" w:cs="Times New Roman"/>
          <w:sz w:val="28"/>
          <w:szCs w:val="28"/>
        </w:rPr>
        <w:t xml:space="preserve">Т.В. Виргуновой (2013) </w:t>
      </w:r>
      <w:r>
        <w:rPr>
          <w:rFonts w:ascii="Times New Roman" w:hAnsi="Times New Roman" w:cs="Times New Roman"/>
          <w:sz w:val="28"/>
          <w:szCs w:val="28"/>
        </w:rPr>
        <w:t xml:space="preserve">амплитуда интегрированной ЭМГ жевательной и височной мышц в пределах физиологической нагрузки может быть использована для оценки суммарной силы, развиваемой всеми жевательными мышцами. </w:t>
      </w:r>
      <w:r w:rsidR="008042AB">
        <w:rPr>
          <w:rFonts w:ascii="Times New Roman" w:hAnsi="Times New Roman" w:cs="Times New Roman"/>
          <w:sz w:val="28"/>
          <w:szCs w:val="28"/>
        </w:rPr>
        <w:t>По данным  автора электромиографическое исследование жевательных и височных мышц выявило изменение потенциалов действия в них при бруксизме.</w:t>
      </w:r>
    </w:p>
    <w:p w:rsidR="008042AB" w:rsidRDefault="008042A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w:t>
      </w:r>
      <w:r w:rsidR="00CA304C">
        <w:rPr>
          <w:rFonts w:ascii="Times New Roman" w:hAnsi="Times New Roman" w:cs="Times New Roman"/>
          <w:sz w:val="28"/>
          <w:szCs w:val="28"/>
        </w:rPr>
        <w:t xml:space="preserve">разжевывании обычной пищи у </w:t>
      </w:r>
      <w:r>
        <w:rPr>
          <w:rFonts w:ascii="Times New Roman" w:hAnsi="Times New Roman" w:cs="Times New Roman"/>
          <w:sz w:val="28"/>
          <w:szCs w:val="28"/>
        </w:rPr>
        <w:t>людей</w:t>
      </w:r>
      <w:r w:rsidR="00CA304C">
        <w:rPr>
          <w:rFonts w:ascii="Times New Roman" w:hAnsi="Times New Roman" w:cs="Times New Roman"/>
          <w:sz w:val="28"/>
          <w:szCs w:val="28"/>
        </w:rPr>
        <w:t xml:space="preserve"> с физиологическим прикусом реализуется лишь 40-60% потенциальной сократительной способности жевательных мышц</w:t>
      </w:r>
      <w:r>
        <w:rPr>
          <w:rFonts w:ascii="Times New Roman" w:hAnsi="Times New Roman" w:cs="Times New Roman"/>
          <w:sz w:val="28"/>
          <w:szCs w:val="28"/>
        </w:rPr>
        <w:t xml:space="preserve"> </w:t>
      </w:r>
      <w:r w:rsidRPr="008042AB">
        <w:rPr>
          <w:rFonts w:ascii="Times New Roman" w:hAnsi="Times New Roman" w:cs="Times New Roman"/>
          <w:sz w:val="28"/>
          <w:szCs w:val="28"/>
        </w:rPr>
        <w:t>[</w:t>
      </w:r>
      <w:r>
        <w:rPr>
          <w:rFonts w:ascii="Times New Roman" w:hAnsi="Times New Roman"/>
          <w:sz w:val="28"/>
          <w:szCs w:val="28"/>
        </w:rPr>
        <w:t>Хорев,</w:t>
      </w:r>
      <w:r w:rsidRPr="00DF2033">
        <w:rPr>
          <w:rFonts w:ascii="Times New Roman" w:hAnsi="Times New Roman"/>
          <w:sz w:val="28"/>
          <w:szCs w:val="28"/>
        </w:rPr>
        <w:t xml:space="preserve"> О.Ю.</w:t>
      </w:r>
      <w:r>
        <w:rPr>
          <w:rFonts w:ascii="Times New Roman" w:hAnsi="Times New Roman"/>
          <w:sz w:val="28"/>
          <w:szCs w:val="28"/>
        </w:rPr>
        <w:t>, 1996</w:t>
      </w:r>
      <w:r w:rsidRPr="008042AB">
        <w:rPr>
          <w:rFonts w:ascii="Times New Roman" w:hAnsi="Times New Roman"/>
          <w:sz w:val="28"/>
          <w:szCs w:val="28"/>
        </w:rPr>
        <w:t>]</w:t>
      </w:r>
      <w:r w:rsidR="00CA304C">
        <w:rPr>
          <w:rFonts w:ascii="Times New Roman" w:hAnsi="Times New Roman" w:cs="Times New Roman"/>
          <w:sz w:val="28"/>
          <w:szCs w:val="28"/>
        </w:rPr>
        <w:t>. Бруксизм характеризуется повышенным тонусом жевательных мышц. Очевидно, что развиваемые ими силы будут во много раз превосходить таковые в обычных условиях</w:t>
      </w:r>
      <w:r>
        <w:rPr>
          <w:rFonts w:ascii="Times New Roman" w:hAnsi="Times New Roman" w:cs="Times New Roman"/>
          <w:sz w:val="28"/>
          <w:szCs w:val="28"/>
        </w:rPr>
        <w:t xml:space="preserve"> </w:t>
      </w:r>
      <w:r w:rsidR="00CA304C">
        <w:rPr>
          <w:rFonts w:ascii="Times New Roman" w:hAnsi="Times New Roman" w:cs="Times New Roman"/>
          <w:sz w:val="28"/>
          <w:szCs w:val="28"/>
        </w:rPr>
        <w:t xml:space="preserve"> </w:t>
      </w:r>
      <w:r w:rsidRPr="008042AB">
        <w:rPr>
          <w:rFonts w:ascii="Times New Roman" w:hAnsi="Times New Roman" w:cs="Times New Roman"/>
          <w:sz w:val="28"/>
          <w:szCs w:val="28"/>
        </w:rPr>
        <w:t>[</w:t>
      </w:r>
      <w:r w:rsidR="00CA304C">
        <w:rPr>
          <w:rFonts w:ascii="Times New Roman" w:hAnsi="Times New Roman" w:cs="Times New Roman"/>
          <w:sz w:val="28"/>
          <w:szCs w:val="28"/>
        </w:rPr>
        <w:t>Ferrario V. F., Sforz</w:t>
      </w:r>
      <w:r>
        <w:rPr>
          <w:rFonts w:ascii="Times New Roman" w:hAnsi="Times New Roman" w:cs="Times New Roman"/>
          <w:sz w:val="28"/>
          <w:szCs w:val="28"/>
        </w:rPr>
        <w:t>a C., Miani A., Serrao G., 1992</w:t>
      </w:r>
      <w:r w:rsidRPr="008042AB">
        <w:rPr>
          <w:rFonts w:ascii="Times New Roman" w:hAnsi="Times New Roman" w:cs="Times New Roman"/>
          <w:sz w:val="28"/>
          <w:szCs w:val="28"/>
        </w:rPr>
        <w:t>]</w:t>
      </w:r>
      <w:r w:rsidR="00CA304C">
        <w:rPr>
          <w:rFonts w:ascii="Times New Roman" w:hAnsi="Times New Roman" w:cs="Times New Roman"/>
          <w:sz w:val="28"/>
          <w:szCs w:val="28"/>
        </w:rPr>
        <w:t xml:space="preserve">. </w:t>
      </w:r>
    </w:p>
    <w:p w:rsidR="00CA304C" w:rsidRDefault="008042A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А.А. </w:t>
      </w:r>
      <w:r w:rsidRPr="00DF2033">
        <w:rPr>
          <w:rFonts w:ascii="Times New Roman" w:hAnsi="Times New Roman"/>
          <w:sz w:val="28"/>
          <w:szCs w:val="28"/>
        </w:rPr>
        <w:t>Долгалев</w:t>
      </w:r>
      <w:r>
        <w:rPr>
          <w:rFonts w:ascii="Times New Roman" w:hAnsi="Times New Roman"/>
          <w:sz w:val="28"/>
          <w:szCs w:val="28"/>
        </w:rPr>
        <w:t xml:space="preserve"> </w:t>
      </w:r>
      <w:r>
        <w:rPr>
          <w:rFonts w:ascii="Times New Roman" w:hAnsi="Times New Roman" w:cs="Times New Roman"/>
          <w:sz w:val="28"/>
          <w:szCs w:val="28"/>
        </w:rPr>
        <w:t>(2009) наблюдал</w:t>
      </w:r>
      <w:r w:rsidR="00CA304C">
        <w:rPr>
          <w:rFonts w:ascii="Times New Roman" w:hAnsi="Times New Roman" w:cs="Times New Roman"/>
          <w:sz w:val="28"/>
          <w:szCs w:val="28"/>
        </w:rPr>
        <w:t xml:space="preserve"> рефлекторное торможение ЭМГ активности собственно жевательной мышцы во время центральной окклюзии при постукивании неврологическим молоточком посередине подбородка. При этом длительность латентного периода  потенциалов действия в основной группе  была в 1.5-2 раза больше, чем в контрольной. Автор наблюдали спонтанную активность у пациентов с дисфункциями </w:t>
      </w:r>
      <w:r>
        <w:rPr>
          <w:rFonts w:ascii="Times New Roman" w:hAnsi="Times New Roman" w:cs="Times New Roman"/>
          <w:sz w:val="28"/>
          <w:szCs w:val="28"/>
        </w:rPr>
        <w:t xml:space="preserve">височно-нижнечелюстного сустава </w:t>
      </w:r>
      <w:r w:rsidR="00CA304C">
        <w:rPr>
          <w:rFonts w:ascii="Times New Roman" w:hAnsi="Times New Roman" w:cs="Times New Roman"/>
          <w:sz w:val="28"/>
          <w:szCs w:val="28"/>
        </w:rPr>
        <w:t>от 67 до 168 мкВ, что превышает допустимую норму в 20 мкВ в покое; амплитуда при сжатии челюстей  правой и левой жевательной и височной мышц  оказалась снижена на 57,5 и 48,2%</w:t>
      </w:r>
      <w:r>
        <w:rPr>
          <w:rFonts w:ascii="Times New Roman" w:hAnsi="Times New Roman" w:cs="Times New Roman"/>
          <w:sz w:val="28"/>
          <w:szCs w:val="28"/>
        </w:rPr>
        <w:t xml:space="preserve"> и 23,4% и 19,</w:t>
      </w:r>
      <w:r w:rsidR="00CA304C">
        <w:rPr>
          <w:rFonts w:ascii="Times New Roman" w:hAnsi="Times New Roman" w:cs="Times New Roman"/>
          <w:sz w:val="28"/>
          <w:szCs w:val="28"/>
        </w:rPr>
        <w:t>6%.</w:t>
      </w:r>
    </w:p>
    <w:p w:rsidR="00CA304C" w:rsidRDefault="008042A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В.Н.Трезубов, Е.А. Булычева,  О.</w:t>
      </w:r>
      <w:r w:rsidR="00CA304C">
        <w:rPr>
          <w:rFonts w:ascii="Times New Roman" w:hAnsi="Times New Roman" w:cs="Times New Roman"/>
          <w:sz w:val="28"/>
          <w:szCs w:val="28"/>
        </w:rPr>
        <w:t xml:space="preserve">В. Посохина (2005) регистрировали повышение  биоэлектрической активности жевательной и височной мышцы (по амплитуде) при сжатии челюстей до лечения. </w:t>
      </w:r>
      <w:r>
        <w:rPr>
          <w:rFonts w:ascii="Times New Roman" w:hAnsi="Times New Roman" w:cs="Times New Roman"/>
          <w:sz w:val="28"/>
          <w:szCs w:val="28"/>
        </w:rPr>
        <w:t>Кроме того, авторы наблюдали ас</w:t>
      </w:r>
      <w:r w:rsidR="00CA304C">
        <w:rPr>
          <w:rFonts w:ascii="Times New Roman" w:hAnsi="Times New Roman" w:cs="Times New Roman"/>
          <w:sz w:val="28"/>
          <w:szCs w:val="28"/>
        </w:rPr>
        <w:t>имметрию максимальной биоэлектрической активности в правой собственно жевательной мышце на 17% больше  чем в левой.  После проведенного лечения наблюдалось снижение амплитуд пот</w:t>
      </w:r>
      <w:r>
        <w:rPr>
          <w:rFonts w:ascii="Times New Roman" w:hAnsi="Times New Roman" w:cs="Times New Roman"/>
          <w:sz w:val="28"/>
          <w:szCs w:val="28"/>
        </w:rPr>
        <w:t>енциалов действия двигательных е</w:t>
      </w:r>
      <w:r w:rsidR="00CA304C">
        <w:rPr>
          <w:rFonts w:ascii="Times New Roman" w:hAnsi="Times New Roman" w:cs="Times New Roman"/>
          <w:sz w:val="28"/>
          <w:szCs w:val="28"/>
        </w:rPr>
        <w:t xml:space="preserve">диниц. Показатели «периода молчания» до лечения выше таковых после лечения, тогда </w:t>
      </w:r>
      <w:r w:rsidR="00CA304C">
        <w:rPr>
          <w:rFonts w:ascii="Times New Roman" w:hAnsi="Times New Roman" w:cs="Times New Roman"/>
          <w:sz w:val="28"/>
          <w:szCs w:val="28"/>
        </w:rPr>
        <w:lastRenderedPageBreak/>
        <w:t xml:space="preserve">как показатели массетер-рефлекса оставались в пределах нормы до и после лечения. </w:t>
      </w:r>
    </w:p>
    <w:p w:rsidR="00CA304C" w:rsidRDefault="008042A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Х.А. Каламкаров, Р.И. Куликов, А.</w:t>
      </w:r>
      <w:r w:rsidR="00CA304C">
        <w:rPr>
          <w:rFonts w:ascii="Times New Roman" w:hAnsi="Times New Roman" w:cs="Times New Roman"/>
          <w:sz w:val="28"/>
          <w:szCs w:val="28"/>
        </w:rPr>
        <w:t xml:space="preserve">Н. Седракян и соавт. (1991) выявили повышенную биоэлектрическую активность собственно жевательных и височных мышц на </w:t>
      </w:r>
      <w:r>
        <w:rPr>
          <w:rFonts w:ascii="Times New Roman" w:hAnsi="Times New Roman" w:cs="Times New Roman"/>
          <w:sz w:val="28"/>
          <w:szCs w:val="28"/>
        </w:rPr>
        <w:t>электромиограммах</w:t>
      </w:r>
      <w:r w:rsidR="00CA304C">
        <w:rPr>
          <w:rFonts w:ascii="Times New Roman" w:hAnsi="Times New Roman" w:cs="Times New Roman"/>
          <w:sz w:val="28"/>
          <w:szCs w:val="28"/>
        </w:rPr>
        <w:t xml:space="preserve"> при максимальном сжатии зубных рядов и в состоянии относительного физиологиче</w:t>
      </w:r>
      <w:r>
        <w:rPr>
          <w:rFonts w:ascii="Times New Roman" w:hAnsi="Times New Roman" w:cs="Times New Roman"/>
          <w:sz w:val="28"/>
          <w:szCs w:val="28"/>
        </w:rPr>
        <w:t>ского покоя. В электромиографических исследованиях А.С. Щербакова, Т.В. Шульковой, С.Б. Ивановой (2011)  показали</w:t>
      </w:r>
      <w:r w:rsidR="00CA304C">
        <w:rPr>
          <w:rFonts w:ascii="Times New Roman" w:hAnsi="Times New Roman" w:cs="Times New Roman"/>
          <w:sz w:val="28"/>
          <w:szCs w:val="28"/>
        </w:rPr>
        <w:t xml:space="preserve"> повышение биоэлектрической активности </w:t>
      </w:r>
      <w:r>
        <w:rPr>
          <w:rFonts w:ascii="Times New Roman" w:hAnsi="Times New Roman" w:cs="Times New Roman"/>
          <w:sz w:val="28"/>
          <w:szCs w:val="28"/>
        </w:rPr>
        <w:t xml:space="preserve">жевательных мышц и </w:t>
      </w:r>
      <w:r w:rsidR="00CA304C">
        <w:rPr>
          <w:rFonts w:ascii="Times New Roman" w:hAnsi="Times New Roman" w:cs="Times New Roman"/>
          <w:sz w:val="28"/>
          <w:szCs w:val="28"/>
        </w:rPr>
        <w:t>асимметри</w:t>
      </w:r>
      <w:r>
        <w:rPr>
          <w:rFonts w:ascii="Times New Roman" w:hAnsi="Times New Roman" w:cs="Times New Roman"/>
          <w:sz w:val="28"/>
          <w:szCs w:val="28"/>
        </w:rPr>
        <w:t>чность их работы</w:t>
      </w:r>
      <w:r w:rsidR="00CA304C">
        <w:rPr>
          <w:rFonts w:ascii="Times New Roman" w:hAnsi="Times New Roman" w:cs="Times New Roman"/>
          <w:sz w:val="28"/>
          <w:szCs w:val="28"/>
        </w:rPr>
        <w:t>.</w:t>
      </w:r>
    </w:p>
    <w:p w:rsidR="00CA304C" w:rsidRDefault="008042A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Л.</w:t>
      </w:r>
      <w:r w:rsidR="00CA304C">
        <w:rPr>
          <w:rFonts w:ascii="Times New Roman" w:hAnsi="Times New Roman" w:cs="Times New Roman"/>
          <w:sz w:val="28"/>
          <w:szCs w:val="28"/>
        </w:rPr>
        <w:t xml:space="preserve">А. Скорикова (2000) для диагностики и прогнозирования  лечения результатов бруксизма предложила метод совместной записи </w:t>
      </w:r>
      <w:r>
        <w:rPr>
          <w:rFonts w:ascii="Times New Roman" w:hAnsi="Times New Roman" w:cs="Times New Roman"/>
          <w:sz w:val="28"/>
          <w:szCs w:val="28"/>
        </w:rPr>
        <w:t>электроэнцефалографии и электромиографии</w:t>
      </w:r>
      <w:r w:rsidR="00CA304C">
        <w:rPr>
          <w:rFonts w:ascii="Times New Roman" w:hAnsi="Times New Roman" w:cs="Times New Roman"/>
          <w:sz w:val="28"/>
          <w:szCs w:val="28"/>
        </w:rPr>
        <w:t xml:space="preserve">. Благодаря ему можно судить о целостности, полноценности и синхронности функционирования головного мозга и жевательных мышц; становится возможным планировать и предвидеть определенные результаты лечения, а также контролировать эффективность проводимой терапии.  </w:t>
      </w:r>
    </w:p>
    <w:p w:rsidR="00CA304C" w:rsidRPr="00742F74" w:rsidRDefault="00CA304C" w:rsidP="004C382C">
      <w:pPr>
        <w:shd w:val="clear" w:color="auto" w:fill="FFFFFF"/>
        <w:suppressAutoHyphens w:val="0"/>
        <w:spacing w:line="360" w:lineRule="auto"/>
        <w:ind w:firstLine="709"/>
        <w:jc w:val="center"/>
        <w:rPr>
          <w:rFonts w:ascii="Times New Roman" w:hAnsi="Times New Roman" w:cs="Times New Roman"/>
          <w:i/>
          <w:sz w:val="24"/>
          <w:szCs w:val="24"/>
        </w:rPr>
      </w:pPr>
    </w:p>
    <w:p w:rsidR="00CA304C" w:rsidRPr="00742F74" w:rsidRDefault="00CA304C" w:rsidP="004C382C">
      <w:pPr>
        <w:shd w:val="clear" w:color="auto" w:fill="FFFFFF"/>
        <w:suppressAutoHyphens w:val="0"/>
        <w:spacing w:line="360" w:lineRule="auto"/>
        <w:ind w:firstLine="709"/>
        <w:jc w:val="center"/>
        <w:rPr>
          <w:rFonts w:ascii="Times New Roman" w:hAnsi="Times New Roman" w:cs="Times New Roman"/>
          <w:i/>
          <w:sz w:val="24"/>
          <w:szCs w:val="24"/>
        </w:rPr>
      </w:pPr>
    </w:p>
    <w:p w:rsidR="00CA304C" w:rsidRDefault="0031277F" w:rsidP="004C382C">
      <w:pPr>
        <w:shd w:val="clear" w:color="auto" w:fill="FFFFFF"/>
        <w:suppressAutoHyphens w:val="0"/>
        <w:spacing w:line="360" w:lineRule="auto"/>
        <w:ind w:firstLine="709"/>
        <w:jc w:val="center"/>
        <w:rPr>
          <w:rFonts w:ascii="Times New Roman" w:hAnsi="Times New Roman" w:cs="Times New Roman"/>
          <w:i/>
          <w:sz w:val="28"/>
          <w:szCs w:val="28"/>
        </w:rPr>
      </w:pPr>
      <w:r>
        <w:rPr>
          <w:rFonts w:ascii="Times New Roman" w:hAnsi="Times New Roman" w:cs="Times New Roman"/>
          <w:i/>
          <w:sz w:val="28"/>
          <w:szCs w:val="28"/>
        </w:rPr>
        <w:t>1.4</w:t>
      </w:r>
      <w:r w:rsidR="00FE4B42">
        <w:rPr>
          <w:rFonts w:ascii="Times New Roman" w:hAnsi="Times New Roman" w:cs="Times New Roman"/>
          <w:i/>
          <w:sz w:val="28"/>
          <w:szCs w:val="28"/>
        </w:rPr>
        <w:t>.</w:t>
      </w:r>
      <w:r w:rsidR="00CA304C">
        <w:rPr>
          <w:rFonts w:ascii="Times New Roman" w:hAnsi="Times New Roman" w:cs="Times New Roman"/>
          <w:i/>
          <w:sz w:val="28"/>
          <w:szCs w:val="28"/>
        </w:rPr>
        <w:t xml:space="preserve"> Принципы  комплексного лечения бруксизма</w:t>
      </w:r>
    </w:p>
    <w:p w:rsidR="00CA304C" w:rsidRPr="00742F74" w:rsidRDefault="00CA304C" w:rsidP="004C382C">
      <w:pPr>
        <w:shd w:val="clear" w:color="auto" w:fill="FFFFFF"/>
        <w:suppressAutoHyphens w:val="0"/>
        <w:spacing w:line="360" w:lineRule="auto"/>
        <w:ind w:firstLine="709"/>
        <w:jc w:val="center"/>
        <w:rPr>
          <w:rFonts w:ascii="Times New Roman" w:hAnsi="Times New Roman" w:cs="Times New Roman"/>
          <w:i/>
          <w:sz w:val="24"/>
          <w:szCs w:val="24"/>
        </w:rPr>
      </w:pPr>
    </w:p>
    <w:p w:rsidR="00CA304C" w:rsidRPr="00742F74" w:rsidRDefault="00CA304C" w:rsidP="004C382C">
      <w:pPr>
        <w:shd w:val="clear" w:color="auto" w:fill="FFFFFF"/>
        <w:suppressAutoHyphens w:val="0"/>
        <w:spacing w:line="360" w:lineRule="auto"/>
        <w:ind w:firstLine="709"/>
        <w:jc w:val="center"/>
        <w:rPr>
          <w:rFonts w:ascii="Times New Roman" w:hAnsi="Times New Roman" w:cs="Times New Roman"/>
          <w:i/>
          <w:sz w:val="24"/>
          <w:szCs w:val="24"/>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парафункции жевательных мышц необходимо нормализовать окклюзионную нагрузку по величине, направлению и прод</w:t>
      </w:r>
      <w:r w:rsidR="006C0BBF">
        <w:rPr>
          <w:rFonts w:ascii="Times New Roman" w:hAnsi="Times New Roman" w:cs="Times New Roman"/>
          <w:sz w:val="28"/>
          <w:szCs w:val="28"/>
        </w:rPr>
        <w:t>олжительности. R. Slavicek (2008</w:t>
      </w:r>
      <w:r>
        <w:rPr>
          <w:rFonts w:ascii="Times New Roman" w:hAnsi="Times New Roman" w:cs="Times New Roman"/>
          <w:sz w:val="28"/>
          <w:szCs w:val="28"/>
        </w:rPr>
        <w:t>) считает что вылечить бруксизм невозможно, стоматолог должен лишь минимизировать его проявления в полости рта. В лечении бруксизма снова прослеживается дуалистичность взглядов.</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Ряд авторов применяют лишь специальное стоматологическое лечение парафункций жевательных мышц, направленное на устранение травмирующих моментов, восстановление синхронности сокращения парных мышц, укрепление мышечно-связочного аппарата и капсулы сустава, нормализацию артикуляционно-окклюзионных взаимоотношений зубных рядов и челюстей.  </w:t>
      </w:r>
      <w:r w:rsidR="005C433D" w:rsidRPr="006C0BBF">
        <w:rPr>
          <w:rFonts w:ascii="Times New Roman" w:hAnsi="Times New Roman" w:cs="Times New Roman"/>
          <w:sz w:val="28"/>
          <w:szCs w:val="28"/>
        </w:rPr>
        <w:lastRenderedPageBreak/>
        <w:t>[</w:t>
      </w:r>
      <w:r w:rsidR="005C433D" w:rsidRPr="00DF2033">
        <w:rPr>
          <w:rFonts w:ascii="Times New Roman" w:hAnsi="Times New Roman"/>
          <w:sz w:val="28"/>
          <w:szCs w:val="28"/>
        </w:rPr>
        <w:t>Намханов</w:t>
      </w:r>
      <w:r w:rsidR="005C433D">
        <w:rPr>
          <w:rFonts w:ascii="Times New Roman" w:hAnsi="Times New Roman"/>
          <w:sz w:val="28"/>
          <w:szCs w:val="28"/>
        </w:rPr>
        <w:t>,</w:t>
      </w:r>
      <w:r w:rsidR="005C433D" w:rsidRPr="00DF2033">
        <w:rPr>
          <w:rFonts w:ascii="Times New Roman" w:hAnsi="Times New Roman"/>
          <w:sz w:val="28"/>
          <w:szCs w:val="28"/>
        </w:rPr>
        <w:t xml:space="preserve"> В.</w:t>
      </w:r>
      <w:r w:rsidR="005C433D">
        <w:rPr>
          <w:rFonts w:ascii="Times New Roman" w:hAnsi="Times New Roman"/>
          <w:sz w:val="28"/>
          <w:szCs w:val="28"/>
        </w:rPr>
        <w:t>В., Будаев, Б</w:t>
      </w:r>
      <w:r w:rsidR="005C433D" w:rsidRPr="00145EE7">
        <w:rPr>
          <w:rFonts w:ascii="Times New Roman" w:hAnsi="Times New Roman"/>
          <w:sz w:val="28"/>
          <w:szCs w:val="28"/>
        </w:rPr>
        <w:t>.</w:t>
      </w:r>
      <w:r w:rsidR="005C433D" w:rsidRPr="00DF2033">
        <w:rPr>
          <w:rFonts w:ascii="Times New Roman" w:hAnsi="Times New Roman"/>
          <w:sz w:val="28"/>
          <w:szCs w:val="28"/>
        </w:rPr>
        <w:t>А</w:t>
      </w:r>
      <w:r w:rsidR="005C433D">
        <w:rPr>
          <w:rFonts w:ascii="Times New Roman" w:hAnsi="Times New Roman"/>
          <w:sz w:val="28"/>
          <w:szCs w:val="28"/>
        </w:rPr>
        <w:t>.</w:t>
      </w:r>
      <w:r w:rsidR="005C433D" w:rsidRPr="006C0BBF">
        <w:rPr>
          <w:rFonts w:ascii="Times New Roman" w:hAnsi="Times New Roman"/>
          <w:sz w:val="28"/>
          <w:szCs w:val="28"/>
        </w:rPr>
        <w:t xml:space="preserve">, 2007; </w:t>
      </w:r>
      <w:r w:rsidR="005C433D" w:rsidRPr="007E181B">
        <w:rPr>
          <w:rFonts w:ascii="Times New Roman" w:hAnsi="Times New Roman"/>
          <w:sz w:val="28"/>
          <w:szCs w:val="28"/>
          <w:lang w:val="en-US"/>
        </w:rPr>
        <w:t>Koyano</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K</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Tsukiyama</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Y</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Ichiki</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R</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Kuwata</w:t>
      </w:r>
      <w:r w:rsidR="005C433D" w:rsidRPr="00C47962">
        <w:rPr>
          <w:rFonts w:ascii="Times New Roman" w:hAnsi="Times New Roman"/>
          <w:sz w:val="28"/>
          <w:szCs w:val="28"/>
        </w:rPr>
        <w:t xml:space="preserve">, </w:t>
      </w:r>
      <w:r w:rsidR="005C433D" w:rsidRPr="007E181B">
        <w:rPr>
          <w:rFonts w:ascii="Times New Roman" w:hAnsi="Times New Roman"/>
          <w:sz w:val="28"/>
          <w:szCs w:val="28"/>
          <w:lang w:val="en-US"/>
        </w:rPr>
        <w:t>T</w:t>
      </w:r>
      <w:r w:rsidR="005C433D">
        <w:rPr>
          <w:rFonts w:ascii="Times New Roman" w:hAnsi="Times New Roman"/>
          <w:sz w:val="28"/>
          <w:szCs w:val="28"/>
        </w:rPr>
        <w:t>.</w:t>
      </w:r>
      <w:r w:rsidR="005C433D" w:rsidRPr="00C47962">
        <w:rPr>
          <w:rFonts w:ascii="Times New Roman" w:hAnsi="Times New Roman"/>
          <w:sz w:val="28"/>
          <w:szCs w:val="28"/>
        </w:rPr>
        <w:t>, 2008</w:t>
      </w:r>
      <w:r w:rsidR="005C433D" w:rsidRPr="006C0BBF">
        <w:rPr>
          <w:rFonts w:ascii="Times New Roman" w:hAnsi="Times New Roman" w:cs="Times New Roman"/>
          <w:sz w:val="28"/>
          <w:szCs w:val="28"/>
        </w:rPr>
        <w:t xml:space="preserve">] </w:t>
      </w:r>
      <w:r w:rsidR="005C433D">
        <w:rPr>
          <w:rFonts w:ascii="Times New Roman" w:hAnsi="Times New Roman" w:cs="Times New Roman"/>
          <w:sz w:val="28"/>
          <w:szCs w:val="28"/>
        </w:rPr>
        <w:t>Это достигается путем миогимнастических упражнений, избирательной пришлифовки зубов, по показаниям ортодонтического, ортопедического и терапевтического лечения,  применением физиотерапии</w:t>
      </w:r>
      <w:r w:rsidR="005C433D" w:rsidRPr="006C0BBF">
        <w:rPr>
          <w:rFonts w:ascii="Times New Roman" w:hAnsi="Times New Roman" w:cs="Times New Roman"/>
          <w:sz w:val="28"/>
          <w:szCs w:val="28"/>
        </w:rPr>
        <w:t xml:space="preserve"> [</w:t>
      </w:r>
      <w:r w:rsidR="005C433D" w:rsidRPr="00DF2033">
        <w:rPr>
          <w:rFonts w:ascii="Times New Roman" w:hAnsi="Times New Roman"/>
          <w:sz w:val="28"/>
          <w:szCs w:val="28"/>
        </w:rPr>
        <w:t>Потапов</w:t>
      </w:r>
      <w:r w:rsidR="005C433D">
        <w:rPr>
          <w:rFonts w:ascii="Times New Roman" w:hAnsi="Times New Roman"/>
          <w:sz w:val="28"/>
          <w:szCs w:val="28"/>
        </w:rPr>
        <w:t>,</w:t>
      </w:r>
      <w:r w:rsidR="005C433D" w:rsidRPr="00DF2033">
        <w:rPr>
          <w:rFonts w:ascii="Times New Roman" w:hAnsi="Times New Roman"/>
          <w:sz w:val="28"/>
          <w:szCs w:val="28"/>
        </w:rPr>
        <w:t xml:space="preserve"> В.П</w:t>
      </w:r>
      <w:r w:rsidR="005C433D">
        <w:rPr>
          <w:rFonts w:ascii="Times New Roman" w:hAnsi="Times New Roman"/>
          <w:sz w:val="28"/>
          <w:szCs w:val="28"/>
        </w:rPr>
        <w:t>.</w:t>
      </w:r>
      <w:r w:rsidR="005C433D" w:rsidRPr="006C0BBF">
        <w:rPr>
          <w:rFonts w:ascii="Times New Roman" w:hAnsi="Times New Roman"/>
          <w:sz w:val="28"/>
          <w:szCs w:val="28"/>
        </w:rPr>
        <w:t>, 2007]</w:t>
      </w:r>
      <w:r w:rsidR="005C433D">
        <w:rPr>
          <w:rFonts w:ascii="Times New Roman" w:hAnsi="Times New Roman" w:cs="Times New Roman"/>
          <w:sz w:val="28"/>
          <w:szCs w:val="28"/>
        </w:rPr>
        <w:t>.</w:t>
      </w:r>
    </w:p>
    <w:p w:rsidR="00CA304C" w:rsidRDefault="005B241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М.Н. </w:t>
      </w:r>
      <w:r w:rsidR="006C0BBF" w:rsidRPr="00BB3804">
        <w:rPr>
          <w:rFonts w:ascii="Times New Roman" w:hAnsi="Times New Roman"/>
          <w:sz w:val="28"/>
          <w:szCs w:val="28"/>
        </w:rPr>
        <w:t>Пузин</w:t>
      </w:r>
      <w:r w:rsidR="006C0BBF">
        <w:rPr>
          <w:rFonts w:ascii="Times New Roman" w:hAnsi="Times New Roman"/>
          <w:sz w:val="28"/>
          <w:szCs w:val="28"/>
        </w:rPr>
        <w:t>,</w:t>
      </w:r>
      <w:r w:rsidR="006C0BBF" w:rsidRPr="00BB3804">
        <w:rPr>
          <w:rFonts w:ascii="Times New Roman" w:hAnsi="Times New Roman"/>
          <w:sz w:val="28"/>
          <w:szCs w:val="28"/>
        </w:rPr>
        <w:t xml:space="preserve"> </w:t>
      </w:r>
      <w:r>
        <w:rPr>
          <w:rFonts w:ascii="Times New Roman" w:hAnsi="Times New Roman"/>
          <w:sz w:val="28"/>
          <w:szCs w:val="28"/>
        </w:rPr>
        <w:t xml:space="preserve">Л.Т. </w:t>
      </w:r>
      <w:r w:rsidR="006C0BBF" w:rsidRPr="00BB3804">
        <w:rPr>
          <w:rFonts w:ascii="Times New Roman" w:hAnsi="Times New Roman"/>
          <w:sz w:val="28"/>
          <w:szCs w:val="28"/>
        </w:rPr>
        <w:t>Мухлаев</w:t>
      </w:r>
      <w:r w:rsidR="006C0BBF">
        <w:rPr>
          <w:rFonts w:ascii="Times New Roman" w:hAnsi="Times New Roman"/>
          <w:sz w:val="28"/>
          <w:szCs w:val="28"/>
        </w:rPr>
        <w:t>,</w:t>
      </w:r>
      <w:r w:rsidR="006C0BBF" w:rsidRPr="00BB3804">
        <w:rPr>
          <w:rFonts w:ascii="Times New Roman" w:hAnsi="Times New Roman"/>
          <w:sz w:val="28"/>
          <w:szCs w:val="28"/>
        </w:rPr>
        <w:t xml:space="preserve"> </w:t>
      </w:r>
      <w:r>
        <w:rPr>
          <w:rFonts w:ascii="Times New Roman" w:hAnsi="Times New Roman"/>
          <w:sz w:val="28"/>
          <w:szCs w:val="28"/>
        </w:rPr>
        <w:t xml:space="preserve">В.Н. </w:t>
      </w:r>
      <w:r w:rsidR="006C0BBF" w:rsidRPr="00BB3804">
        <w:rPr>
          <w:rFonts w:ascii="Times New Roman" w:hAnsi="Times New Roman"/>
          <w:sz w:val="28"/>
          <w:szCs w:val="28"/>
        </w:rPr>
        <w:t>Корнилов и соавт</w:t>
      </w:r>
      <w:r w:rsidR="006C0BBF">
        <w:rPr>
          <w:rFonts w:ascii="Times New Roman" w:hAnsi="Times New Roman"/>
          <w:sz w:val="28"/>
          <w:szCs w:val="28"/>
        </w:rPr>
        <w:t>.</w:t>
      </w:r>
      <w:r w:rsidR="006C0BBF" w:rsidRPr="006C0BBF">
        <w:rPr>
          <w:rFonts w:ascii="Times New Roman" w:hAnsi="Times New Roman"/>
          <w:sz w:val="28"/>
          <w:szCs w:val="28"/>
        </w:rPr>
        <w:t xml:space="preserve"> </w:t>
      </w:r>
      <w:r>
        <w:rPr>
          <w:rFonts w:ascii="Times New Roman" w:hAnsi="Times New Roman"/>
          <w:sz w:val="28"/>
          <w:szCs w:val="28"/>
        </w:rPr>
        <w:t>(</w:t>
      </w:r>
      <w:r w:rsidR="006C0BBF" w:rsidRPr="006C0BBF">
        <w:rPr>
          <w:rFonts w:ascii="Times New Roman" w:hAnsi="Times New Roman"/>
          <w:sz w:val="28"/>
          <w:szCs w:val="28"/>
        </w:rPr>
        <w:t>2002</w:t>
      </w:r>
      <w:r>
        <w:rPr>
          <w:rFonts w:ascii="Times New Roman" w:hAnsi="Times New Roman"/>
          <w:sz w:val="28"/>
          <w:szCs w:val="28"/>
        </w:rPr>
        <w:t xml:space="preserve">) </w:t>
      </w:r>
      <w:r w:rsidR="00CA304C">
        <w:rPr>
          <w:rFonts w:ascii="Times New Roman" w:hAnsi="Times New Roman" w:cs="Times New Roman"/>
          <w:sz w:val="28"/>
          <w:szCs w:val="28"/>
        </w:rPr>
        <w:t xml:space="preserve">разработали алгоритм мероприятий для лечения парафункций: 1) снятие болевых ощущений в жевательных мышцах и нормализация функции ВНЧС; 2) устранение окклюзионных нарушений; 3) профилактика дальнейшего стирания зубов; 4) раннее протезирование дефектов зубных рядов в любом возрасте; 5) расширение показаний к шинированию зубов при появлении первичных признаков травматического синдрома.  </w:t>
      </w:r>
      <w:r>
        <w:rPr>
          <w:rFonts w:ascii="Times New Roman" w:hAnsi="Times New Roman" w:cs="Times New Roman"/>
          <w:sz w:val="28"/>
          <w:szCs w:val="28"/>
        </w:rPr>
        <w:t xml:space="preserve">Н.Ю. </w:t>
      </w:r>
      <w:r w:rsidR="00C47962" w:rsidRPr="00FF6535">
        <w:rPr>
          <w:rFonts w:ascii="Times New Roman" w:hAnsi="Times New Roman"/>
          <w:sz w:val="28"/>
          <w:szCs w:val="28"/>
        </w:rPr>
        <w:t>Сеферян</w:t>
      </w:r>
      <w:r w:rsidR="00C47962">
        <w:rPr>
          <w:rFonts w:ascii="Times New Roman" w:hAnsi="Times New Roman" w:cs="Times New Roman"/>
          <w:sz w:val="28"/>
          <w:szCs w:val="28"/>
        </w:rPr>
        <w:t xml:space="preserve"> (19</w:t>
      </w:r>
      <w:r w:rsidR="00C47962" w:rsidRPr="005B241C">
        <w:rPr>
          <w:rFonts w:ascii="Times New Roman" w:hAnsi="Times New Roman" w:cs="Times New Roman"/>
          <w:sz w:val="28"/>
          <w:szCs w:val="28"/>
        </w:rPr>
        <w:t>98</w:t>
      </w:r>
      <w:r w:rsidR="00CA304C">
        <w:rPr>
          <w:rFonts w:ascii="Times New Roman" w:hAnsi="Times New Roman" w:cs="Times New Roman"/>
          <w:sz w:val="28"/>
          <w:szCs w:val="28"/>
        </w:rPr>
        <w:t>) предлагает комплекс миогимнастики, включающий статические и динамические упражнения для достижения наибольшего</w:t>
      </w:r>
      <w:r w:rsidR="0002430F">
        <w:rPr>
          <w:rFonts w:ascii="Times New Roman" w:hAnsi="Times New Roman" w:cs="Times New Roman"/>
          <w:sz w:val="28"/>
          <w:szCs w:val="28"/>
        </w:rPr>
        <w:t xml:space="preserve"> миорелаксирующего эффекта. </w:t>
      </w:r>
      <w:r>
        <w:rPr>
          <w:rFonts w:ascii="Times New Roman" w:hAnsi="Times New Roman" w:cs="Times New Roman"/>
          <w:sz w:val="28"/>
          <w:szCs w:val="28"/>
        </w:rPr>
        <w:t>А.П. Залигян (1986</w:t>
      </w:r>
      <w:r w:rsidR="00CA304C">
        <w:rPr>
          <w:rFonts w:ascii="Times New Roman" w:hAnsi="Times New Roman" w:cs="Times New Roman"/>
          <w:sz w:val="28"/>
          <w:szCs w:val="28"/>
        </w:rPr>
        <w:t>)  практиковала использование носового зажима во время сна, что приводило к положительным результатам лечения бруксизма у детей.</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Сторонники теории центрального генеза заболевания рекомендуют комплексное лечение бруксизма, нормализуя функцию ЦНС и устраняя нарушения на местн</w:t>
      </w:r>
      <w:r w:rsidR="00D61AE3">
        <w:rPr>
          <w:rFonts w:ascii="Times New Roman" w:hAnsi="Times New Roman" w:cs="Times New Roman"/>
          <w:sz w:val="28"/>
          <w:szCs w:val="28"/>
        </w:rPr>
        <w:t xml:space="preserve">ом уровне </w:t>
      </w:r>
      <w:r w:rsidR="00D61AE3" w:rsidRPr="00D61AE3">
        <w:rPr>
          <w:rFonts w:ascii="Times New Roman" w:hAnsi="Times New Roman" w:cs="Times New Roman"/>
          <w:sz w:val="28"/>
          <w:szCs w:val="28"/>
        </w:rPr>
        <w:t>[</w:t>
      </w:r>
      <w:r w:rsidR="00D61AE3">
        <w:rPr>
          <w:rFonts w:ascii="Times New Roman" w:hAnsi="Times New Roman" w:cs="Times New Roman"/>
          <w:sz w:val="28"/>
          <w:szCs w:val="28"/>
        </w:rPr>
        <w:t>Скорикова Л. А., 1992</w:t>
      </w:r>
      <w:r>
        <w:rPr>
          <w:rFonts w:ascii="Times New Roman" w:hAnsi="Times New Roman" w:cs="Times New Roman"/>
          <w:sz w:val="28"/>
          <w:szCs w:val="28"/>
        </w:rPr>
        <w:t xml:space="preserve">; </w:t>
      </w:r>
      <w:r w:rsidR="00D61AE3">
        <w:rPr>
          <w:rFonts w:ascii="Times New Roman" w:hAnsi="Times New Roman" w:cs="Times New Roman"/>
          <w:sz w:val="28"/>
          <w:szCs w:val="28"/>
        </w:rPr>
        <w:t>Булычева, Е.А., 2010;</w:t>
      </w:r>
      <w:r>
        <w:rPr>
          <w:rFonts w:ascii="Times New Roman" w:hAnsi="Times New Roman" w:cs="Times New Roman"/>
          <w:sz w:val="28"/>
          <w:szCs w:val="28"/>
        </w:rPr>
        <w:t xml:space="preserve"> Slavicek R., 2006; Брокар Д., Лалюк Ж. Ф., Кнеллесен К. 2009</w:t>
      </w:r>
      <w:r w:rsidR="00D61AE3" w:rsidRPr="00D61AE3">
        <w:rPr>
          <w:rFonts w:ascii="Times New Roman" w:hAnsi="Times New Roman" w:cs="Times New Roman"/>
          <w:sz w:val="28"/>
          <w:szCs w:val="28"/>
        </w:rPr>
        <w:t>]</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случае действия стрессовых факторов, высоком уровне тревожности, пограничных психических расстройствах стоматолог может прив</w:t>
      </w:r>
      <w:r w:rsidR="00D61AE3">
        <w:rPr>
          <w:rFonts w:ascii="Times New Roman" w:hAnsi="Times New Roman" w:cs="Times New Roman"/>
          <w:sz w:val="28"/>
          <w:szCs w:val="28"/>
        </w:rPr>
        <w:t xml:space="preserve">лекать психиатра или психолога </w:t>
      </w:r>
      <w:r w:rsidR="00D61AE3" w:rsidRPr="00D61AE3">
        <w:rPr>
          <w:rFonts w:ascii="Times New Roman" w:hAnsi="Times New Roman" w:cs="Times New Roman"/>
          <w:sz w:val="28"/>
          <w:szCs w:val="28"/>
        </w:rPr>
        <w:t>[</w:t>
      </w:r>
      <w:r w:rsidR="00D61AE3" w:rsidRPr="00FA13B1">
        <w:rPr>
          <w:rFonts w:ascii="Times New Roman" w:hAnsi="Times New Roman"/>
          <w:sz w:val="28"/>
          <w:szCs w:val="28"/>
        </w:rPr>
        <w:t>Хачатурян</w:t>
      </w:r>
      <w:r w:rsidR="00D61AE3">
        <w:rPr>
          <w:rFonts w:ascii="Times New Roman" w:hAnsi="Times New Roman"/>
          <w:sz w:val="28"/>
          <w:szCs w:val="28"/>
        </w:rPr>
        <w:t>,</w:t>
      </w:r>
      <w:r w:rsidR="00D61AE3" w:rsidRPr="00FA13B1">
        <w:rPr>
          <w:rFonts w:ascii="Times New Roman" w:hAnsi="Times New Roman"/>
          <w:sz w:val="28"/>
          <w:szCs w:val="28"/>
        </w:rPr>
        <w:t xml:space="preserve"> Э.Э., Котова</w:t>
      </w:r>
      <w:r w:rsidR="00D61AE3">
        <w:rPr>
          <w:rFonts w:ascii="Times New Roman" w:hAnsi="Times New Roman"/>
          <w:sz w:val="28"/>
          <w:szCs w:val="28"/>
        </w:rPr>
        <w:t>,</w:t>
      </w:r>
      <w:r w:rsidR="00D61AE3" w:rsidRPr="00FA13B1">
        <w:rPr>
          <w:rFonts w:ascii="Times New Roman" w:hAnsi="Times New Roman"/>
          <w:sz w:val="28"/>
          <w:szCs w:val="28"/>
        </w:rPr>
        <w:t xml:space="preserve"> М.А., Боднева</w:t>
      </w:r>
      <w:r w:rsidR="00D61AE3">
        <w:rPr>
          <w:rFonts w:ascii="Times New Roman" w:hAnsi="Times New Roman"/>
          <w:sz w:val="28"/>
          <w:szCs w:val="28"/>
        </w:rPr>
        <w:t>,</w:t>
      </w:r>
      <w:r w:rsidR="00D61AE3" w:rsidRPr="00FA13B1">
        <w:rPr>
          <w:rFonts w:ascii="Times New Roman" w:hAnsi="Times New Roman"/>
          <w:sz w:val="28"/>
          <w:szCs w:val="28"/>
        </w:rPr>
        <w:t xml:space="preserve"> С.Л.</w:t>
      </w:r>
      <w:r w:rsidR="00D61AE3" w:rsidRPr="00D61AE3">
        <w:rPr>
          <w:rFonts w:ascii="Times New Roman" w:hAnsi="Times New Roman"/>
          <w:sz w:val="28"/>
          <w:szCs w:val="28"/>
        </w:rPr>
        <w:t>, 2012</w:t>
      </w:r>
      <w:r w:rsidR="00D61AE3" w:rsidRPr="00D61AE3">
        <w:rPr>
          <w:rFonts w:ascii="Times New Roman" w:hAnsi="Times New Roman" w:cs="Times New Roman"/>
          <w:sz w:val="28"/>
          <w:szCs w:val="28"/>
        </w:rPr>
        <w:t>]</w:t>
      </w:r>
      <w:r>
        <w:rPr>
          <w:rFonts w:ascii="Times New Roman" w:hAnsi="Times New Roman" w:cs="Times New Roman"/>
          <w:sz w:val="28"/>
          <w:szCs w:val="28"/>
        </w:rPr>
        <w:t xml:space="preserve">. При наличии неврозов и нервных перенапряжений психоневрологи назначают бромистые препараты, барбитураты и транквилизаторы (седуксен, мепробонат, элениум и др.), понижающие рефлекторную деятельность центральной нервной системы, снижающие чувство страха и психического напряжения </w:t>
      </w:r>
      <w:r w:rsidR="00D61AE3" w:rsidRPr="00D61AE3">
        <w:rPr>
          <w:rFonts w:ascii="Times New Roman" w:hAnsi="Times New Roman" w:cs="Times New Roman"/>
          <w:sz w:val="28"/>
          <w:szCs w:val="28"/>
        </w:rPr>
        <w:t>[</w:t>
      </w:r>
      <w:r>
        <w:rPr>
          <w:rFonts w:ascii="Times New Roman" w:hAnsi="Times New Roman" w:cs="Times New Roman"/>
          <w:sz w:val="28"/>
          <w:szCs w:val="28"/>
        </w:rPr>
        <w:t>Скорикова</w:t>
      </w:r>
      <w:r w:rsidR="00D61AE3" w:rsidRPr="00D61AE3">
        <w:rPr>
          <w:rFonts w:ascii="Times New Roman" w:hAnsi="Times New Roman" w:cs="Times New Roman"/>
          <w:sz w:val="28"/>
          <w:szCs w:val="28"/>
        </w:rPr>
        <w:t>,</w:t>
      </w:r>
      <w:r>
        <w:rPr>
          <w:rFonts w:ascii="Times New Roman" w:hAnsi="Times New Roman" w:cs="Times New Roman"/>
          <w:sz w:val="28"/>
          <w:szCs w:val="28"/>
        </w:rPr>
        <w:t xml:space="preserve"> Л.А., </w:t>
      </w:r>
      <w:r w:rsidR="00D61AE3" w:rsidRPr="00D61AE3">
        <w:rPr>
          <w:rFonts w:ascii="Times New Roman" w:hAnsi="Times New Roman" w:cs="Times New Roman"/>
          <w:sz w:val="28"/>
          <w:szCs w:val="28"/>
        </w:rPr>
        <w:t xml:space="preserve">1992, </w:t>
      </w:r>
      <w:r>
        <w:rPr>
          <w:rFonts w:ascii="Times New Roman" w:hAnsi="Times New Roman" w:cs="Times New Roman"/>
          <w:sz w:val="28"/>
          <w:szCs w:val="28"/>
        </w:rPr>
        <w:t>2000; Пузин</w:t>
      </w:r>
      <w:r w:rsidR="00D61AE3" w:rsidRPr="00D61AE3">
        <w:rPr>
          <w:rFonts w:ascii="Times New Roman" w:hAnsi="Times New Roman" w:cs="Times New Roman"/>
          <w:sz w:val="28"/>
          <w:szCs w:val="28"/>
        </w:rPr>
        <w:t>,</w:t>
      </w:r>
      <w:r>
        <w:rPr>
          <w:rFonts w:ascii="Times New Roman" w:hAnsi="Times New Roman" w:cs="Times New Roman"/>
          <w:sz w:val="28"/>
          <w:szCs w:val="28"/>
        </w:rPr>
        <w:t xml:space="preserve"> М.Н., Мухлаев</w:t>
      </w:r>
      <w:r w:rsidR="00D61AE3" w:rsidRPr="00D61AE3">
        <w:rPr>
          <w:rFonts w:ascii="Times New Roman" w:hAnsi="Times New Roman" w:cs="Times New Roman"/>
          <w:sz w:val="28"/>
          <w:szCs w:val="28"/>
        </w:rPr>
        <w:t>,</w:t>
      </w:r>
      <w:r>
        <w:rPr>
          <w:rFonts w:ascii="Times New Roman" w:hAnsi="Times New Roman" w:cs="Times New Roman"/>
          <w:sz w:val="28"/>
          <w:szCs w:val="28"/>
        </w:rPr>
        <w:t xml:space="preserve"> Л.Т.,</w:t>
      </w:r>
      <w:r w:rsidR="00D61AE3">
        <w:rPr>
          <w:rFonts w:ascii="Times New Roman" w:hAnsi="Times New Roman" w:cs="Times New Roman"/>
          <w:sz w:val="28"/>
          <w:szCs w:val="28"/>
        </w:rPr>
        <w:t xml:space="preserve"> Корнилов</w:t>
      </w:r>
      <w:r w:rsidR="00D61AE3" w:rsidRPr="00D61AE3">
        <w:rPr>
          <w:rFonts w:ascii="Times New Roman" w:hAnsi="Times New Roman" w:cs="Times New Roman"/>
          <w:sz w:val="28"/>
          <w:szCs w:val="28"/>
        </w:rPr>
        <w:t>,</w:t>
      </w:r>
      <w:r w:rsidR="00D61AE3">
        <w:rPr>
          <w:rFonts w:ascii="Times New Roman" w:hAnsi="Times New Roman" w:cs="Times New Roman"/>
          <w:sz w:val="28"/>
          <w:szCs w:val="28"/>
        </w:rPr>
        <w:t xml:space="preserve"> В.Н. и соавт., 2002</w:t>
      </w:r>
      <w:r w:rsidR="00D61AE3" w:rsidRPr="00D61AE3">
        <w:rPr>
          <w:rFonts w:ascii="Times New Roman" w:hAnsi="Times New Roman" w:cs="Times New Roman"/>
          <w:sz w:val="28"/>
          <w:szCs w:val="28"/>
        </w:rPr>
        <w:t>]</w:t>
      </w:r>
      <w:r>
        <w:rPr>
          <w:rFonts w:ascii="Times New Roman" w:hAnsi="Times New Roman" w:cs="Times New Roman"/>
          <w:sz w:val="28"/>
          <w:szCs w:val="28"/>
        </w:rPr>
        <w:t>.</w:t>
      </w:r>
    </w:p>
    <w:p w:rsidR="00CA304C" w:rsidRDefault="00D61AE3"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Н.Ю. Сеферян (1998</w:t>
      </w:r>
      <w:r w:rsidR="00CA304C">
        <w:rPr>
          <w:rFonts w:ascii="Times New Roman" w:hAnsi="Times New Roman" w:cs="Times New Roman"/>
          <w:sz w:val="28"/>
          <w:szCs w:val="28"/>
        </w:rPr>
        <w:t>) для уменьшения мышечного напряжения и связанных с ним болевых ощущений применяет баклофен – ГАМК-ергический агонист – по 10 мг 2 раза день в течение 10 дней. В случае преобладания сенесто-</w:t>
      </w:r>
      <w:r w:rsidR="00CA304C">
        <w:rPr>
          <w:rFonts w:ascii="Times New Roman" w:hAnsi="Times New Roman" w:cs="Times New Roman"/>
          <w:sz w:val="28"/>
          <w:szCs w:val="28"/>
        </w:rPr>
        <w:lastRenderedPageBreak/>
        <w:t>ипохондрических нарушений автор рекомендует нейролептики со стимулирующим действием (эглонил -</w:t>
      </w:r>
      <w:r>
        <w:rPr>
          <w:rFonts w:ascii="Times New Roman" w:hAnsi="Times New Roman" w:cs="Times New Roman"/>
          <w:sz w:val="28"/>
          <w:szCs w:val="28"/>
        </w:rPr>
        <w:t xml:space="preserve"> </w:t>
      </w:r>
      <w:r w:rsidR="00897B0A">
        <w:rPr>
          <w:rFonts w:ascii="Times New Roman" w:hAnsi="Times New Roman" w:cs="Times New Roman"/>
          <w:sz w:val="28"/>
          <w:szCs w:val="28"/>
        </w:rPr>
        <w:t>по 50 мг</w:t>
      </w:r>
      <w:r w:rsidR="00CA304C">
        <w:rPr>
          <w:rFonts w:ascii="Times New Roman" w:hAnsi="Times New Roman" w:cs="Times New Roman"/>
          <w:sz w:val="28"/>
          <w:szCs w:val="28"/>
        </w:rPr>
        <w:t xml:space="preserve"> 2-3 р</w:t>
      </w:r>
      <w:r w:rsidR="00897B0A">
        <w:rPr>
          <w:rFonts w:ascii="Times New Roman" w:hAnsi="Times New Roman" w:cs="Times New Roman"/>
          <w:sz w:val="28"/>
          <w:szCs w:val="28"/>
        </w:rPr>
        <w:t>аза в день, сонапакс - по 25 мг</w:t>
      </w:r>
      <w:r w:rsidR="00CA304C">
        <w:rPr>
          <w:rFonts w:ascii="Times New Roman" w:hAnsi="Times New Roman" w:cs="Times New Roman"/>
          <w:sz w:val="28"/>
          <w:szCs w:val="28"/>
        </w:rPr>
        <w:t xml:space="preserve"> 3 раза в день в течение месяца), депрессии – антидепресс</w:t>
      </w:r>
      <w:r w:rsidR="00897B0A">
        <w:rPr>
          <w:rFonts w:ascii="Times New Roman" w:hAnsi="Times New Roman" w:cs="Times New Roman"/>
          <w:sz w:val="28"/>
          <w:szCs w:val="28"/>
        </w:rPr>
        <w:t>анты (амитриптилин в дозе 75 мг в сутки, флуоксетин - по 20 мг</w:t>
      </w:r>
      <w:r w:rsidR="00CA304C">
        <w:rPr>
          <w:rFonts w:ascii="Times New Roman" w:hAnsi="Times New Roman" w:cs="Times New Roman"/>
          <w:sz w:val="28"/>
          <w:szCs w:val="28"/>
        </w:rPr>
        <w:t xml:space="preserve"> по утрам). Лечение психотропными препаратами необходимо сочетать с применением ноотропных средств (ноотропил - по 800 мг 2 раза в день).</w:t>
      </w:r>
    </w:p>
    <w:p w:rsidR="00CA304C" w:rsidRDefault="00BC1E36"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lang w:val="it-CH"/>
        </w:rPr>
        <w:t>N</w:t>
      </w:r>
      <w:r w:rsidRPr="00BC1E36">
        <w:rPr>
          <w:rFonts w:ascii="Times New Roman" w:hAnsi="Times New Roman"/>
          <w:sz w:val="28"/>
          <w:szCs w:val="28"/>
        </w:rPr>
        <w:t xml:space="preserve">. </w:t>
      </w:r>
      <w:r w:rsidRPr="00BC1E36">
        <w:rPr>
          <w:rFonts w:ascii="Times New Roman" w:hAnsi="Times New Roman"/>
          <w:sz w:val="28"/>
          <w:szCs w:val="28"/>
          <w:lang w:val="it-CH"/>
        </w:rPr>
        <w:t>Huynh</w:t>
      </w:r>
      <w:r w:rsidRPr="00BC1E36">
        <w:rPr>
          <w:rFonts w:ascii="Times New Roman" w:hAnsi="Times New Roman"/>
          <w:sz w:val="28"/>
          <w:szCs w:val="28"/>
        </w:rPr>
        <w:t xml:space="preserve">, </w:t>
      </w:r>
      <w:r>
        <w:rPr>
          <w:rFonts w:ascii="Times New Roman" w:hAnsi="Times New Roman"/>
          <w:sz w:val="28"/>
          <w:szCs w:val="28"/>
          <w:lang w:val="it-CH"/>
        </w:rPr>
        <w:t>C</w:t>
      </w:r>
      <w:r w:rsidRPr="00BC1E36">
        <w:rPr>
          <w:rFonts w:ascii="Times New Roman" w:hAnsi="Times New Roman"/>
          <w:sz w:val="28"/>
          <w:szCs w:val="28"/>
        </w:rPr>
        <w:t xml:space="preserve">. </w:t>
      </w:r>
      <w:r w:rsidRPr="00BC1E36">
        <w:rPr>
          <w:rFonts w:ascii="Times New Roman" w:hAnsi="Times New Roman"/>
          <w:sz w:val="28"/>
          <w:szCs w:val="28"/>
          <w:lang w:val="it-CH"/>
        </w:rPr>
        <w:t>Manzini</w:t>
      </w:r>
      <w:r w:rsidRPr="00BC1E36">
        <w:rPr>
          <w:rFonts w:ascii="Times New Roman" w:hAnsi="Times New Roman"/>
          <w:sz w:val="28"/>
          <w:szCs w:val="28"/>
        </w:rPr>
        <w:t xml:space="preserve">, </w:t>
      </w:r>
      <w:r>
        <w:rPr>
          <w:rFonts w:ascii="Times New Roman" w:hAnsi="Times New Roman"/>
          <w:sz w:val="28"/>
          <w:szCs w:val="28"/>
          <w:lang w:val="it-CH"/>
        </w:rPr>
        <w:t>P</w:t>
      </w:r>
      <w:r w:rsidRPr="00BC1E36">
        <w:rPr>
          <w:rFonts w:ascii="Times New Roman" w:hAnsi="Times New Roman"/>
          <w:sz w:val="28"/>
          <w:szCs w:val="28"/>
        </w:rPr>
        <w:t>.</w:t>
      </w:r>
      <w:r>
        <w:rPr>
          <w:rFonts w:ascii="Times New Roman" w:hAnsi="Times New Roman"/>
          <w:sz w:val="28"/>
          <w:szCs w:val="28"/>
          <w:lang w:val="it-CH"/>
        </w:rPr>
        <w:t>H</w:t>
      </w:r>
      <w:r w:rsidRPr="00BC1E36">
        <w:rPr>
          <w:rFonts w:ascii="Times New Roman" w:hAnsi="Times New Roman"/>
          <w:sz w:val="28"/>
          <w:szCs w:val="28"/>
        </w:rPr>
        <w:t xml:space="preserve">. </w:t>
      </w:r>
      <w:r w:rsidRPr="00BC1E36">
        <w:rPr>
          <w:rFonts w:ascii="Times New Roman" w:hAnsi="Times New Roman"/>
          <w:sz w:val="28"/>
          <w:szCs w:val="28"/>
          <w:lang w:val="it-CH"/>
        </w:rPr>
        <w:t>Rompre</w:t>
      </w:r>
      <w:r w:rsidRPr="00BC1E36">
        <w:rPr>
          <w:rFonts w:ascii="Times New Roman" w:hAnsi="Times New Roman"/>
          <w:sz w:val="28"/>
          <w:szCs w:val="28"/>
        </w:rPr>
        <w:t xml:space="preserve">, </w:t>
      </w:r>
      <w:r w:rsidR="00CA304C" w:rsidRPr="00BC1E36">
        <w:rPr>
          <w:rFonts w:ascii="Times New Roman" w:hAnsi="Times New Roman" w:cs="Times New Roman"/>
          <w:sz w:val="28"/>
          <w:szCs w:val="28"/>
          <w:lang w:val="it-CH"/>
        </w:rPr>
        <w:t>F</w:t>
      </w:r>
      <w:r w:rsidR="00CA304C" w:rsidRPr="00BC1E36">
        <w:rPr>
          <w:rFonts w:ascii="Times New Roman" w:hAnsi="Times New Roman" w:cs="Times New Roman"/>
          <w:sz w:val="28"/>
          <w:szCs w:val="28"/>
        </w:rPr>
        <w:t>.</w:t>
      </w:r>
      <w:r w:rsidRPr="00BC1E36">
        <w:rPr>
          <w:rFonts w:ascii="Times New Roman" w:hAnsi="Times New Roman" w:cs="Times New Roman"/>
          <w:sz w:val="28"/>
          <w:szCs w:val="28"/>
        </w:rPr>
        <w:t xml:space="preserve"> </w:t>
      </w:r>
      <w:r w:rsidR="00CA304C">
        <w:rPr>
          <w:rFonts w:ascii="Times New Roman" w:hAnsi="Times New Roman" w:cs="Times New Roman"/>
          <w:sz w:val="28"/>
          <w:szCs w:val="28"/>
        </w:rPr>
        <w:t>Lobbezzo (2007) клинически доказали эффект подавления ночного бруксизма агонистами дофамина. Для устранения боли, регулирования состояния психики и тонуса жевательных мышц Пузин</w:t>
      </w:r>
      <w:r w:rsidR="00D61AE3">
        <w:rPr>
          <w:rFonts w:ascii="Times New Roman" w:hAnsi="Times New Roman" w:cs="Times New Roman"/>
          <w:sz w:val="28"/>
          <w:szCs w:val="28"/>
        </w:rPr>
        <w:t>, М.</w:t>
      </w:r>
      <w:r w:rsidR="00CA304C">
        <w:rPr>
          <w:rFonts w:ascii="Times New Roman" w:hAnsi="Times New Roman" w:cs="Times New Roman"/>
          <w:sz w:val="28"/>
          <w:szCs w:val="28"/>
        </w:rPr>
        <w:t>Н., Мухлаев</w:t>
      </w:r>
      <w:r w:rsidR="00D61AE3">
        <w:rPr>
          <w:rFonts w:ascii="Times New Roman" w:hAnsi="Times New Roman" w:cs="Times New Roman"/>
          <w:sz w:val="28"/>
          <w:szCs w:val="28"/>
        </w:rPr>
        <w:t>,</w:t>
      </w:r>
      <w:r w:rsidR="00CA304C">
        <w:rPr>
          <w:rFonts w:ascii="Times New Roman" w:hAnsi="Times New Roman" w:cs="Times New Roman"/>
          <w:sz w:val="28"/>
          <w:szCs w:val="28"/>
        </w:rPr>
        <w:t xml:space="preserve"> Л.Т. и соавт. (2002)  назначают пациентам с бруксизмом транквилизаторы, анальгетики, миорелаксанты. Транквилизаторы (элениум, реланиум, седуксен) снимают чувство тревоги, страха, уменьшают эмоциональное напряжение и одновременно оказывают расслабляющее и противосудорожное действие. Авторы предлагают использовать м</w:t>
      </w:r>
      <w:r>
        <w:rPr>
          <w:rFonts w:ascii="Times New Roman" w:hAnsi="Times New Roman" w:cs="Times New Roman"/>
          <w:sz w:val="28"/>
          <w:szCs w:val="28"/>
        </w:rPr>
        <w:t>иорелаксанты нового поколения (</w:t>
      </w:r>
      <w:r w:rsidR="00CA304C">
        <w:rPr>
          <w:rFonts w:ascii="Times New Roman" w:hAnsi="Times New Roman" w:cs="Times New Roman"/>
          <w:sz w:val="28"/>
          <w:szCs w:val="28"/>
        </w:rPr>
        <w:t xml:space="preserve">тизанидин </w:t>
      </w:r>
      <w:r w:rsidRPr="00BC1E36">
        <w:rPr>
          <w:rFonts w:ascii="Times New Roman" w:hAnsi="Times New Roman" w:cs="Times New Roman"/>
          <w:sz w:val="28"/>
          <w:szCs w:val="28"/>
        </w:rPr>
        <w:t xml:space="preserve">- </w:t>
      </w:r>
      <w:r w:rsidR="00CA304C">
        <w:rPr>
          <w:rFonts w:ascii="Times New Roman" w:hAnsi="Times New Roman" w:cs="Times New Roman"/>
          <w:sz w:val="28"/>
          <w:szCs w:val="28"/>
        </w:rPr>
        <w:t>сирдалуд</w:t>
      </w:r>
      <w:r w:rsidRPr="00BC1E36">
        <w:rPr>
          <w:rFonts w:ascii="Times New Roman" w:hAnsi="Times New Roman" w:cs="Times New Roman"/>
          <w:sz w:val="28"/>
          <w:szCs w:val="28"/>
        </w:rPr>
        <w:t xml:space="preserve"> -</w:t>
      </w:r>
      <w:r w:rsidR="00CA304C">
        <w:rPr>
          <w:rFonts w:ascii="Times New Roman" w:hAnsi="Times New Roman" w:cs="Times New Roman"/>
          <w:sz w:val="28"/>
          <w:szCs w:val="28"/>
        </w:rPr>
        <w:t xml:space="preserve"> по 2 м</w:t>
      </w:r>
      <w:r>
        <w:rPr>
          <w:rFonts w:ascii="Times New Roman" w:hAnsi="Times New Roman" w:cs="Times New Roman"/>
          <w:sz w:val="28"/>
          <w:szCs w:val="28"/>
        </w:rPr>
        <w:t xml:space="preserve">г </w:t>
      </w:r>
      <w:r w:rsidR="00CA304C">
        <w:rPr>
          <w:rFonts w:ascii="Times New Roman" w:hAnsi="Times New Roman" w:cs="Times New Roman"/>
          <w:sz w:val="28"/>
          <w:szCs w:val="28"/>
        </w:rPr>
        <w:t>3 раза в сутки), а пациентам с выраженной тревожностью, выявленной при психологическом тестировании, транквилизаторы группы бензодиазепинов (реланиум по 5-10 мг в сутки), а также атаракс до 50 мг в сутки; терален до 30 мг в сутки. Группа пациентов, получающая комплексную терапию, наблюдала снижение напряжения мышц при пальпаторном обследовании и снижение средних показателей по шкале Спилбергера.</w:t>
      </w:r>
      <w:r w:rsidR="00CA304C">
        <w:rPr>
          <w:rFonts w:ascii="Times New Roman" w:hAnsi="Times New Roman" w:cs="Times New Roman"/>
          <w:sz w:val="28"/>
          <w:szCs w:val="28"/>
        </w:rPr>
        <w:tab/>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Х. А. Каламкаров, Р.И. Куликов,</w:t>
      </w:r>
      <w:r w:rsidR="00572D09">
        <w:rPr>
          <w:rFonts w:ascii="Times New Roman" w:hAnsi="Times New Roman" w:cs="Times New Roman"/>
          <w:sz w:val="28"/>
          <w:szCs w:val="28"/>
        </w:rPr>
        <w:t xml:space="preserve"> А. Н. Седракян и соавт. (1991), М.А. </w:t>
      </w:r>
      <w:r w:rsidR="00572D09" w:rsidRPr="00FA13B1">
        <w:rPr>
          <w:rFonts w:ascii="Times New Roman" w:hAnsi="Times New Roman"/>
          <w:sz w:val="28"/>
          <w:szCs w:val="28"/>
        </w:rPr>
        <w:t>Котова</w:t>
      </w:r>
      <w:r w:rsidR="00572D09">
        <w:rPr>
          <w:rFonts w:ascii="Times New Roman" w:hAnsi="Times New Roman"/>
          <w:sz w:val="28"/>
          <w:szCs w:val="28"/>
        </w:rPr>
        <w:t xml:space="preserve">, Э.Э. </w:t>
      </w:r>
      <w:r w:rsidR="00572D09" w:rsidRPr="00FA13B1">
        <w:rPr>
          <w:rFonts w:ascii="Times New Roman" w:hAnsi="Times New Roman"/>
          <w:sz w:val="28"/>
          <w:szCs w:val="28"/>
        </w:rPr>
        <w:t>Хачатурян</w:t>
      </w:r>
      <w:r w:rsidR="00572D09">
        <w:rPr>
          <w:rFonts w:ascii="Times New Roman" w:hAnsi="Times New Roman"/>
          <w:sz w:val="28"/>
          <w:szCs w:val="28"/>
        </w:rPr>
        <w:t>,</w:t>
      </w:r>
      <w:r w:rsidR="00572D09" w:rsidRPr="00FA13B1">
        <w:rPr>
          <w:rFonts w:ascii="Times New Roman" w:hAnsi="Times New Roman"/>
          <w:sz w:val="28"/>
          <w:szCs w:val="28"/>
        </w:rPr>
        <w:t xml:space="preserve"> </w:t>
      </w:r>
      <w:r w:rsidR="00572D09">
        <w:rPr>
          <w:rFonts w:ascii="Times New Roman" w:hAnsi="Times New Roman"/>
          <w:sz w:val="28"/>
          <w:szCs w:val="28"/>
        </w:rPr>
        <w:t>С.Л.</w:t>
      </w:r>
      <w:r w:rsidR="00572D09" w:rsidRPr="00FA13B1">
        <w:rPr>
          <w:rFonts w:ascii="Times New Roman" w:hAnsi="Times New Roman"/>
          <w:sz w:val="28"/>
          <w:szCs w:val="28"/>
        </w:rPr>
        <w:t xml:space="preserve"> Боднева </w:t>
      </w:r>
      <w:r w:rsidR="00572D09">
        <w:rPr>
          <w:rFonts w:ascii="Times New Roman" w:hAnsi="Times New Roman"/>
          <w:sz w:val="28"/>
          <w:szCs w:val="28"/>
        </w:rPr>
        <w:t xml:space="preserve">(2012) </w:t>
      </w:r>
      <w:r>
        <w:rPr>
          <w:rFonts w:ascii="Times New Roman" w:hAnsi="Times New Roman" w:cs="Times New Roman"/>
          <w:sz w:val="28"/>
          <w:szCs w:val="28"/>
        </w:rPr>
        <w:t>считают, что к лечению пациентов с повышенным психоэмоциональным напряжением (эмоциональный стресс) и признаками спазма жевательных мышц необходимо привлекать психиатра, невропатолога, терапевта.</w:t>
      </w:r>
    </w:p>
    <w:p w:rsidR="008A0583"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 обнаружением психологического эффекта использования лечебно-диагностических аппаратов (плацебо-эффект) широкое распространение получило медикаментозное лечение и миогимнастика в комп</w:t>
      </w:r>
      <w:r w:rsidR="00BC1E36">
        <w:rPr>
          <w:rFonts w:ascii="Times New Roman" w:hAnsi="Times New Roman" w:cs="Times New Roman"/>
          <w:sz w:val="28"/>
          <w:szCs w:val="28"/>
        </w:rPr>
        <w:t>лексной терапии бруксизма</w:t>
      </w:r>
      <w:r>
        <w:rPr>
          <w:rFonts w:ascii="Times New Roman" w:hAnsi="Times New Roman" w:cs="Times New Roman"/>
          <w:sz w:val="28"/>
          <w:szCs w:val="28"/>
        </w:rPr>
        <w:t xml:space="preserve"> </w:t>
      </w:r>
      <w:r w:rsidR="00BC1E36" w:rsidRPr="00BC1E36">
        <w:rPr>
          <w:rFonts w:ascii="Times New Roman" w:hAnsi="Times New Roman" w:cs="Times New Roman"/>
          <w:sz w:val="28"/>
          <w:szCs w:val="28"/>
        </w:rPr>
        <w:t>[</w:t>
      </w:r>
      <w:r w:rsidR="00BC1E36" w:rsidRPr="007E181B">
        <w:rPr>
          <w:rFonts w:ascii="Times New Roman" w:hAnsi="Times New Roman"/>
          <w:sz w:val="28"/>
          <w:szCs w:val="28"/>
          <w:lang w:val="en-US"/>
        </w:rPr>
        <w:t>Makino</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M</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Masaki</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C</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Tomoeda</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K</w:t>
      </w:r>
      <w:r w:rsidR="00BC1E36" w:rsidRPr="00BC1E36">
        <w:rPr>
          <w:rFonts w:ascii="Times New Roman" w:hAnsi="Times New Roman"/>
          <w:sz w:val="28"/>
          <w:szCs w:val="28"/>
        </w:rPr>
        <w:t xml:space="preserve">., 2009]. </w:t>
      </w:r>
      <w:r w:rsidR="00BC1E36">
        <w:rPr>
          <w:rFonts w:ascii="Times New Roman" w:hAnsi="Times New Roman" w:cs="Times New Roman"/>
          <w:sz w:val="28"/>
          <w:szCs w:val="28"/>
          <w:lang w:val="en-US"/>
        </w:rPr>
        <w:t>K</w:t>
      </w:r>
      <w:r w:rsidR="00BC1E36" w:rsidRPr="00BC1E36">
        <w:rPr>
          <w:rFonts w:ascii="Times New Roman" w:hAnsi="Times New Roman" w:cs="Times New Roman"/>
          <w:sz w:val="28"/>
          <w:szCs w:val="28"/>
        </w:rPr>
        <w:t xml:space="preserve">. </w:t>
      </w:r>
      <w:r w:rsidR="00BC1E36" w:rsidRPr="007E181B">
        <w:rPr>
          <w:rFonts w:ascii="Times New Roman" w:hAnsi="Times New Roman"/>
          <w:sz w:val="28"/>
          <w:szCs w:val="28"/>
          <w:lang w:val="en-US"/>
        </w:rPr>
        <w:t>Koyano</w:t>
      </w:r>
      <w:r w:rsidR="00BC1E36" w:rsidRPr="00BC1E36">
        <w:rPr>
          <w:rFonts w:ascii="Times New Roman" w:hAnsi="Times New Roman"/>
          <w:sz w:val="28"/>
          <w:szCs w:val="28"/>
        </w:rPr>
        <w:t xml:space="preserve">, </w:t>
      </w:r>
      <w:r w:rsidR="00BC1E36">
        <w:rPr>
          <w:rFonts w:ascii="Times New Roman" w:hAnsi="Times New Roman"/>
          <w:sz w:val="28"/>
          <w:szCs w:val="28"/>
          <w:lang w:val="en-US"/>
        </w:rPr>
        <w:t>Y</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Tsukiyama</w:t>
      </w:r>
      <w:r w:rsidR="00BC1E36" w:rsidRPr="00BC1E36">
        <w:rPr>
          <w:rFonts w:ascii="Times New Roman" w:hAnsi="Times New Roman"/>
          <w:sz w:val="28"/>
          <w:szCs w:val="28"/>
        </w:rPr>
        <w:t xml:space="preserve">, </w:t>
      </w:r>
      <w:r w:rsidR="00BC1E36">
        <w:rPr>
          <w:rFonts w:ascii="Times New Roman" w:hAnsi="Times New Roman"/>
          <w:sz w:val="28"/>
          <w:szCs w:val="28"/>
          <w:lang w:val="en-US"/>
        </w:rPr>
        <w:lastRenderedPageBreak/>
        <w:t>R</w:t>
      </w:r>
      <w:r w:rsidR="00BC1E36" w:rsidRPr="00BC1E36">
        <w:rPr>
          <w:rFonts w:ascii="Times New Roman" w:hAnsi="Times New Roman"/>
          <w:sz w:val="28"/>
          <w:szCs w:val="28"/>
        </w:rPr>
        <w:t xml:space="preserve">. </w:t>
      </w:r>
      <w:r w:rsidR="00BC1E36" w:rsidRPr="007E181B">
        <w:rPr>
          <w:rFonts w:ascii="Times New Roman" w:hAnsi="Times New Roman"/>
          <w:sz w:val="28"/>
          <w:szCs w:val="28"/>
          <w:lang w:val="en-US"/>
        </w:rPr>
        <w:t>Ichiki</w:t>
      </w:r>
      <w:r w:rsidR="00BC1E36" w:rsidRPr="00BC1E36">
        <w:rPr>
          <w:rFonts w:ascii="Times New Roman" w:hAnsi="Times New Roman"/>
          <w:sz w:val="28"/>
          <w:szCs w:val="28"/>
        </w:rPr>
        <w:t xml:space="preserve"> </w:t>
      </w:r>
      <w:r w:rsidR="00BC1E36">
        <w:rPr>
          <w:rFonts w:ascii="Times New Roman" w:hAnsi="Times New Roman"/>
          <w:sz w:val="28"/>
          <w:szCs w:val="28"/>
        </w:rPr>
        <w:t xml:space="preserve">(2008), </w:t>
      </w:r>
      <w:r w:rsidR="00BC1E36" w:rsidRPr="00890DF9">
        <w:rPr>
          <w:rFonts w:ascii="Times New Roman" w:hAnsi="Times New Roman"/>
          <w:sz w:val="28"/>
          <w:szCs w:val="28"/>
          <w:lang w:val="en-US"/>
        </w:rPr>
        <w:t>Lopukhova</w:t>
      </w:r>
      <w:r w:rsidR="00BC1E36" w:rsidRPr="00BC1E36">
        <w:rPr>
          <w:rFonts w:ascii="Times New Roman" w:hAnsi="Times New Roman"/>
          <w:sz w:val="28"/>
          <w:szCs w:val="28"/>
        </w:rPr>
        <w:t xml:space="preserve">, </w:t>
      </w:r>
      <w:r w:rsidR="00BC1E36">
        <w:rPr>
          <w:rFonts w:ascii="Times New Roman" w:hAnsi="Times New Roman"/>
          <w:sz w:val="28"/>
          <w:szCs w:val="28"/>
          <w:lang w:val="en-US"/>
        </w:rPr>
        <w:t>N</w:t>
      </w:r>
      <w:r w:rsidR="00BC1E36">
        <w:rPr>
          <w:rFonts w:ascii="Times New Roman" w:hAnsi="Times New Roman"/>
          <w:sz w:val="28"/>
          <w:szCs w:val="28"/>
        </w:rPr>
        <w:t>.</w:t>
      </w:r>
      <w:r w:rsidR="00BC1E36" w:rsidRPr="00BC1E36">
        <w:rPr>
          <w:rFonts w:ascii="Times New Roman" w:hAnsi="Times New Roman"/>
          <w:sz w:val="28"/>
          <w:szCs w:val="28"/>
        </w:rPr>
        <w:t xml:space="preserve"> (2010) </w:t>
      </w:r>
      <w:r>
        <w:rPr>
          <w:rFonts w:ascii="Times New Roman" w:hAnsi="Times New Roman" w:cs="Times New Roman"/>
          <w:sz w:val="28"/>
          <w:szCs w:val="28"/>
        </w:rPr>
        <w:t>показали эффективность психологических методов в терапии бруксизма в зависимости от характеристик пациента.</w:t>
      </w:r>
    </w:p>
    <w:p w:rsidR="00CA304C" w:rsidRDefault="008A0583"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С.Н. </w:t>
      </w:r>
      <w:r w:rsidRPr="00DF2033">
        <w:rPr>
          <w:rFonts w:ascii="Times New Roman" w:hAnsi="Times New Roman"/>
          <w:sz w:val="28"/>
          <w:szCs w:val="28"/>
        </w:rPr>
        <w:t>Станкович</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Н.В.</w:t>
      </w:r>
      <w:r w:rsidRPr="00DF2033">
        <w:rPr>
          <w:rFonts w:ascii="Times New Roman" w:hAnsi="Times New Roman"/>
          <w:sz w:val="28"/>
          <w:szCs w:val="28"/>
        </w:rPr>
        <w:t xml:space="preserve"> Крунич </w:t>
      </w:r>
      <w:r>
        <w:rPr>
          <w:rFonts w:ascii="Times New Roman" w:hAnsi="Times New Roman"/>
          <w:sz w:val="28"/>
          <w:szCs w:val="28"/>
        </w:rPr>
        <w:t>(2007),</w:t>
      </w:r>
      <w:r w:rsidR="00CA304C">
        <w:rPr>
          <w:rFonts w:ascii="Times New Roman" w:hAnsi="Times New Roman" w:cs="Times New Roman"/>
          <w:sz w:val="28"/>
          <w:szCs w:val="28"/>
        </w:rPr>
        <w:t xml:space="preserve"> </w:t>
      </w:r>
      <w:r w:rsidR="00BC1E36">
        <w:rPr>
          <w:rFonts w:ascii="Times New Roman" w:hAnsi="Times New Roman" w:cs="Times New Roman"/>
          <w:sz w:val="28"/>
          <w:szCs w:val="28"/>
          <w:lang w:val="en-US"/>
        </w:rPr>
        <w:t>F</w:t>
      </w:r>
      <w:r w:rsidR="00BC1E36" w:rsidRPr="00BC1E36">
        <w:rPr>
          <w:rFonts w:ascii="Times New Roman" w:hAnsi="Times New Roman" w:cs="Times New Roman"/>
          <w:sz w:val="28"/>
          <w:szCs w:val="28"/>
        </w:rPr>
        <w:t xml:space="preserve">. </w:t>
      </w:r>
      <w:r w:rsidR="00BC1E36" w:rsidRPr="00BC1E36">
        <w:rPr>
          <w:rFonts w:ascii="Times New Roman" w:hAnsi="Times New Roman"/>
          <w:sz w:val="28"/>
          <w:szCs w:val="28"/>
          <w:lang w:val="it-CH"/>
        </w:rPr>
        <w:t>Jadidi</w:t>
      </w:r>
      <w:r w:rsidR="00BC1E36" w:rsidRPr="00BC1E36">
        <w:rPr>
          <w:rFonts w:ascii="Times New Roman" w:hAnsi="Times New Roman"/>
          <w:sz w:val="28"/>
          <w:szCs w:val="28"/>
        </w:rPr>
        <w:t xml:space="preserve">, </w:t>
      </w:r>
      <w:r w:rsidR="00BC1E36">
        <w:rPr>
          <w:rFonts w:ascii="Times New Roman" w:hAnsi="Times New Roman"/>
          <w:sz w:val="28"/>
          <w:szCs w:val="28"/>
          <w:lang w:val="en-US"/>
        </w:rPr>
        <w:t>E</w:t>
      </w:r>
      <w:r w:rsidR="00BC1E36" w:rsidRPr="00BC1E36">
        <w:rPr>
          <w:rFonts w:ascii="Times New Roman" w:hAnsi="Times New Roman"/>
          <w:sz w:val="28"/>
          <w:szCs w:val="28"/>
        </w:rPr>
        <w:t xml:space="preserve">. </w:t>
      </w:r>
      <w:r w:rsidR="00BC1E36" w:rsidRPr="00BC1E36">
        <w:rPr>
          <w:rFonts w:ascii="Times New Roman" w:hAnsi="Times New Roman"/>
          <w:sz w:val="28"/>
          <w:szCs w:val="28"/>
          <w:lang w:val="it-CH"/>
        </w:rPr>
        <w:t>Castrillon</w:t>
      </w:r>
      <w:r w:rsidR="00BC1E36" w:rsidRPr="00BC1E36">
        <w:rPr>
          <w:rFonts w:ascii="Times New Roman" w:hAnsi="Times New Roman"/>
          <w:sz w:val="28"/>
          <w:szCs w:val="28"/>
        </w:rPr>
        <w:t xml:space="preserve">, </w:t>
      </w:r>
      <w:r w:rsidR="00BC1E36">
        <w:rPr>
          <w:rFonts w:ascii="Times New Roman" w:hAnsi="Times New Roman"/>
          <w:sz w:val="28"/>
          <w:szCs w:val="28"/>
          <w:lang w:val="en-US"/>
        </w:rPr>
        <w:t>P</w:t>
      </w:r>
      <w:r w:rsidR="00BC1E36" w:rsidRPr="00BC1E36">
        <w:rPr>
          <w:rFonts w:ascii="Times New Roman" w:hAnsi="Times New Roman"/>
          <w:sz w:val="28"/>
          <w:szCs w:val="28"/>
        </w:rPr>
        <w:t xml:space="preserve">. </w:t>
      </w:r>
      <w:r w:rsidR="00BC1E36" w:rsidRPr="00BC1E36">
        <w:rPr>
          <w:rFonts w:ascii="Times New Roman" w:hAnsi="Times New Roman"/>
          <w:sz w:val="28"/>
          <w:szCs w:val="28"/>
          <w:lang w:val="it-CH"/>
        </w:rPr>
        <w:t>Svensson</w:t>
      </w:r>
      <w:r w:rsidR="00BC1E36" w:rsidRPr="00BC1E36">
        <w:rPr>
          <w:rFonts w:ascii="Times New Roman" w:hAnsi="Times New Roman"/>
          <w:sz w:val="28"/>
          <w:szCs w:val="28"/>
        </w:rPr>
        <w:t xml:space="preserve"> (2008)</w:t>
      </w:r>
      <w:r w:rsidR="00CA304C">
        <w:rPr>
          <w:rFonts w:ascii="Times New Roman" w:hAnsi="Times New Roman" w:cs="Times New Roman"/>
          <w:sz w:val="28"/>
          <w:szCs w:val="28"/>
        </w:rPr>
        <w:t xml:space="preserve"> отмечают положительный опыт использования чрескожной электронейростимуляции  в качестве плацебо-эффекта при миофасциальном синдроме. </w:t>
      </w:r>
      <w:r w:rsidR="00BC1E36">
        <w:rPr>
          <w:rFonts w:ascii="Times New Roman" w:hAnsi="Times New Roman" w:cs="Times New Roman"/>
          <w:sz w:val="28"/>
          <w:szCs w:val="28"/>
        </w:rPr>
        <w:t xml:space="preserve">А.В. </w:t>
      </w:r>
      <w:r w:rsidR="00BC1E36" w:rsidRPr="00FA13B1">
        <w:rPr>
          <w:rFonts w:ascii="Times New Roman" w:hAnsi="Times New Roman"/>
          <w:sz w:val="28"/>
          <w:szCs w:val="28"/>
        </w:rPr>
        <w:t>Цимбалистов</w:t>
      </w:r>
      <w:r w:rsidR="00BC1E36">
        <w:rPr>
          <w:rFonts w:ascii="Times New Roman" w:hAnsi="Times New Roman"/>
          <w:sz w:val="28"/>
          <w:szCs w:val="28"/>
        </w:rPr>
        <w:t>,</w:t>
      </w:r>
      <w:r w:rsidR="00BC1E36" w:rsidRPr="00FA13B1">
        <w:rPr>
          <w:rFonts w:ascii="Times New Roman" w:hAnsi="Times New Roman"/>
          <w:sz w:val="28"/>
          <w:szCs w:val="28"/>
        </w:rPr>
        <w:t xml:space="preserve"> </w:t>
      </w:r>
      <w:r w:rsidR="00BC1E36">
        <w:rPr>
          <w:rFonts w:ascii="Times New Roman" w:hAnsi="Times New Roman"/>
          <w:sz w:val="28"/>
          <w:szCs w:val="28"/>
        </w:rPr>
        <w:t xml:space="preserve">Э.А </w:t>
      </w:r>
      <w:r w:rsidR="00BC1E36" w:rsidRPr="00FA13B1">
        <w:rPr>
          <w:rFonts w:ascii="Times New Roman" w:hAnsi="Times New Roman"/>
          <w:sz w:val="28"/>
          <w:szCs w:val="28"/>
        </w:rPr>
        <w:t>Калмыкова</w:t>
      </w:r>
      <w:r w:rsidR="00BC1E36">
        <w:rPr>
          <w:rFonts w:ascii="Times New Roman" w:hAnsi="Times New Roman"/>
          <w:sz w:val="28"/>
          <w:szCs w:val="28"/>
        </w:rPr>
        <w:t>,</w:t>
      </w:r>
      <w:r w:rsidR="00BC1E36" w:rsidRPr="00FA13B1">
        <w:rPr>
          <w:rFonts w:ascii="Times New Roman" w:hAnsi="Times New Roman"/>
          <w:sz w:val="28"/>
          <w:szCs w:val="28"/>
        </w:rPr>
        <w:t xml:space="preserve"> </w:t>
      </w:r>
      <w:r w:rsidR="00BC1E36">
        <w:rPr>
          <w:rFonts w:ascii="Times New Roman" w:hAnsi="Times New Roman"/>
          <w:sz w:val="28"/>
          <w:szCs w:val="28"/>
        </w:rPr>
        <w:t xml:space="preserve">А.А. </w:t>
      </w:r>
      <w:r w:rsidR="00BC1E36" w:rsidRPr="00FA13B1">
        <w:rPr>
          <w:rFonts w:ascii="Times New Roman" w:hAnsi="Times New Roman"/>
          <w:sz w:val="28"/>
          <w:szCs w:val="28"/>
        </w:rPr>
        <w:t xml:space="preserve">Синицкий </w:t>
      </w:r>
      <w:r w:rsidR="00BC1E36">
        <w:rPr>
          <w:rFonts w:ascii="Times New Roman" w:hAnsi="Times New Roman"/>
          <w:sz w:val="28"/>
          <w:szCs w:val="28"/>
        </w:rPr>
        <w:t>(2012)</w:t>
      </w:r>
      <w:r w:rsidR="00CA304C">
        <w:rPr>
          <w:rFonts w:ascii="Times New Roman" w:hAnsi="Times New Roman" w:cs="Times New Roman"/>
          <w:sz w:val="28"/>
          <w:szCs w:val="28"/>
        </w:rPr>
        <w:t xml:space="preserve"> подтверждают, что эффект более сильный у пациентов с эмоциональными расстройствами, чем у лиц, где имеется только боль.</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силу выраженности </w:t>
      </w:r>
      <w:r w:rsidR="008A0583">
        <w:rPr>
          <w:rFonts w:ascii="Times New Roman" w:hAnsi="Times New Roman" w:cs="Times New Roman"/>
          <w:sz w:val="28"/>
          <w:szCs w:val="28"/>
        </w:rPr>
        <w:t xml:space="preserve">эмоциональных </w:t>
      </w:r>
      <w:r>
        <w:rPr>
          <w:rFonts w:ascii="Times New Roman" w:hAnsi="Times New Roman" w:cs="Times New Roman"/>
          <w:sz w:val="28"/>
          <w:szCs w:val="28"/>
        </w:rPr>
        <w:t xml:space="preserve">нарушений </w:t>
      </w:r>
      <w:r w:rsidR="008A0583">
        <w:rPr>
          <w:rFonts w:ascii="Times New Roman" w:hAnsi="Times New Roman" w:cs="Times New Roman"/>
          <w:sz w:val="28"/>
          <w:szCs w:val="28"/>
        </w:rPr>
        <w:t xml:space="preserve">ряд авторов </w:t>
      </w:r>
      <w:r>
        <w:rPr>
          <w:rFonts w:ascii="Times New Roman" w:hAnsi="Times New Roman" w:cs="Times New Roman"/>
          <w:sz w:val="28"/>
          <w:szCs w:val="28"/>
        </w:rPr>
        <w:t>применяют антидепрессанты - селективные ингибиторы обратного захвата серотонина, которые уже через 2 недели способствуют нивелированию гипотимических синдромов и повышению качества жизни пациентов</w:t>
      </w:r>
      <w:r w:rsidR="008A0583">
        <w:rPr>
          <w:rFonts w:ascii="Times New Roman" w:hAnsi="Times New Roman" w:cs="Times New Roman"/>
          <w:sz w:val="28"/>
          <w:szCs w:val="28"/>
        </w:rPr>
        <w:t xml:space="preserve"> </w:t>
      </w:r>
      <w:r w:rsidR="008A0583" w:rsidRPr="008A0583">
        <w:rPr>
          <w:rFonts w:ascii="Times New Roman" w:hAnsi="Times New Roman" w:cs="Times New Roman"/>
          <w:sz w:val="28"/>
          <w:szCs w:val="28"/>
        </w:rPr>
        <w:t>[</w:t>
      </w:r>
      <w:r w:rsidR="008A0583">
        <w:rPr>
          <w:rFonts w:ascii="Times New Roman" w:hAnsi="Times New Roman" w:cs="Times New Roman"/>
          <w:sz w:val="28"/>
          <w:szCs w:val="28"/>
        </w:rPr>
        <w:t>Скорикова, Л.А., 1992, 2000Гайдарова, Т.А, 2003</w:t>
      </w:r>
      <w:r w:rsidR="008A0583" w:rsidRPr="008A0583">
        <w:rPr>
          <w:rFonts w:ascii="Times New Roman" w:hAnsi="Times New Roman" w:cs="Times New Roman"/>
          <w:sz w:val="28"/>
          <w:szCs w:val="28"/>
        </w:rPr>
        <w:t>]</w:t>
      </w:r>
      <w:r>
        <w:rPr>
          <w:rFonts w:ascii="Times New Roman" w:hAnsi="Times New Roman" w:cs="Times New Roman"/>
          <w:sz w:val="28"/>
          <w:szCs w:val="28"/>
        </w:rPr>
        <w:t xml:space="preserve">. </w:t>
      </w:r>
      <w:r w:rsidRPr="008A0583">
        <w:rPr>
          <w:rFonts w:ascii="Times New Roman" w:hAnsi="Times New Roman" w:cs="Times New Roman"/>
          <w:sz w:val="28"/>
          <w:szCs w:val="28"/>
          <w:lang w:val="en-US"/>
        </w:rPr>
        <w:t>G</w:t>
      </w:r>
      <w:r w:rsidRPr="008A0583">
        <w:rPr>
          <w:rFonts w:ascii="Times New Roman" w:hAnsi="Times New Roman" w:cs="Times New Roman"/>
          <w:sz w:val="28"/>
          <w:szCs w:val="28"/>
        </w:rPr>
        <w:t xml:space="preserve">. </w:t>
      </w:r>
      <w:r w:rsidRPr="008A0583">
        <w:rPr>
          <w:rFonts w:ascii="Times New Roman" w:hAnsi="Times New Roman" w:cs="Times New Roman"/>
          <w:sz w:val="28"/>
          <w:szCs w:val="28"/>
          <w:lang w:val="en-US"/>
        </w:rPr>
        <w:t>J</w:t>
      </w:r>
      <w:r w:rsidRPr="008A0583">
        <w:rPr>
          <w:rFonts w:ascii="Times New Roman" w:hAnsi="Times New Roman" w:cs="Times New Roman"/>
          <w:sz w:val="28"/>
          <w:szCs w:val="28"/>
        </w:rPr>
        <w:t xml:space="preserve">. </w:t>
      </w:r>
      <w:r w:rsidR="008A0583" w:rsidRPr="00746682">
        <w:rPr>
          <w:rFonts w:ascii="Times New Roman" w:hAnsi="Times New Roman"/>
          <w:sz w:val="28"/>
          <w:szCs w:val="28"/>
          <w:lang w:val="en-US"/>
        </w:rPr>
        <w:t>Lavigne</w:t>
      </w:r>
      <w:r w:rsidR="008A0583" w:rsidRPr="008A0583">
        <w:rPr>
          <w:rFonts w:ascii="Times New Roman" w:hAnsi="Times New Roman"/>
          <w:sz w:val="28"/>
          <w:szCs w:val="28"/>
        </w:rPr>
        <w:t xml:space="preserve">, </w:t>
      </w:r>
      <w:r w:rsidR="008A0583">
        <w:rPr>
          <w:rFonts w:ascii="Times New Roman" w:hAnsi="Times New Roman"/>
          <w:sz w:val="28"/>
          <w:szCs w:val="28"/>
          <w:lang w:val="en-US"/>
        </w:rPr>
        <w:t>S</w:t>
      </w:r>
      <w:r w:rsidR="008A0583" w:rsidRPr="008A0583">
        <w:rPr>
          <w:rFonts w:ascii="Times New Roman" w:hAnsi="Times New Roman"/>
          <w:sz w:val="28"/>
          <w:szCs w:val="28"/>
        </w:rPr>
        <w:t xml:space="preserve">. </w:t>
      </w:r>
      <w:r w:rsidR="008A0583" w:rsidRPr="00746682">
        <w:rPr>
          <w:rFonts w:ascii="Times New Roman" w:hAnsi="Times New Roman"/>
          <w:sz w:val="28"/>
          <w:szCs w:val="28"/>
          <w:lang w:val="en-US"/>
        </w:rPr>
        <w:t>Khoury</w:t>
      </w:r>
      <w:r w:rsidR="008A0583" w:rsidRPr="008A0583">
        <w:rPr>
          <w:rFonts w:ascii="Times New Roman" w:hAnsi="Times New Roman"/>
          <w:sz w:val="28"/>
          <w:szCs w:val="28"/>
        </w:rPr>
        <w:t xml:space="preserve">, </w:t>
      </w:r>
      <w:r w:rsidR="008A0583">
        <w:rPr>
          <w:rFonts w:ascii="Times New Roman" w:hAnsi="Times New Roman"/>
          <w:sz w:val="28"/>
          <w:szCs w:val="28"/>
          <w:lang w:val="en-US"/>
        </w:rPr>
        <w:t>S</w:t>
      </w:r>
      <w:r w:rsidR="008A0583" w:rsidRPr="008A0583">
        <w:rPr>
          <w:rFonts w:ascii="Times New Roman" w:hAnsi="Times New Roman"/>
          <w:sz w:val="28"/>
          <w:szCs w:val="28"/>
        </w:rPr>
        <w:t xml:space="preserve">. </w:t>
      </w:r>
      <w:r w:rsidR="008A0583" w:rsidRPr="00746682">
        <w:rPr>
          <w:rFonts w:ascii="Times New Roman" w:hAnsi="Times New Roman"/>
          <w:sz w:val="28"/>
          <w:szCs w:val="28"/>
          <w:lang w:val="en-US"/>
        </w:rPr>
        <w:t>Abe</w:t>
      </w:r>
      <w:r w:rsidR="008A0583" w:rsidRPr="008A0583">
        <w:rPr>
          <w:rFonts w:ascii="Times New Roman" w:hAnsi="Times New Roman"/>
          <w:sz w:val="28"/>
          <w:szCs w:val="28"/>
        </w:rPr>
        <w:t xml:space="preserve"> </w:t>
      </w:r>
      <w:r w:rsidR="008A0583">
        <w:rPr>
          <w:rFonts w:ascii="Times New Roman" w:hAnsi="Times New Roman" w:cs="Times New Roman"/>
          <w:sz w:val="28"/>
          <w:szCs w:val="28"/>
        </w:rPr>
        <w:t>(200</w:t>
      </w:r>
      <w:r w:rsidR="008A0583" w:rsidRPr="008A0583">
        <w:rPr>
          <w:rFonts w:ascii="Times New Roman" w:hAnsi="Times New Roman" w:cs="Times New Roman"/>
          <w:sz w:val="28"/>
          <w:szCs w:val="28"/>
        </w:rPr>
        <w:t>8</w:t>
      </w:r>
      <w:r>
        <w:rPr>
          <w:rFonts w:ascii="Times New Roman" w:hAnsi="Times New Roman" w:cs="Times New Roman"/>
          <w:sz w:val="28"/>
          <w:szCs w:val="28"/>
        </w:rPr>
        <w:t xml:space="preserve">) предостерегают от активного использования антидепрессантов при лечении бруксизма из-за серьезных побочных эффектов. </w:t>
      </w:r>
    </w:p>
    <w:p w:rsidR="00CA304C" w:rsidRDefault="008A0583"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CA304C">
        <w:rPr>
          <w:rFonts w:ascii="Times New Roman" w:hAnsi="Times New Roman" w:cs="Times New Roman"/>
          <w:sz w:val="28"/>
          <w:szCs w:val="28"/>
        </w:rPr>
        <w:t>качестве местного лечения бруксизма используются «стаби</w:t>
      </w:r>
      <w:r>
        <w:rPr>
          <w:rFonts w:ascii="Times New Roman" w:hAnsi="Times New Roman" w:cs="Times New Roman"/>
          <w:sz w:val="28"/>
          <w:szCs w:val="28"/>
        </w:rPr>
        <w:t xml:space="preserve">лизирующие накусочные шины» </w:t>
      </w:r>
      <w:r w:rsidRPr="008A0583">
        <w:rPr>
          <w:rFonts w:ascii="Times New Roman" w:hAnsi="Times New Roman" w:cs="Times New Roman"/>
          <w:sz w:val="28"/>
          <w:szCs w:val="28"/>
        </w:rPr>
        <w:t>[</w:t>
      </w:r>
      <w:r w:rsidRPr="00DF2033">
        <w:rPr>
          <w:rFonts w:ascii="Times New Roman" w:hAnsi="Times New Roman"/>
          <w:sz w:val="28"/>
          <w:szCs w:val="28"/>
        </w:rPr>
        <w:t>Статовская</w:t>
      </w:r>
      <w:r>
        <w:rPr>
          <w:rFonts w:ascii="Times New Roman" w:hAnsi="Times New Roman"/>
          <w:sz w:val="28"/>
          <w:szCs w:val="28"/>
        </w:rPr>
        <w:t>,</w:t>
      </w:r>
      <w:r w:rsidRPr="00DF2033">
        <w:rPr>
          <w:rFonts w:ascii="Times New Roman" w:hAnsi="Times New Roman"/>
          <w:sz w:val="28"/>
          <w:szCs w:val="28"/>
        </w:rPr>
        <w:t xml:space="preserve"> Е.Е</w:t>
      </w:r>
      <w:r>
        <w:rPr>
          <w:rFonts w:ascii="Times New Roman" w:hAnsi="Times New Roman"/>
          <w:sz w:val="28"/>
          <w:szCs w:val="28"/>
        </w:rPr>
        <w:t>.</w:t>
      </w:r>
      <w:r w:rsidRPr="008A0583">
        <w:rPr>
          <w:rFonts w:ascii="Times New Roman" w:hAnsi="Times New Roman"/>
          <w:sz w:val="28"/>
          <w:szCs w:val="28"/>
        </w:rPr>
        <w:t xml:space="preserve">, 2007; </w:t>
      </w:r>
      <w:r w:rsidR="00CA304C">
        <w:rPr>
          <w:rFonts w:ascii="Times New Roman" w:hAnsi="Times New Roman" w:cs="Times New Roman"/>
          <w:sz w:val="28"/>
          <w:szCs w:val="28"/>
        </w:rPr>
        <w:t>Хватова</w:t>
      </w:r>
      <w:r w:rsidRPr="008A0583">
        <w:rPr>
          <w:rFonts w:ascii="Times New Roman" w:hAnsi="Times New Roman" w:cs="Times New Roman"/>
          <w:sz w:val="28"/>
          <w:szCs w:val="28"/>
        </w:rPr>
        <w:t>,</w:t>
      </w:r>
      <w:r w:rsidR="00CA304C">
        <w:rPr>
          <w:rFonts w:ascii="Times New Roman" w:hAnsi="Times New Roman" w:cs="Times New Roman"/>
          <w:sz w:val="28"/>
          <w:szCs w:val="28"/>
        </w:rPr>
        <w:t xml:space="preserve"> В.А., </w:t>
      </w:r>
      <w:r>
        <w:rPr>
          <w:rFonts w:ascii="Times New Roman" w:hAnsi="Times New Roman" w:cs="Times New Roman"/>
          <w:sz w:val="28"/>
          <w:szCs w:val="28"/>
        </w:rPr>
        <w:t>200</w:t>
      </w:r>
      <w:r w:rsidRPr="008A0583">
        <w:rPr>
          <w:rFonts w:ascii="Times New Roman" w:hAnsi="Times New Roman" w:cs="Times New Roman"/>
          <w:sz w:val="28"/>
          <w:szCs w:val="28"/>
        </w:rPr>
        <w:t>7]</w:t>
      </w:r>
      <w:r>
        <w:rPr>
          <w:rFonts w:ascii="Times New Roman" w:hAnsi="Times New Roman" w:cs="Times New Roman"/>
          <w:sz w:val="28"/>
          <w:szCs w:val="28"/>
        </w:rPr>
        <w:t>. А.П. Залигян (198</w:t>
      </w:r>
      <w:r w:rsidRPr="008A0583">
        <w:rPr>
          <w:rFonts w:ascii="Times New Roman" w:hAnsi="Times New Roman" w:cs="Times New Roman"/>
          <w:sz w:val="28"/>
          <w:szCs w:val="28"/>
        </w:rPr>
        <w:t>6</w:t>
      </w:r>
      <w:r w:rsidR="00CA304C">
        <w:rPr>
          <w:rFonts w:ascii="Times New Roman" w:hAnsi="Times New Roman" w:cs="Times New Roman"/>
          <w:sz w:val="28"/>
          <w:szCs w:val="28"/>
        </w:rPr>
        <w:t>)  успешно лечила бруксизм встречными назубными  пластмассовыми каппами с гладкой окклюзионной поверхностью в сочетании с медикаментозными, физическими методами лечения и рациональным п</w:t>
      </w:r>
      <w:r>
        <w:rPr>
          <w:rFonts w:ascii="Times New Roman" w:hAnsi="Times New Roman" w:cs="Times New Roman"/>
          <w:sz w:val="28"/>
          <w:szCs w:val="28"/>
        </w:rPr>
        <w:t>ротезированием. Исследования А.С. Щербакова, Т.</w:t>
      </w:r>
      <w:r w:rsidR="00CA304C">
        <w:rPr>
          <w:rFonts w:ascii="Times New Roman" w:hAnsi="Times New Roman" w:cs="Times New Roman"/>
          <w:sz w:val="28"/>
          <w:szCs w:val="28"/>
        </w:rPr>
        <w:t xml:space="preserve">В. Шульковой, С.Б. Ивановой (2011) доказали эффективность использования шинотерапии при парафункциях жевательных мышц. С помощью шин возможно восстановить правильное соотношение челюстей, часто нарушенное при бруксизме, изменив программу, поступающую из </w:t>
      </w:r>
      <w:r>
        <w:rPr>
          <w:rFonts w:ascii="Times New Roman" w:hAnsi="Times New Roman" w:cs="Times New Roman"/>
          <w:sz w:val="28"/>
          <w:szCs w:val="28"/>
        </w:rPr>
        <w:t>центральной нервной системы</w:t>
      </w:r>
      <w:r w:rsidR="00CA304C">
        <w:rPr>
          <w:rFonts w:ascii="Times New Roman" w:hAnsi="Times New Roman" w:cs="Times New Roman"/>
          <w:sz w:val="28"/>
          <w:szCs w:val="28"/>
        </w:rPr>
        <w:t xml:space="preserve"> на же</w:t>
      </w:r>
      <w:r>
        <w:rPr>
          <w:rFonts w:ascii="Times New Roman" w:hAnsi="Times New Roman" w:cs="Times New Roman"/>
          <w:sz w:val="28"/>
          <w:szCs w:val="28"/>
        </w:rPr>
        <w:t xml:space="preserve">вательные мышцы </w:t>
      </w:r>
      <w:r w:rsidRPr="008A0583">
        <w:rPr>
          <w:rFonts w:ascii="Times New Roman" w:hAnsi="Times New Roman" w:cs="Times New Roman"/>
          <w:sz w:val="28"/>
          <w:szCs w:val="28"/>
        </w:rPr>
        <w:t>[</w:t>
      </w:r>
      <w:r>
        <w:rPr>
          <w:rFonts w:ascii="Times New Roman" w:hAnsi="Times New Roman" w:cs="Times New Roman"/>
          <w:sz w:val="28"/>
          <w:szCs w:val="28"/>
        </w:rPr>
        <w:t>Хватова В. А. 2007</w:t>
      </w:r>
      <w:r w:rsidRPr="00C748C0">
        <w:rPr>
          <w:rFonts w:ascii="Times New Roman" w:hAnsi="Times New Roman" w:cs="Times New Roman"/>
          <w:sz w:val="28"/>
          <w:szCs w:val="28"/>
        </w:rPr>
        <w:t>]</w:t>
      </w:r>
      <w:r w:rsidR="00CA304C">
        <w:rPr>
          <w:rFonts w:ascii="Times New Roman" w:hAnsi="Times New Roman" w:cs="Times New Roman"/>
          <w:sz w:val="28"/>
          <w:szCs w:val="28"/>
        </w:rPr>
        <w:t>.</w:t>
      </w:r>
    </w:p>
    <w:p w:rsidR="00CA304C" w:rsidRDefault="00C748C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А.В. </w:t>
      </w:r>
      <w:r w:rsidRPr="00DF2033">
        <w:rPr>
          <w:rFonts w:ascii="Times New Roman" w:hAnsi="Times New Roman"/>
          <w:sz w:val="28"/>
          <w:szCs w:val="28"/>
        </w:rPr>
        <w:t>Цимбалистов</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xml:space="preserve">Е.Е. </w:t>
      </w:r>
      <w:r w:rsidRPr="00DF2033">
        <w:rPr>
          <w:rFonts w:ascii="Times New Roman" w:hAnsi="Times New Roman"/>
          <w:sz w:val="28"/>
          <w:szCs w:val="28"/>
        </w:rPr>
        <w:t>Статовская</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xml:space="preserve">Т.М. </w:t>
      </w:r>
      <w:r w:rsidRPr="00DF2033">
        <w:rPr>
          <w:rFonts w:ascii="Times New Roman" w:hAnsi="Times New Roman"/>
          <w:sz w:val="28"/>
          <w:szCs w:val="28"/>
        </w:rPr>
        <w:t>Максимова</w:t>
      </w:r>
      <w:r>
        <w:rPr>
          <w:rFonts w:ascii="Times New Roman" w:hAnsi="Times New Roman"/>
          <w:sz w:val="28"/>
          <w:szCs w:val="28"/>
        </w:rPr>
        <w:t>,</w:t>
      </w:r>
      <w:r w:rsidRPr="00DF2033">
        <w:rPr>
          <w:rFonts w:ascii="Times New Roman" w:hAnsi="Times New Roman"/>
          <w:sz w:val="28"/>
          <w:szCs w:val="28"/>
        </w:rPr>
        <w:t xml:space="preserve"> </w:t>
      </w:r>
      <w:r w:rsidRPr="00C748C0">
        <w:rPr>
          <w:rFonts w:ascii="Times New Roman" w:hAnsi="Times New Roman"/>
          <w:sz w:val="28"/>
          <w:szCs w:val="28"/>
        </w:rPr>
        <w:t>(2007)</w:t>
      </w:r>
      <w:r w:rsidR="00CA304C">
        <w:rPr>
          <w:rFonts w:ascii="Times New Roman" w:hAnsi="Times New Roman" w:cs="Times New Roman"/>
          <w:sz w:val="28"/>
          <w:szCs w:val="28"/>
        </w:rPr>
        <w:t xml:space="preserve"> считают целесообразным использовать съемные шины не только при появившейся подвижности зубов, но и в то время, когда обнаружилась атрофия десны и лунки, что изменяет биомеханику зубов. По мнению </w:t>
      </w:r>
      <w:r>
        <w:rPr>
          <w:rFonts w:ascii="Times New Roman" w:hAnsi="Times New Roman" w:cs="Times New Roman"/>
          <w:sz w:val="28"/>
          <w:szCs w:val="28"/>
        </w:rPr>
        <w:t xml:space="preserve">Т.В. Виргуновой (2013), </w:t>
      </w:r>
      <w:r w:rsidRPr="007E181B">
        <w:rPr>
          <w:rFonts w:ascii="Times New Roman" w:hAnsi="Times New Roman"/>
          <w:sz w:val="28"/>
          <w:szCs w:val="28"/>
          <w:lang w:val="en-US"/>
        </w:rPr>
        <w:t>Chen</w:t>
      </w:r>
      <w:r w:rsidRPr="00C748C0">
        <w:rPr>
          <w:rFonts w:ascii="Times New Roman" w:hAnsi="Times New Roman"/>
          <w:sz w:val="28"/>
          <w:szCs w:val="28"/>
        </w:rPr>
        <w:t xml:space="preserve"> </w:t>
      </w:r>
      <w:r w:rsidRPr="007E181B">
        <w:rPr>
          <w:rFonts w:ascii="Times New Roman" w:hAnsi="Times New Roman"/>
          <w:sz w:val="28"/>
          <w:szCs w:val="28"/>
          <w:lang w:val="en-US"/>
        </w:rPr>
        <w:lastRenderedPageBreak/>
        <w:t>Wang</w:t>
      </w:r>
      <w:r w:rsidRPr="00C748C0">
        <w:rPr>
          <w:rFonts w:ascii="Times New Roman" w:hAnsi="Times New Roman"/>
          <w:sz w:val="28"/>
          <w:szCs w:val="28"/>
        </w:rPr>
        <w:t xml:space="preserve">, </w:t>
      </w:r>
      <w:r w:rsidRPr="007E181B">
        <w:rPr>
          <w:rFonts w:ascii="Times New Roman" w:hAnsi="Times New Roman"/>
          <w:sz w:val="28"/>
          <w:szCs w:val="28"/>
          <w:lang w:val="en-US"/>
        </w:rPr>
        <w:t>Xinmin</w:t>
      </w:r>
      <w:r w:rsidRPr="00C748C0">
        <w:rPr>
          <w:rFonts w:ascii="Times New Roman" w:hAnsi="Times New Roman"/>
          <w:sz w:val="28"/>
          <w:szCs w:val="28"/>
        </w:rPr>
        <w:t xml:space="preserve"> </w:t>
      </w:r>
      <w:r w:rsidRPr="007E181B">
        <w:rPr>
          <w:rFonts w:ascii="Times New Roman" w:hAnsi="Times New Roman"/>
          <w:sz w:val="28"/>
          <w:szCs w:val="28"/>
          <w:lang w:val="en-US"/>
        </w:rPr>
        <w:t>Yin</w:t>
      </w:r>
      <w:r w:rsidRPr="00C748C0">
        <w:rPr>
          <w:rFonts w:ascii="Times New Roman" w:hAnsi="Times New Roman"/>
          <w:sz w:val="28"/>
          <w:szCs w:val="28"/>
        </w:rPr>
        <w:t xml:space="preserve"> </w:t>
      </w:r>
      <w:r>
        <w:rPr>
          <w:rFonts w:ascii="Times New Roman" w:hAnsi="Times New Roman"/>
          <w:sz w:val="28"/>
          <w:szCs w:val="28"/>
        </w:rPr>
        <w:t>(2008)</w:t>
      </w:r>
      <w:r w:rsidR="00CA304C">
        <w:rPr>
          <w:rFonts w:ascii="Times New Roman" w:hAnsi="Times New Roman" w:cs="Times New Roman"/>
          <w:sz w:val="28"/>
          <w:szCs w:val="28"/>
        </w:rPr>
        <w:t xml:space="preserve"> для устранения окклюзионных препятствий  также целесообразно использование стоматологических капп.</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цели примене</w:t>
      </w:r>
      <w:r w:rsidR="00C748C0">
        <w:rPr>
          <w:rFonts w:ascii="Times New Roman" w:hAnsi="Times New Roman" w:cs="Times New Roman"/>
          <w:sz w:val="28"/>
          <w:szCs w:val="28"/>
        </w:rPr>
        <w:t>ния Х. Смуклер (2006), В.А. Хватова (2007</w:t>
      </w:r>
      <w:r>
        <w:rPr>
          <w:rFonts w:ascii="Times New Roman" w:hAnsi="Times New Roman" w:cs="Times New Roman"/>
          <w:sz w:val="28"/>
          <w:szCs w:val="28"/>
        </w:rPr>
        <w:t xml:space="preserve">) различают разобщающие, центрирующие (репозиционные), релаксационные и окклюзионные шины, хотя каждый аппарат сочетает в себе элементы комплексного воздействия на зубочелюстную систему. В качестве симптоматического лечения бруксизма  хороший эффект получен от </w:t>
      </w:r>
      <w:r w:rsidR="005C433D">
        <w:rPr>
          <w:rFonts w:ascii="Times New Roman" w:hAnsi="Times New Roman" w:cs="Times New Roman"/>
          <w:sz w:val="28"/>
          <w:szCs w:val="28"/>
        </w:rPr>
        <w:t>применения</w:t>
      </w:r>
      <w:r w:rsidR="00D61AE3">
        <w:rPr>
          <w:rFonts w:ascii="Times New Roman" w:hAnsi="Times New Roman" w:cs="Times New Roman"/>
          <w:sz w:val="28"/>
          <w:szCs w:val="28"/>
        </w:rPr>
        <w:t xml:space="preserve"> релаксационных шин </w:t>
      </w:r>
      <w:r w:rsidR="00D61AE3" w:rsidRPr="00D61AE3">
        <w:rPr>
          <w:rFonts w:ascii="Times New Roman" w:hAnsi="Times New Roman" w:cs="Times New Roman"/>
          <w:sz w:val="28"/>
          <w:szCs w:val="28"/>
        </w:rPr>
        <w:t>[</w:t>
      </w:r>
      <w:r w:rsidR="00D61AE3" w:rsidRPr="00DF2033">
        <w:rPr>
          <w:rFonts w:ascii="Times New Roman" w:hAnsi="Times New Roman"/>
          <w:sz w:val="28"/>
          <w:szCs w:val="28"/>
        </w:rPr>
        <w:t>Статовская</w:t>
      </w:r>
      <w:r w:rsidR="00D61AE3">
        <w:rPr>
          <w:rFonts w:ascii="Times New Roman" w:hAnsi="Times New Roman"/>
          <w:sz w:val="28"/>
          <w:szCs w:val="28"/>
        </w:rPr>
        <w:t>,</w:t>
      </w:r>
      <w:r w:rsidR="00D61AE3" w:rsidRPr="00DF2033">
        <w:rPr>
          <w:rFonts w:ascii="Times New Roman" w:hAnsi="Times New Roman"/>
          <w:sz w:val="28"/>
          <w:szCs w:val="28"/>
        </w:rPr>
        <w:t xml:space="preserve"> Е.Е</w:t>
      </w:r>
      <w:r w:rsidR="00D61AE3">
        <w:rPr>
          <w:rFonts w:ascii="Times New Roman" w:hAnsi="Times New Roman"/>
          <w:sz w:val="28"/>
          <w:szCs w:val="28"/>
        </w:rPr>
        <w:t>., 2007</w:t>
      </w:r>
      <w:r w:rsidR="00D61AE3" w:rsidRPr="00D61AE3">
        <w:rPr>
          <w:rFonts w:ascii="Times New Roman" w:hAnsi="Times New Roman"/>
          <w:sz w:val="28"/>
          <w:szCs w:val="28"/>
        </w:rPr>
        <w:t>]</w:t>
      </w:r>
      <w:r>
        <w:rPr>
          <w:rFonts w:ascii="Times New Roman" w:hAnsi="Times New Roman" w:cs="Times New Roman"/>
          <w:sz w:val="28"/>
          <w:szCs w:val="28"/>
        </w:rPr>
        <w:t>. Такую шину используют в ночное время, эффект миорелаксации наступает в ближайшие дни, после недельного применения аппаратов наблюдается снижение симптомов бруксизма, уменьшается боль</w:t>
      </w:r>
      <w:r w:rsidR="00C748C0">
        <w:rPr>
          <w:rFonts w:ascii="Times New Roman" w:hAnsi="Times New Roman" w:cs="Times New Roman"/>
          <w:sz w:val="28"/>
          <w:szCs w:val="28"/>
        </w:rPr>
        <w:t xml:space="preserve"> и напряжение жевательных мышц </w:t>
      </w:r>
      <w:r w:rsidR="00C748C0" w:rsidRPr="00C748C0">
        <w:rPr>
          <w:rFonts w:ascii="Times New Roman" w:hAnsi="Times New Roman" w:cs="Times New Roman"/>
          <w:sz w:val="28"/>
          <w:szCs w:val="28"/>
        </w:rPr>
        <w:t>[</w:t>
      </w:r>
      <w:r w:rsidR="00C748C0" w:rsidRPr="00FA13B1">
        <w:rPr>
          <w:rFonts w:ascii="Times New Roman" w:hAnsi="Times New Roman"/>
          <w:sz w:val="28"/>
          <w:szCs w:val="28"/>
        </w:rPr>
        <w:t>Сидоренко</w:t>
      </w:r>
      <w:r w:rsidR="00C748C0">
        <w:rPr>
          <w:rFonts w:ascii="Times New Roman" w:hAnsi="Times New Roman"/>
          <w:sz w:val="28"/>
          <w:szCs w:val="28"/>
        </w:rPr>
        <w:t>,</w:t>
      </w:r>
      <w:r w:rsidR="00C748C0" w:rsidRPr="00FA13B1">
        <w:rPr>
          <w:rFonts w:ascii="Times New Roman" w:hAnsi="Times New Roman"/>
          <w:sz w:val="28"/>
          <w:szCs w:val="28"/>
        </w:rPr>
        <w:t xml:space="preserve"> А.Н</w:t>
      </w:r>
      <w:r w:rsidR="00C748C0">
        <w:rPr>
          <w:rFonts w:ascii="Times New Roman" w:hAnsi="Times New Roman"/>
          <w:sz w:val="28"/>
          <w:szCs w:val="28"/>
        </w:rPr>
        <w:t>.</w:t>
      </w:r>
      <w:r w:rsidR="00C748C0" w:rsidRPr="00C748C0">
        <w:rPr>
          <w:rFonts w:ascii="Times New Roman" w:hAnsi="Times New Roman"/>
          <w:sz w:val="28"/>
          <w:szCs w:val="28"/>
        </w:rPr>
        <w:t xml:space="preserve">, 2012; </w:t>
      </w:r>
      <w:r w:rsidR="002B1AA1" w:rsidRPr="007E181B">
        <w:rPr>
          <w:rFonts w:ascii="Times New Roman" w:hAnsi="Times New Roman"/>
          <w:sz w:val="28"/>
          <w:szCs w:val="28"/>
          <w:lang w:val="en-US"/>
        </w:rPr>
        <w:t>Stapelmann</w:t>
      </w:r>
      <w:r w:rsidR="002B1AA1" w:rsidRPr="002B1AA1">
        <w:rPr>
          <w:rFonts w:ascii="Times New Roman" w:hAnsi="Times New Roman"/>
          <w:sz w:val="28"/>
          <w:szCs w:val="28"/>
        </w:rPr>
        <w:t xml:space="preserve">, </w:t>
      </w:r>
      <w:r w:rsidR="002B1AA1" w:rsidRPr="007E181B">
        <w:rPr>
          <w:rFonts w:ascii="Times New Roman" w:hAnsi="Times New Roman"/>
          <w:sz w:val="28"/>
          <w:szCs w:val="28"/>
          <w:lang w:val="en-US"/>
        </w:rPr>
        <w:t>H</w:t>
      </w:r>
      <w:r w:rsidR="002B1AA1">
        <w:rPr>
          <w:rFonts w:ascii="Times New Roman" w:hAnsi="Times New Roman"/>
          <w:sz w:val="28"/>
          <w:szCs w:val="28"/>
        </w:rPr>
        <w:t>.</w:t>
      </w:r>
      <w:r w:rsidR="002B1AA1" w:rsidRPr="002B1AA1">
        <w:rPr>
          <w:rFonts w:ascii="Times New Roman" w:hAnsi="Times New Roman"/>
          <w:sz w:val="28"/>
          <w:szCs w:val="28"/>
        </w:rPr>
        <w:t xml:space="preserve">, </w:t>
      </w:r>
      <w:r w:rsidR="002B1AA1" w:rsidRPr="007E181B">
        <w:rPr>
          <w:rFonts w:ascii="Times New Roman" w:hAnsi="Times New Roman"/>
          <w:sz w:val="28"/>
          <w:szCs w:val="28"/>
          <w:lang w:val="en-US"/>
        </w:rPr>
        <w:t>T</w:t>
      </w:r>
      <w:r w:rsidR="002B1AA1" w:rsidRPr="002B1AA1">
        <w:rPr>
          <w:rFonts w:ascii="Times New Roman" w:hAnsi="Times New Roman"/>
          <w:sz w:val="28"/>
          <w:szCs w:val="28"/>
        </w:rPr>
        <w:t>ü</w:t>
      </w:r>
      <w:r w:rsidR="002B1AA1" w:rsidRPr="007E181B">
        <w:rPr>
          <w:rFonts w:ascii="Times New Roman" w:hAnsi="Times New Roman"/>
          <w:sz w:val="28"/>
          <w:szCs w:val="28"/>
          <w:lang w:val="en-US"/>
        </w:rPr>
        <w:t>rp</w:t>
      </w:r>
      <w:r w:rsidR="002B1AA1" w:rsidRPr="002B1AA1">
        <w:rPr>
          <w:rFonts w:ascii="Times New Roman" w:hAnsi="Times New Roman"/>
          <w:sz w:val="28"/>
          <w:szCs w:val="28"/>
        </w:rPr>
        <w:t xml:space="preserve">, </w:t>
      </w:r>
      <w:r w:rsidR="002B1AA1">
        <w:rPr>
          <w:rFonts w:ascii="Times New Roman" w:hAnsi="Times New Roman"/>
          <w:sz w:val="28"/>
          <w:szCs w:val="28"/>
          <w:lang w:val="en-US"/>
        </w:rPr>
        <w:t>J</w:t>
      </w:r>
      <w:r w:rsidR="002B1AA1" w:rsidRPr="002B1AA1">
        <w:rPr>
          <w:rFonts w:ascii="Times New Roman" w:hAnsi="Times New Roman"/>
          <w:sz w:val="28"/>
          <w:szCs w:val="28"/>
        </w:rPr>
        <w:t>.</w:t>
      </w:r>
      <w:r w:rsidR="002B1AA1" w:rsidRPr="007E181B">
        <w:rPr>
          <w:rFonts w:ascii="Times New Roman" w:hAnsi="Times New Roman"/>
          <w:sz w:val="28"/>
          <w:szCs w:val="28"/>
          <w:lang w:val="en-US"/>
        </w:rPr>
        <w:t>C</w:t>
      </w:r>
      <w:r w:rsidR="002B1AA1" w:rsidRPr="002B1AA1">
        <w:rPr>
          <w:rFonts w:ascii="Times New Roman" w:hAnsi="Times New Roman"/>
          <w:sz w:val="28"/>
          <w:szCs w:val="28"/>
        </w:rPr>
        <w:t>., 2008]</w:t>
      </w:r>
      <w:r>
        <w:rPr>
          <w:rFonts w:ascii="Times New Roman" w:hAnsi="Times New Roman" w:cs="Times New Roman"/>
          <w:sz w:val="28"/>
          <w:szCs w:val="28"/>
        </w:rPr>
        <w:t>. При конструировании данных аппаратов авторы рекомендуют  создать «клыковое ведение» в боковых окклюзиях,  исключать контакты боковых зубов в передней и боковых окклюзиях. Д. Брокар,  Ж. Ф. Лалюк, К. Кнеллесен (2009)</w:t>
      </w:r>
      <w:r w:rsidR="00C748C0">
        <w:rPr>
          <w:rFonts w:ascii="Times New Roman" w:hAnsi="Times New Roman" w:cs="Times New Roman"/>
          <w:sz w:val="28"/>
          <w:szCs w:val="28"/>
        </w:rPr>
        <w:t xml:space="preserve">, </w:t>
      </w:r>
      <w:r w:rsidR="00C748C0">
        <w:rPr>
          <w:rFonts w:ascii="Times New Roman" w:hAnsi="Times New Roman" w:cs="Times New Roman"/>
          <w:sz w:val="28"/>
          <w:szCs w:val="28"/>
          <w:lang w:val="en-US"/>
        </w:rPr>
        <w:t>R</w:t>
      </w:r>
      <w:r w:rsidR="00C748C0" w:rsidRPr="00C748C0">
        <w:rPr>
          <w:rFonts w:ascii="Times New Roman" w:hAnsi="Times New Roman" w:cs="Times New Roman"/>
          <w:sz w:val="28"/>
          <w:szCs w:val="28"/>
        </w:rPr>
        <w:t xml:space="preserve">. </w:t>
      </w:r>
      <w:r w:rsidR="00C748C0">
        <w:rPr>
          <w:rFonts w:ascii="Times New Roman" w:hAnsi="Times New Roman" w:cs="Times New Roman"/>
          <w:sz w:val="28"/>
          <w:szCs w:val="28"/>
          <w:lang w:val="en-US"/>
        </w:rPr>
        <w:t>Slavicheck</w:t>
      </w:r>
      <w:r w:rsidR="00C748C0">
        <w:rPr>
          <w:rFonts w:ascii="Times New Roman" w:hAnsi="Times New Roman" w:cs="Times New Roman"/>
          <w:sz w:val="28"/>
          <w:szCs w:val="28"/>
        </w:rPr>
        <w:t xml:space="preserve"> (2008) </w:t>
      </w:r>
      <w:r>
        <w:rPr>
          <w:rFonts w:ascii="Times New Roman" w:hAnsi="Times New Roman" w:cs="Times New Roman"/>
          <w:sz w:val="28"/>
          <w:szCs w:val="28"/>
        </w:rPr>
        <w:t>при моделировании миорелаксирующей жесткой каппы выводят боковую группу зубов из контакта в передней окклюзии.</w:t>
      </w:r>
    </w:p>
    <w:p w:rsidR="00CA304C" w:rsidRDefault="00C748C0" w:rsidP="004C382C">
      <w:pPr>
        <w:suppressAutoHyphens w:val="0"/>
        <w:spacing w:line="360" w:lineRule="auto"/>
        <w:ind w:firstLine="709"/>
        <w:jc w:val="both"/>
        <w:rPr>
          <w:rFonts w:ascii="Times New Roman" w:hAnsi="Times New Roman" w:cs="Times New Roman"/>
          <w:sz w:val="28"/>
          <w:szCs w:val="28"/>
        </w:rPr>
      </w:pPr>
      <w:r w:rsidRPr="00540B83">
        <w:rPr>
          <w:rFonts w:ascii="Times New Roman" w:hAnsi="Times New Roman"/>
          <w:sz w:val="28"/>
          <w:szCs w:val="28"/>
        </w:rPr>
        <w:t>Силин</w:t>
      </w:r>
      <w:r>
        <w:rPr>
          <w:rFonts w:ascii="Times New Roman" w:hAnsi="Times New Roman"/>
          <w:sz w:val="28"/>
          <w:szCs w:val="28"/>
        </w:rPr>
        <w:t>,</w:t>
      </w:r>
      <w:r w:rsidRPr="00540B83">
        <w:rPr>
          <w:rFonts w:ascii="Times New Roman" w:hAnsi="Times New Roman"/>
          <w:sz w:val="28"/>
          <w:szCs w:val="28"/>
        </w:rPr>
        <w:t xml:space="preserve"> А.В., Сатыго</w:t>
      </w:r>
      <w:r>
        <w:rPr>
          <w:rFonts w:ascii="Times New Roman" w:hAnsi="Times New Roman"/>
          <w:sz w:val="28"/>
          <w:szCs w:val="28"/>
        </w:rPr>
        <w:t>,</w:t>
      </w:r>
      <w:r w:rsidRPr="00540B83">
        <w:rPr>
          <w:rFonts w:ascii="Times New Roman" w:hAnsi="Times New Roman"/>
          <w:sz w:val="28"/>
          <w:szCs w:val="28"/>
        </w:rPr>
        <w:t xml:space="preserve"> Е.А., Семелева</w:t>
      </w:r>
      <w:r>
        <w:rPr>
          <w:rFonts w:ascii="Times New Roman" w:hAnsi="Times New Roman"/>
          <w:sz w:val="28"/>
          <w:szCs w:val="28"/>
        </w:rPr>
        <w:t>,</w:t>
      </w:r>
      <w:r w:rsidRPr="00540B83">
        <w:rPr>
          <w:rFonts w:ascii="Times New Roman" w:hAnsi="Times New Roman"/>
          <w:sz w:val="28"/>
          <w:szCs w:val="28"/>
        </w:rPr>
        <w:t xml:space="preserve"> Е.И. </w:t>
      </w:r>
      <w:r>
        <w:rPr>
          <w:rFonts w:ascii="Times New Roman" w:hAnsi="Times New Roman"/>
          <w:sz w:val="28"/>
          <w:szCs w:val="28"/>
        </w:rPr>
        <w:t xml:space="preserve">(2013) </w:t>
      </w:r>
      <w:r w:rsidR="00CA304C">
        <w:rPr>
          <w:rFonts w:ascii="Times New Roman" w:hAnsi="Times New Roman" w:cs="Times New Roman"/>
          <w:sz w:val="28"/>
          <w:szCs w:val="28"/>
        </w:rPr>
        <w:t xml:space="preserve">при анализе </w:t>
      </w:r>
      <w:r>
        <w:rPr>
          <w:rFonts w:ascii="Times New Roman" w:hAnsi="Times New Roman" w:cs="Times New Roman"/>
          <w:sz w:val="28"/>
          <w:szCs w:val="28"/>
        </w:rPr>
        <w:t>электромиограмм жевательных мышц</w:t>
      </w:r>
      <w:r w:rsidR="00CA304C">
        <w:rPr>
          <w:rFonts w:ascii="Times New Roman" w:hAnsi="Times New Roman" w:cs="Times New Roman"/>
          <w:sz w:val="28"/>
          <w:szCs w:val="28"/>
        </w:rPr>
        <w:t xml:space="preserve">, полученных в процессе лечения </w:t>
      </w:r>
      <w:r w:rsidR="002B1AA1">
        <w:rPr>
          <w:rFonts w:ascii="Times New Roman" w:hAnsi="Times New Roman" w:cs="Times New Roman"/>
          <w:sz w:val="28"/>
          <w:szCs w:val="28"/>
        </w:rPr>
        <w:t xml:space="preserve">пациентов с бруксизмом </w:t>
      </w:r>
      <w:r w:rsidR="00CA304C">
        <w:rPr>
          <w:rFonts w:ascii="Times New Roman" w:hAnsi="Times New Roman" w:cs="Times New Roman"/>
          <w:sz w:val="28"/>
          <w:szCs w:val="28"/>
        </w:rPr>
        <w:t xml:space="preserve">с помощью съемных аппаратов, разобщающих прикус, показали, что </w:t>
      </w:r>
      <w:r w:rsidR="002B1AA1">
        <w:rPr>
          <w:rFonts w:ascii="Times New Roman" w:hAnsi="Times New Roman" w:cs="Times New Roman"/>
          <w:sz w:val="28"/>
          <w:szCs w:val="28"/>
        </w:rPr>
        <w:t xml:space="preserve">их </w:t>
      </w:r>
      <w:r w:rsidR="00CA304C">
        <w:rPr>
          <w:rFonts w:ascii="Times New Roman" w:hAnsi="Times New Roman" w:cs="Times New Roman"/>
          <w:sz w:val="28"/>
          <w:szCs w:val="28"/>
        </w:rPr>
        <w:t>биоэлектриче</w:t>
      </w:r>
      <w:r w:rsidR="005C433D" w:rsidRPr="00720E19">
        <w:rPr>
          <w:rFonts w:ascii="Times New Roman" w:hAnsi="Times New Roman" w:cs="Times New Roman"/>
          <w:sz w:val="28"/>
          <w:szCs w:val="28"/>
        </w:rPr>
        <w:t>с</w:t>
      </w:r>
      <w:r w:rsidR="00CA304C">
        <w:rPr>
          <w:rFonts w:ascii="Times New Roman" w:hAnsi="Times New Roman" w:cs="Times New Roman"/>
          <w:sz w:val="28"/>
          <w:szCs w:val="28"/>
        </w:rPr>
        <w:t xml:space="preserve">кая </w:t>
      </w:r>
      <w:r w:rsidR="002B1AA1">
        <w:rPr>
          <w:rFonts w:ascii="Times New Roman" w:hAnsi="Times New Roman" w:cs="Times New Roman"/>
          <w:sz w:val="28"/>
          <w:szCs w:val="28"/>
        </w:rPr>
        <w:t xml:space="preserve">активность </w:t>
      </w:r>
      <w:r w:rsidR="00CA304C">
        <w:rPr>
          <w:rFonts w:ascii="Times New Roman" w:hAnsi="Times New Roman" w:cs="Times New Roman"/>
          <w:sz w:val="28"/>
          <w:szCs w:val="28"/>
        </w:rPr>
        <w:t>в состоянии физиологического покоя и при сжатии зубов в центральной окклюзии снижается.</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Баданин В. В. (2003) доказал что применение мягких эластических шин (миофункциональных трейнеров) для лечения функциональных нарушений </w:t>
      </w:r>
      <w:r w:rsidR="002B1AA1">
        <w:rPr>
          <w:rFonts w:ascii="Times New Roman" w:hAnsi="Times New Roman" w:cs="Times New Roman"/>
          <w:sz w:val="28"/>
          <w:szCs w:val="28"/>
        </w:rPr>
        <w:t>височно-нижнечелюстного сустава</w:t>
      </w:r>
      <w:r>
        <w:rPr>
          <w:rFonts w:ascii="Times New Roman" w:hAnsi="Times New Roman" w:cs="Times New Roman"/>
          <w:sz w:val="28"/>
          <w:szCs w:val="28"/>
        </w:rPr>
        <w:t xml:space="preserve"> у взрослых пациентов малоэффективно. Наоборот, при лечении функциональных нарушений жевательных мышц и при вывихе суставного диска показаны жесткие окклюзионные шины, что подтверждается данными </w:t>
      </w:r>
      <w:r w:rsidR="002B1AA1">
        <w:rPr>
          <w:rFonts w:ascii="Times New Roman" w:hAnsi="Times New Roman" w:cs="Times New Roman"/>
          <w:sz w:val="28"/>
          <w:szCs w:val="28"/>
        </w:rPr>
        <w:t>магнитно-резонансной томографии</w:t>
      </w:r>
      <w:r>
        <w:rPr>
          <w:rFonts w:ascii="Times New Roman" w:hAnsi="Times New Roman" w:cs="Times New Roman"/>
          <w:sz w:val="28"/>
          <w:szCs w:val="28"/>
        </w:rPr>
        <w:t xml:space="preserve">. По мнению автора, на верхнюю челюсть лучше использовать окклюзионную шину при глубоком прикусе и  наклоне фронтальных зубов, в остальных случаях рекомендуется </w:t>
      </w:r>
      <w:r>
        <w:rPr>
          <w:rFonts w:ascii="Times New Roman" w:hAnsi="Times New Roman" w:cs="Times New Roman"/>
          <w:sz w:val="28"/>
          <w:szCs w:val="28"/>
        </w:rPr>
        <w:lastRenderedPageBreak/>
        <w:t xml:space="preserve">фиксировать шину на нижнюю челюсть. Ношение окклюзионной шины постоянно, даже во время еды, способствовало тому, что симптомы нарушений </w:t>
      </w:r>
      <w:r w:rsidR="00572D09">
        <w:rPr>
          <w:rFonts w:ascii="Times New Roman" w:hAnsi="Times New Roman" w:cs="Times New Roman"/>
          <w:sz w:val="28"/>
          <w:szCs w:val="28"/>
        </w:rPr>
        <w:t xml:space="preserve">височно-нижнечелюстного сустава </w:t>
      </w:r>
      <w:r>
        <w:rPr>
          <w:rFonts w:ascii="Times New Roman" w:hAnsi="Times New Roman" w:cs="Times New Roman"/>
          <w:sz w:val="28"/>
          <w:szCs w:val="28"/>
        </w:rPr>
        <w:t>исчезали, болевая реакция при пальпации жевательных мышц уменьшалась. Применение мягких окклюзионных шин выз</w:t>
      </w:r>
      <w:r w:rsidR="00572D09">
        <w:rPr>
          <w:rFonts w:ascii="Times New Roman" w:hAnsi="Times New Roman" w:cs="Times New Roman"/>
          <w:sz w:val="28"/>
          <w:szCs w:val="28"/>
        </w:rPr>
        <w:t>ы</w:t>
      </w:r>
      <w:r>
        <w:rPr>
          <w:rFonts w:ascii="Times New Roman" w:hAnsi="Times New Roman" w:cs="Times New Roman"/>
          <w:sz w:val="28"/>
          <w:szCs w:val="28"/>
        </w:rPr>
        <w:t xml:space="preserve">вало усиление симптомов нарушений </w:t>
      </w:r>
      <w:r w:rsidR="00572D09">
        <w:rPr>
          <w:rFonts w:ascii="Times New Roman" w:hAnsi="Times New Roman" w:cs="Times New Roman"/>
          <w:sz w:val="28"/>
          <w:szCs w:val="28"/>
        </w:rPr>
        <w:t>последнего</w:t>
      </w:r>
      <w:r>
        <w:rPr>
          <w:rFonts w:ascii="Times New Roman" w:hAnsi="Times New Roman" w:cs="Times New Roman"/>
          <w:sz w:val="28"/>
          <w:szCs w:val="28"/>
        </w:rPr>
        <w:t>, что связано с большой величиной разобщения зубов и неустойчивым положением нижней челюсти вследствие амортизирующего эффекта эластического материала шины.</w:t>
      </w:r>
    </w:p>
    <w:p w:rsidR="00572D09" w:rsidRDefault="00572D09"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Т.Ф. </w:t>
      </w:r>
      <w:r w:rsidRPr="00DF2033">
        <w:rPr>
          <w:rFonts w:ascii="Times New Roman" w:hAnsi="Times New Roman"/>
          <w:sz w:val="28"/>
          <w:szCs w:val="28"/>
        </w:rPr>
        <w:t>Косырева</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Н.В.</w:t>
      </w:r>
      <w:r w:rsidRPr="00DF2033">
        <w:rPr>
          <w:rFonts w:ascii="Times New Roman" w:hAnsi="Times New Roman"/>
          <w:sz w:val="28"/>
          <w:szCs w:val="28"/>
        </w:rPr>
        <w:t xml:space="preserve"> Вильневчиц</w:t>
      </w:r>
      <w:r>
        <w:rPr>
          <w:rFonts w:ascii="Times New Roman" w:hAnsi="Times New Roman"/>
          <w:sz w:val="28"/>
          <w:szCs w:val="28"/>
        </w:rPr>
        <w:t xml:space="preserve">, Е.В. </w:t>
      </w:r>
      <w:r w:rsidRPr="00DF2033">
        <w:rPr>
          <w:rFonts w:ascii="Times New Roman" w:hAnsi="Times New Roman"/>
          <w:sz w:val="28"/>
          <w:szCs w:val="28"/>
        </w:rPr>
        <w:t xml:space="preserve">Кулакова </w:t>
      </w:r>
      <w:r>
        <w:rPr>
          <w:rFonts w:ascii="Times New Roman" w:hAnsi="Times New Roman" w:cs="Times New Roman"/>
          <w:sz w:val="28"/>
          <w:szCs w:val="28"/>
        </w:rPr>
        <w:t xml:space="preserve">(2008), напротив, показали хороший терапевтический эффект от применения мягкой суставной шины (миофункционального трейнера). Нейрофизиологический механизм его действия, по мнению авторов, обусловлен  дезафферентацией  с рецепторов слизистой оболочки полости рта, языка, мышечного аппарата челюстно-лицевой области и изменением функциональных взаимоотношений между мускулатурой лица и шеи, благодаря чему происходит перераспределение проприоцептивной импульсации, распространение влияния на другие прекраниальные мышцы по путям интра- и межсегментароного нейронального взаимодействия. </w:t>
      </w:r>
      <w:r w:rsidR="005C433D">
        <w:rPr>
          <w:rFonts w:ascii="Times New Roman" w:hAnsi="Times New Roman" w:cs="Times New Roman"/>
          <w:sz w:val="28"/>
          <w:szCs w:val="28"/>
        </w:rPr>
        <w:t xml:space="preserve">При использовании миофункционального трейнера,  наблюдали стойкое, эффективное влияние на миофасциальные триггерные зоны, что приводило к изменению сегментарного и супрасегментарного контроля над деятельностью жевательных и мимических мышц </w:t>
      </w:r>
      <w:r w:rsidR="005C433D" w:rsidRPr="00572D09">
        <w:rPr>
          <w:rFonts w:ascii="Times New Roman" w:hAnsi="Times New Roman" w:cs="Times New Roman"/>
          <w:sz w:val="28"/>
          <w:szCs w:val="28"/>
        </w:rPr>
        <w:t>[</w:t>
      </w:r>
      <w:r w:rsidR="005C433D" w:rsidRPr="007E181B">
        <w:rPr>
          <w:rFonts w:ascii="Times New Roman" w:hAnsi="Times New Roman"/>
          <w:sz w:val="28"/>
          <w:szCs w:val="28"/>
        </w:rPr>
        <w:t>Косырева</w:t>
      </w:r>
      <w:r w:rsidR="005C433D">
        <w:rPr>
          <w:rFonts w:ascii="Times New Roman" w:hAnsi="Times New Roman"/>
          <w:sz w:val="28"/>
          <w:szCs w:val="28"/>
        </w:rPr>
        <w:t>,</w:t>
      </w:r>
      <w:r w:rsidR="005C433D" w:rsidRPr="007E181B">
        <w:rPr>
          <w:rFonts w:ascii="Times New Roman" w:hAnsi="Times New Roman"/>
          <w:sz w:val="28"/>
          <w:szCs w:val="28"/>
        </w:rPr>
        <w:t xml:space="preserve"> Т.Ф.</w:t>
      </w:r>
      <w:r w:rsidR="005C433D">
        <w:rPr>
          <w:rFonts w:ascii="Times New Roman" w:hAnsi="Times New Roman"/>
          <w:sz w:val="28"/>
          <w:szCs w:val="28"/>
        </w:rPr>
        <w:t>,</w:t>
      </w:r>
      <w:r w:rsidR="005C433D" w:rsidRPr="007E181B">
        <w:rPr>
          <w:rFonts w:ascii="Times New Roman" w:hAnsi="Times New Roman"/>
          <w:sz w:val="28"/>
          <w:szCs w:val="28"/>
        </w:rPr>
        <w:t xml:space="preserve"> Кулакова</w:t>
      </w:r>
      <w:r w:rsidR="005C433D">
        <w:rPr>
          <w:rFonts w:ascii="Times New Roman" w:hAnsi="Times New Roman"/>
          <w:sz w:val="28"/>
          <w:szCs w:val="28"/>
        </w:rPr>
        <w:t>,</w:t>
      </w:r>
      <w:r w:rsidR="005C433D" w:rsidRPr="007E181B">
        <w:rPr>
          <w:rFonts w:ascii="Times New Roman" w:hAnsi="Times New Roman"/>
          <w:sz w:val="28"/>
          <w:szCs w:val="28"/>
        </w:rPr>
        <w:t xml:space="preserve"> Е.В., Вильневчиц</w:t>
      </w:r>
      <w:r w:rsidR="005C433D">
        <w:rPr>
          <w:rFonts w:ascii="Times New Roman" w:hAnsi="Times New Roman"/>
          <w:sz w:val="28"/>
          <w:szCs w:val="28"/>
        </w:rPr>
        <w:t>,</w:t>
      </w:r>
      <w:r w:rsidR="005C433D" w:rsidRPr="007E181B">
        <w:rPr>
          <w:rFonts w:ascii="Times New Roman" w:hAnsi="Times New Roman"/>
          <w:sz w:val="28"/>
          <w:szCs w:val="28"/>
        </w:rPr>
        <w:t xml:space="preserve"> Н.В.</w:t>
      </w:r>
      <w:r w:rsidR="005C433D">
        <w:rPr>
          <w:rFonts w:ascii="Times New Roman" w:hAnsi="Times New Roman"/>
          <w:sz w:val="28"/>
          <w:szCs w:val="28"/>
        </w:rPr>
        <w:t>, 2009</w:t>
      </w:r>
      <w:r w:rsidR="005C433D" w:rsidRPr="00572D09">
        <w:rPr>
          <w:rFonts w:ascii="Times New Roman" w:hAnsi="Times New Roman"/>
          <w:sz w:val="28"/>
          <w:szCs w:val="28"/>
        </w:rPr>
        <w:t>]</w:t>
      </w:r>
      <w:r w:rsidR="005C433D">
        <w:rPr>
          <w:rFonts w:ascii="Times New Roman" w:hAnsi="Times New Roman" w:cs="Times New Roman"/>
          <w:sz w:val="28"/>
          <w:szCs w:val="28"/>
        </w:rPr>
        <w:t>.</w:t>
      </w:r>
    </w:p>
    <w:p w:rsidR="00CA304C" w:rsidRDefault="00D7003F"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CA304C">
        <w:rPr>
          <w:rFonts w:ascii="Times New Roman" w:hAnsi="Times New Roman" w:cs="Times New Roman"/>
          <w:sz w:val="28"/>
          <w:szCs w:val="28"/>
        </w:rPr>
        <w:t xml:space="preserve">А. Хватова, </w:t>
      </w:r>
      <w:r>
        <w:rPr>
          <w:rFonts w:ascii="Times New Roman" w:hAnsi="Times New Roman" w:cs="Times New Roman"/>
          <w:sz w:val="28"/>
          <w:szCs w:val="28"/>
        </w:rPr>
        <w:t>(2007</w:t>
      </w:r>
      <w:r w:rsidR="00CA304C">
        <w:rPr>
          <w:rFonts w:ascii="Times New Roman" w:hAnsi="Times New Roman" w:cs="Times New Roman"/>
          <w:sz w:val="28"/>
          <w:szCs w:val="28"/>
        </w:rPr>
        <w:t>)</w:t>
      </w:r>
      <w:r>
        <w:rPr>
          <w:rFonts w:ascii="Times New Roman" w:hAnsi="Times New Roman" w:cs="Times New Roman"/>
          <w:sz w:val="28"/>
          <w:szCs w:val="28"/>
        </w:rPr>
        <w:t xml:space="preserve">, </w:t>
      </w:r>
      <w:r w:rsidR="00B30556" w:rsidRPr="00744955">
        <w:rPr>
          <w:rFonts w:ascii="Times New Roman" w:hAnsi="Times New Roman"/>
          <w:sz w:val="28"/>
          <w:szCs w:val="28"/>
          <w:lang w:val="en-US"/>
        </w:rPr>
        <w:t>Sugimoto</w:t>
      </w:r>
      <w:r w:rsidR="00B30556" w:rsidRPr="00B30556">
        <w:rPr>
          <w:rFonts w:ascii="Times New Roman" w:hAnsi="Times New Roman"/>
          <w:sz w:val="28"/>
          <w:szCs w:val="28"/>
        </w:rPr>
        <w:t xml:space="preserve">, </w:t>
      </w:r>
      <w:r w:rsidR="00B30556" w:rsidRPr="00744955">
        <w:rPr>
          <w:rFonts w:ascii="Times New Roman" w:hAnsi="Times New Roman"/>
          <w:sz w:val="28"/>
          <w:szCs w:val="28"/>
          <w:lang w:val="en-US"/>
        </w:rPr>
        <w:t>K</w:t>
      </w:r>
      <w:r w:rsidR="00B30556" w:rsidRPr="00B30556">
        <w:rPr>
          <w:rFonts w:ascii="Times New Roman" w:hAnsi="Times New Roman"/>
          <w:sz w:val="28"/>
          <w:szCs w:val="28"/>
        </w:rPr>
        <w:t xml:space="preserve">., </w:t>
      </w:r>
      <w:r w:rsidR="00B30556" w:rsidRPr="00744955">
        <w:rPr>
          <w:rFonts w:ascii="Times New Roman" w:hAnsi="Times New Roman"/>
          <w:sz w:val="28"/>
          <w:szCs w:val="28"/>
          <w:lang w:val="en-US"/>
        </w:rPr>
        <w:t>Yoshimi</w:t>
      </w:r>
      <w:r w:rsidR="00B30556" w:rsidRPr="00B30556">
        <w:rPr>
          <w:rFonts w:ascii="Times New Roman" w:hAnsi="Times New Roman"/>
          <w:sz w:val="28"/>
          <w:szCs w:val="28"/>
        </w:rPr>
        <w:t xml:space="preserve">, </w:t>
      </w:r>
      <w:r w:rsidR="00B30556" w:rsidRPr="00744955">
        <w:rPr>
          <w:rFonts w:ascii="Times New Roman" w:hAnsi="Times New Roman"/>
          <w:sz w:val="28"/>
          <w:szCs w:val="28"/>
          <w:lang w:val="en-US"/>
        </w:rPr>
        <w:t>H</w:t>
      </w:r>
      <w:r w:rsidR="00B30556" w:rsidRPr="00B30556">
        <w:rPr>
          <w:rFonts w:ascii="Times New Roman" w:hAnsi="Times New Roman"/>
          <w:sz w:val="28"/>
          <w:szCs w:val="28"/>
        </w:rPr>
        <w:t xml:space="preserve">., </w:t>
      </w:r>
      <w:r w:rsidR="00B30556" w:rsidRPr="00744955">
        <w:rPr>
          <w:rFonts w:ascii="Times New Roman" w:hAnsi="Times New Roman"/>
          <w:sz w:val="28"/>
          <w:szCs w:val="28"/>
          <w:lang w:val="en-US"/>
        </w:rPr>
        <w:t>Sasaguri</w:t>
      </w:r>
      <w:r w:rsidR="00B30556" w:rsidRPr="00B30556">
        <w:rPr>
          <w:rFonts w:ascii="Times New Roman" w:hAnsi="Times New Roman"/>
          <w:sz w:val="28"/>
          <w:szCs w:val="28"/>
        </w:rPr>
        <w:t xml:space="preserve">, </w:t>
      </w:r>
      <w:r w:rsidR="00B30556" w:rsidRPr="00744955">
        <w:rPr>
          <w:rFonts w:ascii="Times New Roman" w:hAnsi="Times New Roman"/>
          <w:sz w:val="28"/>
          <w:szCs w:val="28"/>
          <w:lang w:val="en-US"/>
        </w:rPr>
        <w:t>K</w:t>
      </w:r>
      <w:r w:rsidR="00B30556">
        <w:rPr>
          <w:rFonts w:ascii="Times New Roman" w:hAnsi="Times New Roman"/>
          <w:sz w:val="28"/>
          <w:szCs w:val="28"/>
        </w:rPr>
        <w:t>. (2011)</w:t>
      </w:r>
      <w:r w:rsidR="00CA304C">
        <w:rPr>
          <w:rFonts w:ascii="Times New Roman" w:hAnsi="Times New Roman" w:cs="Times New Roman"/>
          <w:sz w:val="28"/>
          <w:szCs w:val="28"/>
        </w:rPr>
        <w:t xml:space="preserve"> предлагают использовать релаксирующие шины в течение недели во время сна. В это время наступает эффект миорелаксации: уменьшается бруксизм, боль и спазм жевательных мышц. После недельного пользования пластинкой нужно сделать перерыв, а при возникновении жалоб снова ее применять. Общий срок использования лечебно-диагностических аппаратов по мнению  </w:t>
      </w:r>
      <w:r w:rsidR="00B30556">
        <w:rPr>
          <w:rFonts w:ascii="Times New Roman" w:hAnsi="Times New Roman" w:cs="Times New Roman"/>
          <w:sz w:val="28"/>
          <w:szCs w:val="28"/>
        </w:rPr>
        <w:t>Л.А. Скориковой (2013), Е.А. Булычевой (2010), Т.</w:t>
      </w:r>
      <w:r w:rsidR="00CA304C">
        <w:rPr>
          <w:rFonts w:ascii="Times New Roman" w:hAnsi="Times New Roman" w:cs="Times New Roman"/>
          <w:sz w:val="28"/>
          <w:szCs w:val="28"/>
        </w:rPr>
        <w:t xml:space="preserve">В. </w:t>
      </w:r>
      <w:r w:rsidR="00B30556">
        <w:rPr>
          <w:rFonts w:ascii="Times New Roman" w:hAnsi="Times New Roman" w:cs="Times New Roman"/>
          <w:sz w:val="28"/>
          <w:szCs w:val="28"/>
        </w:rPr>
        <w:t>Виргуновой</w:t>
      </w:r>
      <w:r w:rsidR="00CA304C">
        <w:rPr>
          <w:rFonts w:ascii="Times New Roman" w:hAnsi="Times New Roman" w:cs="Times New Roman"/>
          <w:sz w:val="28"/>
          <w:szCs w:val="28"/>
        </w:rPr>
        <w:t xml:space="preserve">  (</w:t>
      </w:r>
      <w:r w:rsidR="00B30556">
        <w:rPr>
          <w:rFonts w:ascii="Times New Roman" w:hAnsi="Times New Roman" w:cs="Times New Roman"/>
          <w:sz w:val="28"/>
          <w:szCs w:val="28"/>
        </w:rPr>
        <w:t>2013</w:t>
      </w:r>
      <w:r w:rsidR="00CA304C">
        <w:rPr>
          <w:rFonts w:ascii="Times New Roman" w:hAnsi="Times New Roman" w:cs="Times New Roman"/>
          <w:sz w:val="28"/>
          <w:szCs w:val="28"/>
        </w:rPr>
        <w:t xml:space="preserve">) индивидуален и варьирует в пределах 3 - 6 месяцев. Д. Брокар,  Ж. Ф. Лалюк, К. Кнеллесен (2009)  рекомендуют применять миорелаксирующие каппы по мере надобности на </w:t>
      </w:r>
      <w:r w:rsidR="00CA304C">
        <w:rPr>
          <w:rFonts w:ascii="Times New Roman" w:hAnsi="Times New Roman" w:cs="Times New Roman"/>
          <w:sz w:val="28"/>
          <w:szCs w:val="28"/>
        </w:rPr>
        <w:lastRenderedPageBreak/>
        <w:t>протяжении многих лет.</w:t>
      </w:r>
    </w:p>
    <w:p w:rsidR="00CA304C" w:rsidRDefault="00B30556"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lang w:val="en-US"/>
        </w:rPr>
        <w:t>K</w:t>
      </w:r>
      <w:r w:rsidRPr="00B30556">
        <w:rPr>
          <w:rFonts w:ascii="Times New Roman" w:hAnsi="Times New Roman"/>
          <w:sz w:val="28"/>
          <w:szCs w:val="28"/>
        </w:rPr>
        <w:t xml:space="preserve">. </w:t>
      </w:r>
      <w:r w:rsidRPr="00481410">
        <w:rPr>
          <w:rFonts w:ascii="Times New Roman" w:hAnsi="Times New Roman"/>
          <w:sz w:val="28"/>
          <w:szCs w:val="28"/>
          <w:lang w:val="en-US"/>
        </w:rPr>
        <w:t>Tamaki</w:t>
      </w:r>
      <w:r w:rsidRPr="00B30556">
        <w:rPr>
          <w:rFonts w:ascii="Times New Roman" w:hAnsi="Times New Roman"/>
          <w:sz w:val="28"/>
          <w:szCs w:val="28"/>
        </w:rPr>
        <w:t xml:space="preserve">, </w:t>
      </w:r>
      <w:r>
        <w:rPr>
          <w:rFonts w:ascii="Times New Roman" w:hAnsi="Times New Roman"/>
          <w:sz w:val="28"/>
          <w:szCs w:val="28"/>
          <w:lang w:val="en-US"/>
        </w:rPr>
        <w:t>T</w:t>
      </w:r>
      <w:r w:rsidRPr="00B30556">
        <w:rPr>
          <w:rFonts w:ascii="Times New Roman" w:hAnsi="Times New Roman"/>
          <w:sz w:val="28"/>
          <w:szCs w:val="28"/>
        </w:rPr>
        <w:t xml:space="preserve">. </w:t>
      </w:r>
      <w:r w:rsidRPr="00481410">
        <w:rPr>
          <w:rFonts w:ascii="Times New Roman" w:hAnsi="Times New Roman"/>
          <w:sz w:val="28"/>
          <w:szCs w:val="28"/>
          <w:lang w:val="en-US"/>
        </w:rPr>
        <w:t>Ikeda</w:t>
      </w:r>
      <w:r w:rsidRPr="00B30556">
        <w:rPr>
          <w:rFonts w:ascii="Times New Roman" w:hAnsi="Times New Roman"/>
          <w:sz w:val="28"/>
          <w:szCs w:val="28"/>
        </w:rPr>
        <w:t xml:space="preserve">, </w:t>
      </w:r>
      <w:r>
        <w:rPr>
          <w:rFonts w:ascii="Times New Roman" w:hAnsi="Times New Roman"/>
          <w:sz w:val="28"/>
          <w:szCs w:val="28"/>
          <w:lang w:val="en-US"/>
        </w:rPr>
        <w:t>H</w:t>
      </w:r>
      <w:r w:rsidRPr="00B30556">
        <w:rPr>
          <w:rFonts w:ascii="Times New Roman" w:hAnsi="Times New Roman"/>
          <w:sz w:val="28"/>
          <w:szCs w:val="28"/>
        </w:rPr>
        <w:t xml:space="preserve">. </w:t>
      </w:r>
      <w:r w:rsidRPr="00481410">
        <w:rPr>
          <w:rFonts w:ascii="Times New Roman" w:hAnsi="Times New Roman"/>
          <w:sz w:val="28"/>
          <w:szCs w:val="28"/>
          <w:lang w:val="en-US"/>
        </w:rPr>
        <w:t>Wake</w:t>
      </w:r>
      <w:r w:rsidRPr="00B30556">
        <w:rPr>
          <w:rFonts w:ascii="Times New Roman" w:hAnsi="Times New Roman"/>
          <w:sz w:val="28"/>
          <w:szCs w:val="28"/>
        </w:rPr>
        <w:t xml:space="preserve"> </w:t>
      </w:r>
      <w:r w:rsidR="00CA304C">
        <w:rPr>
          <w:rFonts w:ascii="Times New Roman" w:hAnsi="Times New Roman" w:cs="Times New Roman"/>
          <w:sz w:val="28"/>
          <w:szCs w:val="28"/>
        </w:rPr>
        <w:t>(</w:t>
      </w:r>
      <w:r w:rsidRPr="00B30556">
        <w:rPr>
          <w:rFonts w:ascii="Times New Roman" w:hAnsi="Times New Roman" w:cs="Times New Roman"/>
          <w:sz w:val="28"/>
          <w:szCs w:val="28"/>
        </w:rPr>
        <w:t>2007</w:t>
      </w:r>
      <w:r w:rsidR="00CA304C">
        <w:rPr>
          <w:rFonts w:ascii="Times New Roman" w:hAnsi="Times New Roman" w:cs="Times New Roman"/>
          <w:sz w:val="28"/>
          <w:szCs w:val="28"/>
        </w:rPr>
        <w:t xml:space="preserve">) рекомендует проводить избирательное пришлифовывание через несколько дней использования жесткой каппы. </w:t>
      </w:r>
      <w:r>
        <w:rPr>
          <w:rFonts w:ascii="Times New Roman" w:hAnsi="Times New Roman" w:cs="Times New Roman"/>
          <w:sz w:val="28"/>
          <w:szCs w:val="28"/>
        </w:rPr>
        <w:t>Т.В. Виргунова  (2013) считае</w:t>
      </w:r>
      <w:r w:rsidR="00CA304C">
        <w:rPr>
          <w:rFonts w:ascii="Times New Roman" w:hAnsi="Times New Roman" w:cs="Times New Roman"/>
          <w:sz w:val="28"/>
          <w:szCs w:val="28"/>
        </w:rPr>
        <w:t xml:space="preserve">т, что избирательное пришлифовывание противопоказано при бруксизме и приводит к «окклюзионному неврозу», инициирующему психологические и физиологические проблемы, не существовавшие ранее.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Широкое применение получили метод гнатотренинга и самовнушения при лечении</w:t>
      </w:r>
      <w:r w:rsidR="00B30556">
        <w:rPr>
          <w:rFonts w:ascii="Times New Roman" w:hAnsi="Times New Roman" w:cs="Times New Roman"/>
          <w:sz w:val="28"/>
          <w:szCs w:val="28"/>
        </w:rPr>
        <w:t xml:space="preserve"> парафункций жевательных мышц </w:t>
      </w:r>
      <w:r w:rsidR="00B30556" w:rsidRPr="00B30556">
        <w:rPr>
          <w:rFonts w:ascii="Times New Roman" w:hAnsi="Times New Roman" w:cs="Times New Roman"/>
          <w:sz w:val="28"/>
          <w:szCs w:val="28"/>
        </w:rPr>
        <w:t>[</w:t>
      </w:r>
      <w:r w:rsidR="00C8019B" w:rsidRPr="007E181B">
        <w:rPr>
          <w:rFonts w:ascii="Times New Roman" w:hAnsi="Times New Roman"/>
          <w:sz w:val="28"/>
          <w:szCs w:val="28"/>
          <w:lang w:val="en-US"/>
        </w:rPr>
        <w:t>Winocur</w:t>
      </w:r>
      <w:r w:rsidR="00C8019B" w:rsidRPr="00C8019B">
        <w:rPr>
          <w:rFonts w:ascii="Times New Roman" w:hAnsi="Times New Roman"/>
          <w:sz w:val="28"/>
          <w:szCs w:val="28"/>
        </w:rPr>
        <w:t xml:space="preserve">, </w:t>
      </w:r>
      <w:r w:rsidR="00C8019B" w:rsidRPr="007E181B">
        <w:rPr>
          <w:rFonts w:ascii="Times New Roman" w:hAnsi="Times New Roman"/>
          <w:sz w:val="28"/>
          <w:szCs w:val="28"/>
          <w:lang w:val="en-US"/>
        </w:rPr>
        <w:t>E</w:t>
      </w:r>
      <w:r w:rsidR="00C8019B" w:rsidRPr="00C8019B">
        <w:rPr>
          <w:rFonts w:ascii="Times New Roman" w:hAnsi="Times New Roman"/>
          <w:sz w:val="28"/>
          <w:szCs w:val="28"/>
        </w:rPr>
        <w:t xml:space="preserve">., </w:t>
      </w:r>
      <w:r w:rsidR="00C8019B" w:rsidRPr="007E181B">
        <w:rPr>
          <w:rFonts w:ascii="Times New Roman" w:hAnsi="Times New Roman"/>
          <w:sz w:val="28"/>
          <w:szCs w:val="28"/>
          <w:lang w:val="en-US"/>
        </w:rPr>
        <w:t>Uziel</w:t>
      </w:r>
      <w:r w:rsidR="00C8019B" w:rsidRPr="00C8019B">
        <w:rPr>
          <w:rFonts w:ascii="Times New Roman" w:hAnsi="Times New Roman"/>
          <w:sz w:val="28"/>
          <w:szCs w:val="28"/>
        </w:rPr>
        <w:t xml:space="preserve">, </w:t>
      </w:r>
      <w:r w:rsidR="00C8019B" w:rsidRPr="007E181B">
        <w:rPr>
          <w:rFonts w:ascii="Times New Roman" w:hAnsi="Times New Roman"/>
          <w:sz w:val="28"/>
          <w:szCs w:val="28"/>
          <w:lang w:val="en-US"/>
        </w:rPr>
        <w:t>N</w:t>
      </w:r>
      <w:r w:rsidR="00C8019B" w:rsidRPr="00C8019B">
        <w:rPr>
          <w:rFonts w:ascii="Times New Roman" w:hAnsi="Times New Roman"/>
          <w:sz w:val="28"/>
          <w:szCs w:val="28"/>
        </w:rPr>
        <w:t xml:space="preserve">., </w:t>
      </w:r>
      <w:r w:rsidR="00C8019B" w:rsidRPr="007E181B">
        <w:rPr>
          <w:rFonts w:ascii="Times New Roman" w:hAnsi="Times New Roman"/>
          <w:sz w:val="28"/>
          <w:szCs w:val="28"/>
          <w:lang w:val="en-US"/>
        </w:rPr>
        <w:t>Lisha</w:t>
      </w:r>
      <w:r w:rsidR="00C8019B" w:rsidRPr="00C8019B">
        <w:rPr>
          <w:rFonts w:ascii="Times New Roman" w:hAnsi="Times New Roman"/>
          <w:sz w:val="28"/>
          <w:szCs w:val="28"/>
        </w:rPr>
        <w:t xml:space="preserve">, </w:t>
      </w:r>
      <w:r w:rsidR="00C8019B" w:rsidRPr="007E181B">
        <w:rPr>
          <w:rFonts w:ascii="Times New Roman" w:hAnsi="Times New Roman"/>
          <w:sz w:val="28"/>
          <w:szCs w:val="28"/>
          <w:lang w:val="en-US"/>
        </w:rPr>
        <w:t>T</w:t>
      </w:r>
      <w:r w:rsidR="00C8019B" w:rsidRPr="00C8019B">
        <w:rPr>
          <w:rFonts w:ascii="Times New Roman" w:hAnsi="Times New Roman"/>
          <w:sz w:val="28"/>
          <w:szCs w:val="28"/>
        </w:rPr>
        <w:t xml:space="preserve">., 2011; </w:t>
      </w:r>
      <w:r w:rsidR="00C8019B" w:rsidRPr="00FA13B1">
        <w:rPr>
          <w:rFonts w:ascii="Times New Roman" w:hAnsi="Times New Roman"/>
          <w:sz w:val="28"/>
          <w:szCs w:val="28"/>
        </w:rPr>
        <w:t>Цимбалистов</w:t>
      </w:r>
      <w:r w:rsidR="00C8019B">
        <w:rPr>
          <w:rFonts w:ascii="Times New Roman" w:hAnsi="Times New Roman"/>
          <w:sz w:val="28"/>
          <w:szCs w:val="28"/>
        </w:rPr>
        <w:t>,</w:t>
      </w:r>
      <w:r w:rsidR="00C8019B" w:rsidRPr="00FA13B1">
        <w:rPr>
          <w:rFonts w:ascii="Times New Roman" w:hAnsi="Times New Roman"/>
          <w:sz w:val="28"/>
          <w:szCs w:val="28"/>
        </w:rPr>
        <w:t xml:space="preserve"> А.В., Калмыкова</w:t>
      </w:r>
      <w:r w:rsidR="00C8019B">
        <w:rPr>
          <w:rFonts w:ascii="Times New Roman" w:hAnsi="Times New Roman"/>
          <w:sz w:val="28"/>
          <w:szCs w:val="28"/>
        </w:rPr>
        <w:t>,</w:t>
      </w:r>
      <w:r w:rsidR="00C8019B" w:rsidRPr="00FA13B1">
        <w:rPr>
          <w:rFonts w:ascii="Times New Roman" w:hAnsi="Times New Roman"/>
          <w:sz w:val="28"/>
          <w:szCs w:val="28"/>
        </w:rPr>
        <w:t xml:space="preserve"> Э.А., Синицкий</w:t>
      </w:r>
      <w:r w:rsidR="00C8019B">
        <w:rPr>
          <w:rFonts w:ascii="Times New Roman" w:hAnsi="Times New Roman"/>
          <w:sz w:val="28"/>
          <w:szCs w:val="28"/>
        </w:rPr>
        <w:t>,</w:t>
      </w:r>
      <w:r w:rsidR="00C8019B" w:rsidRPr="00FA13B1">
        <w:rPr>
          <w:rFonts w:ascii="Times New Roman" w:hAnsi="Times New Roman"/>
          <w:sz w:val="28"/>
          <w:szCs w:val="28"/>
        </w:rPr>
        <w:t xml:space="preserve"> А.А.,</w:t>
      </w:r>
      <w:r w:rsidR="00C8019B" w:rsidRPr="00C8019B">
        <w:rPr>
          <w:rFonts w:ascii="Times New Roman" w:hAnsi="Times New Roman"/>
          <w:sz w:val="28"/>
          <w:szCs w:val="28"/>
        </w:rPr>
        <w:t xml:space="preserve"> 2012]</w:t>
      </w:r>
      <w:r>
        <w:rPr>
          <w:rFonts w:ascii="Times New Roman" w:hAnsi="Times New Roman" w:cs="Times New Roman"/>
          <w:sz w:val="28"/>
          <w:szCs w:val="28"/>
        </w:rPr>
        <w:t>. Самоконтроль за силой мышечных сокращений в периоды эмоционального стресса оказался эффективным для части пациентов, что позволило снизить тяжесть проя</w:t>
      </w:r>
      <w:r w:rsidR="00C8019B">
        <w:rPr>
          <w:rFonts w:ascii="Times New Roman" w:hAnsi="Times New Roman" w:cs="Times New Roman"/>
          <w:sz w:val="28"/>
          <w:szCs w:val="28"/>
        </w:rPr>
        <w:t xml:space="preserve">влений бруксизма в полости рта </w:t>
      </w:r>
      <w:r w:rsidR="00C8019B" w:rsidRPr="00C8019B">
        <w:rPr>
          <w:rFonts w:ascii="Times New Roman" w:hAnsi="Times New Roman" w:cs="Times New Roman"/>
          <w:sz w:val="28"/>
          <w:szCs w:val="28"/>
        </w:rPr>
        <w:t>[</w:t>
      </w:r>
      <w:r>
        <w:rPr>
          <w:rFonts w:ascii="Times New Roman" w:hAnsi="Times New Roman" w:cs="Times New Roman"/>
          <w:sz w:val="28"/>
          <w:szCs w:val="28"/>
        </w:rPr>
        <w:t>Брокар Д., Лалюк Ж.-Ф., Кнеллесен К., 2009</w:t>
      </w:r>
      <w:r w:rsidR="00C8019B">
        <w:rPr>
          <w:rFonts w:ascii="Times New Roman" w:hAnsi="Times New Roman" w:cs="Times New Roman"/>
          <w:sz w:val="28"/>
          <w:szCs w:val="28"/>
        </w:rPr>
        <w:t xml:space="preserve">; </w:t>
      </w:r>
      <w:r w:rsidR="00C8019B" w:rsidRPr="00FA13B1">
        <w:rPr>
          <w:rFonts w:ascii="Times New Roman" w:hAnsi="Times New Roman"/>
          <w:sz w:val="28"/>
          <w:szCs w:val="28"/>
        </w:rPr>
        <w:t>Хачатурян</w:t>
      </w:r>
      <w:r w:rsidR="00C8019B">
        <w:rPr>
          <w:rFonts w:ascii="Times New Roman" w:hAnsi="Times New Roman"/>
          <w:sz w:val="28"/>
          <w:szCs w:val="28"/>
        </w:rPr>
        <w:t>,</w:t>
      </w:r>
      <w:r w:rsidR="00C8019B" w:rsidRPr="00FA13B1">
        <w:rPr>
          <w:rFonts w:ascii="Times New Roman" w:hAnsi="Times New Roman"/>
          <w:sz w:val="28"/>
          <w:szCs w:val="28"/>
        </w:rPr>
        <w:t xml:space="preserve"> Э.Э., Котова</w:t>
      </w:r>
      <w:r w:rsidR="00C8019B">
        <w:rPr>
          <w:rFonts w:ascii="Times New Roman" w:hAnsi="Times New Roman"/>
          <w:sz w:val="28"/>
          <w:szCs w:val="28"/>
        </w:rPr>
        <w:t>,</w:t>
      </w:r>
      <w:r w:rsidR="00C8019B" w:rsidRPr="00FA13B1">
        <w:rPr>
          <w:rFonts w:ascii="Times New Roman" w:hAnsi="Times New Roman"/>
          <w:sz w:val="28"/>
          <w:szCs w:val="28"/>
        </w:rPr>
        <w:t xml:space="preserve"> М.А., Боднева</w:t>
      </w:r>
      <w:r w:rsidR="00C8019B">
        <w:rPr>
          <w:rFonts w:ascii="Times New Roman" w:hAnsi="Times New Roman"/>
          <w:sz w:val="28"/>
          <w:szCs w:val="28"/>
        </w:rPr>
        <w:t>,</w:t>
      </w:r>
      <w:r w:rsidR="00C8019B" w:rsidRPr="00FA13B1">
        <w:rPr>
          <w:rFonts w:ascii="Times New Roman" w:hAnsi="Times New Roman"/>
          <w:sz w:val="28"/>
          <w:szCs w:val="28"/>
        </w:rPr>
        <w:t xml:space="preserve"> С.Л.</w:t>
      </w:r>
      <w:r w:rsidR="00C8019B" w:rsidRPr="00C8019B">
        <w:rPr>
          <w:rFonts w:ascii="Times New Roman" w:hAnsi="Times New Roman"/>
          <w:sz w:val="28"/>
          <w:szCs w:val="28"/>
        </w:rPr>
        <w:t>]</w:t>
      </w:r>
      <w:r w:rsidR="00C8019B">
        <w:rPr>
          <w:rFonts w:ascii="Times New Roman" w:hAnsi="Times New Roman" w:cs="Times New Roman"/>
          <w:sz w:val="28"/>
          <w:szCs w:val="28"/>
        </w:rPr>
        <w:t xml:space="preserve">.  В.Н. </w:t>
      </w:r>
      <w:r w:rsidR="00C8019B" w:rsidRPr="00C04C8D">
        <w:rPr>
          <w:rFonts w:ascii="Times New Roman" w:hAnsi="Times New Roman"/>
          <w:sz w:val="28"/>
          <w:szCs w:val="28"/>
        </w:rPr>
        <w:t>Трезубов</w:t>
      </w:r>
      <w:r w:rsidR="00C8019B">
        <w:rPr>
          <w:rFonts w:ascii="Times New Roman" w:hAnsi="Times New Roman"/>
          <w:sz w:val="28"/>
          <w:szCs w:val="28"/>
        </w:rPr>
        <w:t>,</w:t>
      </w:r>
      <w:r w:rsidR="00C8019B" w:rsidRPr="00C04C8D">
        <w:rPr>
          <w:rFonts w:ascii="Times New Roman" w:hAnsi="Times New Roman"/>
          <w:sz w:val="28"/>
          <w:szCs w:val="28"/>
        </w:rPr>
        <w:t xml:space="preserve"> </w:t>
      </w:r>
      <w:r w:rsidR="00C8019B">
        <w:rPr>
          <w:rFonts w:ascii="Times New Roman" w:hAnsi="Times New Roman"/>
          <w:sz w:val="28"/>
          <w:szCs w:val="28"/>
        </w:rPr>
        <w:t xml:space="preserve">Е.А. </w:t>
      </w:r>
      <w:r w:rsidR="00C8019B" w:rsidRPr="00C04C8D">
        <w:rPr>
          <w:rFonts w:ascii="Times New Roman" w:hAnsi="Times New Roman"/>
          <w:sz w:val="28"/>
          <w:szCs w:val="28"/>
        </w:rPr>
        <w:t>Булычева</w:t>
      </w:r>
      <w:r w:rsidR="00C8019B">
        <w:rPr>
          <w:rFonts w:ascii="Times New Roman" w:hAnsi="Times New Roman"/>
          <w:sz w:val="28"/>
          <w:szCs w:val="28"/>
        </w:rPr>
        <w:t>,</w:t>
      </w:r>
      <w:r w:rsidR="00C8019B" w:rsidRPr="00C04C8D">
        <w:rPr>
          <w:rFonts w:ascii="Times New Roman" w:hAnsi="Times New Roman"/>
          <w:sz w:val="28"/>
          <w:szCs w:val="28"/>
        </w:rPr>
        <w:t xml:space="preserve"> </w:t>
      </w:r>
      <w:r w:rsidR="00C8019B">
        <w:rPr>
          <w:rFonts w:ascii="Times New Roman" w:hAnsi="Times New Roman"/>
          <w:sz w:val="28"/>
          <w:szCs w:val="28"/>
        </w:rPr>
        <w:t>Ю.А.</w:t>
      </w:r>
      <w:r w:rsidR="00C8019B" w:rsidRPr="00C04C8D">
        <w:rPr>
          <w:rFonts w:ascii="Times New Roman" w:hAnsi="Times New Roman"/>
          <w:sz w:val="28"/>
          <w:szCs w:val="28"/>
        </w:rPr>
        <w:t xml:space="preserve"> Быстрова</w:t>
      </w:r>
      <w:r w:rsidR="00C8019B">
        <w:rPr>
          <w:rFonts w:ascii="Times New Roman" w:hAnsi="Times New Roman"/>
          <w:sz w:val="28"/>
          <w:szCs w:val="28"/>
        </w:rPr>
        <w:t xml:space="preserve"> (2003),</w:t>
      </w:r>
      <w:r w:rsidR="00C8019B" w:rsidRPr="00C04C8D">
        <w:rPr>
          <w:rFonts w:ascii="Times New Roman" w:hAnsi="Times New Roman"/>
          <w:sz w:val="28"/>
          <w:szCs w:val="28"/>
        </w:rPr>
        <w:t xml:space="preserve"> </w:t>
      </w:r>
      <w:r w:rsidR="00C8019B">
        <w:rPr>
          <w:rFonts w:ascii="Times New Roman" w:hAnsi="Times New Roman" w:cs="Times New Roman"/>
          <w:sz w:val="28"/>
          <w:szCs w:val="28"/>
        </w:rPr>
        <w:t>А.С. Щербаков, Т.В. Шулькова, С.</w:t>
      </w:r>
      <w:r>
        <w:rPr>
          <w:rFonts w:ascii="Times New Roman" w:hAnsi="Times New Roman" w:cs="Times New Roman"/>
          <w:sz w:val="28"/>
          <w:szCs w:val="28"/>
        </w:rPr>
        <w:t xml:space="preserve">Б. Иванова, 2011 считают использование аппарата БОС (биологической обратной связи) альтернативным методом лечения парафункций жевательных мышц. Метод видеокомпьютерного аутотренинга с биологически адаптивной обратной связью, являясь средством условнорефлекторной </w:t>
      </w:r>
      <w:r w:rsidRPr="00C8019B">
        <w:rPr>
          <w:rFonts w:ascii="Times New Roman" w:hAnsi="Times New Roman" w:cs="Times New Roman"/>
          <w:sz w:val="28"/>
          <w:szCs w:val="28"/>
        </w:rPr>
        <w:t>психотерапии,</w:t>
      </w:r>
      <w:r>
        <w:rPr>
          <w:rFonts w:ascii="Times New Roman" w:hAnsi="Times New Roman" w:cs="Times New Roman"/>
          <w:sz w:val="28"/>
          <w:szCs w:val="28"/>
        </w:rPr>
        <w:t xml:space="preserve"> приводит к расслаблению жевательной мускулатуры путем создания новых физиологичных </w:t>
      </w:r>
      <w:r w:rsidR="005E2DD7">
        <w:rPr>
          <w:rFonts w:ascii="Times New Roman" w:hAnsi="Times New Roman" w:cs="Times New Roman"/>
          <w:sz w:val="28"/>
          <w:szCs w:val="28"/>
        </w:rPr>
        <w:t>рефлексов,</w:t>
      </w:r>
      <w:r>
        <w:rPr>
          <w:rFonts w:ascii="Times New Roman" w:hAnsi="Times New Roman" w:cs="Times New Roman"/>
          <w:sz w:val="28"/>
          <w:szCs w:val="28"/>
        </w:rPr>
        <w:t xml:space="preserve"> взамен имеющимся патологическим и высокоэф</w:t>
      </w:r>
      <w:r w:rsidR="00C8019B">
        <w:rPr>
          <w:rFonts w:ascii="Times New Roman" w:hAnsi="Times New Roman" w:cs="Times New Roman"/>
          <w:sz w:val="28"/>
          <w:szCs w:val="28"/>
        </w:rPr>
        <w:t xml:space="preserve">фективен при лечении бруксизма </w:t>
      </w:r>
      <w:r w:rsidR="00C8019B" w:rsidRPr="00C8019B">
        <w:rPr>
          <w:rFonts w:ascii="Times New Roman" w:hAnsi="Times New Roman" w:cs="Times New Roman"/>
          <w:sz w:val="28"/>
          <w:szCs w:val="28"/>
        </w:rPr>
        <w:t>[</w:t>
      </w:r>
      <w:r>
        <w:rPr>
          <w:rFonts w:ascii="Times New Roman" w:hAnsi="Times New Roman" w:cs="Times New Roman"/>
          <w:sz w:val="28"/>
          <w:szCs w:val="28"/>
        </w:rPr>
        <w:t>Булычева Е. А., 2010</w:t>
      </w:r>
      <w:r w:rsidR="00C8019B" w:rsidRPr="00C8019B">
        <w:rPr>
          <w:rFonts w:ascii="Times New Roman" w:hAnsi="Times New Roman" w:cs="Times New Roman"/>
          <w:sz w:val="28"/>
          <w:szCs w:val="28"/>
        </w:rPr>
        <w:t xml:space="preserve">; </w:t>
      </w:r>
      <w:r w:rsidR="00C8019B" w:rsidRPr="005730C6">
        <w:rPr>
          <w:rFonts w:ascii="Times New Roman" w:hAnsi="Times New Roman"/>
          <w:sz w:val="28"/>
          <w:szCs w:val="28"/>
        </w:rPr>
        <w:t>Трезубов</w:t>
      </w:r>
      <w:r w:rsidR="00C8019B">
        <w:rPr>
          <w:rFonts w:ascii="Times New Roman" w:hAnsi="Times New Roman"/>
          <w:sz w:val="28"/>
          <w:szCs w:val="28"/>
        </w:rPr>
        <w:t>,</w:t>
      </w:r>
      <w:r w:rsidR="00C8019B" w:rsidRPr="005730C6">
        <w:rPr>
          <w:rFonts w:ascii="Times New Roman" w:hAnsi="Times New Roman"/>
          <w:sz w:val="28"/>
          <w:szCs w:val="28"/>
        </w:rPr>
        <w:t xml:space="preserve"> В.Н</w:t>
      </w:r>
      <w:r w:rsidR="00C8019B">
        <w:rPr>
          <w:rFonts w:ascii="Times New Roman" w:hAnsi="Times New Roman"/>
          <w:sz w:val="28"/>
          <w:szCs w:val="28"/>
        </w:rPr>
        <w:t xml:space="preserve">., </w:t>
      </w:r>
      <w:r w:rsidR="00C8019B" w:rsidRPr="005730C6">
        <w:rPr>
          <w:rFonts w:ascii="Times New Roman" w:hAnsi="Times New Roman"/>
          <w:sz w:val="28"/>
          <w:szCs w:val="28"/>
        </w:rPr>
        <w:t>Булычева</w:t>
      </w:r>
      <w:r w:rsidR="00C8019B">
        <w:rPr>
          <w:rFonts w:ascii="Times New Roman" w:hAnsi="Times New Roman"/>
          <w:sz w:val="28"/>
          <w:szCs w:val="28"/>
        </w:rPr>
        <w:t>,</w:t>
      </w:r>
      <w:r w:rsidR="00C8019B" w:rsidRPr="005730C6">
        <w:rPr>
          <w:rFonts w:ascii="Times New Roman" w:hAnsi="Times New Roman"/>
          <w:sz w:val="28"/>
          <w:szCs w:val="28"/>
        </w:rPr>
        <w:t xml:space="preserve"> Е.А</w:t>
      </w:r>
      <w:r w:rsidR="00C8019B">
        <w:rPr>
          <w:rFonts w:ascii="Times New Roman" w:hAnsi="Times New Roman"/>
          <w:sz w:val="28"/>
          <w:szCs w:val="28"/>
        </w:rPr>
        <w:t>.</w:t>
      </w:r>
      <w:r w:rsidR="00C8019B" w:rsidRPr="00C8019B">
        <w:rPr>
          <w:rFonts w:ascii="Times New Roman" w:hAnsi="Times New Roman"/>
          <w:sz w:val="28"/>
          <w:szCs w:val="28"/>
        </w:rPr>
        <w:t>, 2010]</w:t>
      </w:r>
      <w:r>
        <w:rPr>
          <w:rFonts w:ascii="Times New Roman" w:hAnsi="Times New Roman" w:cs="Times New Roman"/>
          <w:sz w:val="28"/>
          <w:szCs w:val="28"/>
        </w:rPr>
        <w:t>.</w:t>
      </w:r>
    </w:p>
    <w:p w:rsidR="00CA304C" w:rsidRDefault="005C433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sz w:val="28"/>
          <w:szCs w:val="28"/>
        </w:rPr>
        <w:t xml:space="preserve">М.И. Сойхер, О.Р. Орлова, Л.Р., Мингазова (2011), О.Р. </w:t>
      </w:r>
      <w:r w:rsidRPr="00DF2033">
        <w:rPr>
          <w:rFonts w:ascii="Times New Roman" w:hAnsi="Times New Roman"/>
          <w:sz w:val="28"/>
          <w:szCs w:val="28"/>
        </w:rPr>
        <w:t>Орлова</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lang w:eastAsia="ru-RU"/>
        </w:rPr>
        <w:t xml:space="preserve">М.Г </w:t>
      </w:r>
      <w:r w:rsidRPr="00145EE7">
        <w:rPr>
          <w:rFonts w:ascii="Times New Roman" w:hAnsi="Times New Roman"/>
          <w:sz w:val="28"/>
          <w:szCs w:val="28"/>
          <w:lang w:eastAsia="ru-RU"/>
        </w:rPr>
        <w:t>С</w:t>
      </w:r>
      <w:r>
        <w:rPr>
          <w:rFonts w:ascii="Times New Roman" w:hAnsi="Times New Roman"/>
          <w:sz w:val="28"/>
          <w:szCs w:val="28"/>
          <w:lang w:eastAsia="ru-RU"/>
        </w:rPr>
        <w:t>ойхер, М.И. Сойхер</w:t>
      </w:r>
      <w:r>
        <w:rPr>
          <w:rFonts w:ascii="Times New Roman" w:hAnsi="Times New Roman" w:cs="Times New Roman"/>
          <w:sz w:val="28"/>
          <w:szCs w:val="28"/>
        </w:rPr>
        <w:t xml:space="preserve"> (2012), отмечают хорошие результаты лечения парафункций жевательных мышц, применяя ботулотоксин. </w:t>
      </w:r>
      <w:r w:rsidR="00CA304C">
        <w:rPr>
          <w:rFonts w:ascii="Times New Roman" w:hAnsi="Times New Roman" w:cs="Times New Roman"/>
          <w:sz w:val="28"/>
          <w:szCs w:val="28"/>
        </w:rPr>
        <w:t>Механизм действия этого нейротоксина  связан с препятствием проведения раздражения нервными клетками за счет снижения выброса ацетилхолина в результате чего снижается сила мышечных сокращений</w:t>
      </w:r>
      <w:r w:rsidR="00572D09">
        <w:rPr>
          <w:rFonts w:ascii="Times New Roman" w:hAnsi="Times New Roman" w:cs="Times New Roman"/>
          <w:sz w:val="28"/>
          <w:szCs w:val="28"/>
        </w:rPr>
        <w:t xml:space="preserve"> </w:t>
      </w:r>
      <w:r w:rsidR="00572D09" w:rsidRPr="00572D09">
        <w:rPr>
          <w:rFonts w:ascii="Times New Roman" w:hAnsi="Times New Roman" w:cs="Times New Roman"/>
          <w:sz w:val="28"/>
          <w:szCs w:val="28"/>
        </w:rPr>
        <w:t>[</w:t>
      </w:r>
      <w:r w:rsidR="00572D09" w:rsidRPr="00703072">
        <w:rPr>
          <w:rFonts w:ascii="Times New Roman" w:hAnsi="Times New Roman"/>
          <w:sz w:val="28"/>
          <w:szCs w:val="28"/>
        </w:rPr>
        <w:t>Красавина</w:t>
      </w:r>
      <w:r w:rsidR="00572D09">
        <w:rPr>
          <w:rFonts w:ascii="Times New Roman" w:hAnsi="Times New Roman"/>
          <w:sz w:val="28"/>
          <w:szCs w:val="28"/>
        </w:rPr>
        <w:t>,</w:t>
      </w:r>
      <w:r w:rsidR="00572D09" w:rsidRPr="00703072">
        <w:rPr>
          <w:rFonts w:ascii="Times New Roman" w:hAnsi="Times New Roman"/>
          <w:sz w:val="28"/>
          <w:szCs w:val="28"/>
        </w:rPr>
        <w:t xml:space="preserve"> Д.А., Орлова</w:t>
      </w:r>
      <w:r w:rsidR="00572D09">
        <w:rPr>
          <w:rFonts w:ascii="Times New Roman" w:hAnsi="Times New Roman"/>
          <w:sz w:val="28"/>
          <w:szCs w:val="28"/>
        </w:rPr>
        <w:t>,</w:t>
      </w:r>
      <w:r w:rsidR="00572D09" w:rsidRPr="00703072">
        <w:rPr>
          <w:rFonts w:ascii="Times New Roman" w:hAnsi="Times New Roman"/>
          <w:sz w:val="28"/>
          <w:szCs w:val="28"/>
        </w:rPr>
        <w:t xml:space="preserve"> О.Р., Еремин</w:t>
      </w:r>
      <w:r w:rsidR="00572D09">
        <w:rPr>
          <w:rFonts w:ascii="Times New Roman" w:hAnsi="Times New Roman"/>
          <w:sz w:val="28"/>
          <w:szCs w:val="28"/>
        </w:rPr>
        <w:t>,</w:t>
      </w:r>
      <w:r w:rsidR="00572D09" w:rsidRPr="00703072">
        <w:rPr>
          <w:rFonts w:ascii="Times New Roman" w:hAnsi="Times New Roman"/>
          <w:sz w:val="28"/>
          <w:szCs w:val="28"/>
        </w:rPr>
        <w:t xml:space="preserve"> С.А.</w:t>
      </w:r>
      <w:r w:rsidR="00572D09" w:rsidRPr="00572D09">
        <w:rPr>
          <w:rFonts w:ascii="Times New Roman" w:hAnsi="Times New Roman"/>
          <w:sz w:val="28"/>
          <w:szCs w:val="28"/>
        </w:rPr>
        <w:t xml:space="preserve">, </w:t>
      </w:r>
      <w:r w:rsidR="00572D09">
        <w:rPr>
          <w:rFonts w:ascii="Times New Roman" w:hAnsi="Times New Roman"/>
          <w:sz w:val="28"/>
          <w:szCs w:val="28"/>
        </w:rPr>
        <w:t>2013</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Redaelli</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A</w:t>
      </w:r>
      <w:r w:rsidR="00735A11" w:rsidRPr="00735A11">
        <w:rPr>
          <w:rFonts w:ascii="Times New Roman" w:hAnsi="Times New Roman"/>
          <w:sz w:val="28"/>
          <w:szCs w:val="28"/>
        </w:rPr>
        <w:t>., 2011</w:t>
      </w:r>
      <w:r w:rsidR="00572D09" w:rsidRPr="00572D09">
        <w:rPr>
          <w:rFonts w:ascii="Times New Roman" w:hAnsi="Times New Roman"/>
          <w:sz w:val="28"/>
          <w:szCs w:val="28"/>
        </w:rPr>
        <w:t>]</w:t>
      </w:r>
      <w:r w:rsidR="00CA304C">
        <w:rPr>
          <w:rFonts w:ascii="Times New Roman" w:hAnsi="Times New Roman" w:cs="Times New Roman"/>
          <w:sz w:val="28"/>
          <w:szCs w:val="28"/>
        </w:rPr>
        <w:t xml:space="preserve">. Эффективность такого лечения зависит от правильного выбора мышц-мишеней, дозы препарата, четкого исполнения процедуры </w:t>
      </w:r>
      <w:r w:rsidR="00CA304C">
        <w:rPr>
          <w:rFonts w:ascii="Times New Roman" w:hAnsi="Times New Roman" w:cs="Times New Roman"/>
          <w:sz w:val="28"/>
          <w:szCs w:val="28"/>
        </w:rPr>
        <w:lastRenderedPageBreak/>
        <w:t>введения, индивидуальн</w:t>
      </w:r>
      <w:r w:rsidR="00735A11">
        <w:rPr>
          <w:rFonts w:ascii="Times New Roman" w:hAnsi="Times New Roman" w:cs="Times New Roman"/>
          <w:sz w:val="28"/>
          <w:szCs w:val="28"/>
        </w:rPr>
        <w:t>ой чувствительности к препарату</w:t>
      </w:r>
      <w:r w:rsidR="00735A11" w:rsidRPr="00735A11">
        <w:rPr>
          <w:rFonts w:ascii="Times New Roman" w:hAnsi="Times New Roman" w:cs="Times New Roman"/>
          <w:sz w:val="28"/>
          <w:szCs w:val="28"/>
        </w:rPr>
        <w:t xml:space="preserve"> [</w:t>
      </w:r>
      <w:r w:rsidR="00572D09" w:rsidRPr="00703072">
        <w:rPr>
          <w:rFonts w:ascii="Times New Roman" w:hAnsi="Times New Roman"/>
          <w:sz w:val="28"/>
          <w:szCs w:val="28"/>
        </w:rPr>
        <w:t>Красавина</w:t>
      </w:r>
      <w:r w:rsidR="00572D09">
        <w:rPr>
          <w:rFonts w:ascii="Times New Roman" w:hAnsi="Times New Roman"/>
          <w:sz w:val="28"/>
          <w:szCs w:val="28"/>
        </w:rPr>
        <w:t>,</w:t>
      </w:r>
      <w:r w:rsidR="00572D09" w:rsidRPr="00703072">
        <w:rPr>
          <w:rFonts w:ascii="Times New Roman" w:hAnsi="Times New Roman"/>
          <w:sz w:val="28"/>
          <w:szCs w:val="28"/>
        </w:rPr>
        <w:t xml:space="preserve"> Д.А., Орлова</w:t>
      </w:r>
      <w:r w:rsidR="00572D09">
        <w:rPr>
          <w:rFonts w:ascii="Times New Roman" w:hAnsi="Times New Roman"/>
          <w:sz w:val="28"/>
          <w:szCs w:val="28"/>
        </w:rPr>
        <w:t>,</w:t>
      </w:r>
      <w:r w:rsidR="00572D09" w:rsidRPr="00703072">
        <w:rPr>
          <w:rFonts w:ascii="Times New Roman" w:hAnsi="Times New Roman"/>
          <w:sz w:val="28"/>
          <w:szCs w:val="28"/>
        </w:rPr>
        <w:t xml:space="preserve"> О.Р.</w:t>
      </w:r>
      <w:r w:rsidR="00572D09">
        <w:rPr>
          <w:rFonts w:ascii="Times New Roman" w:hAnsi="Times New Roman"/>
          <w:sz w:val="28"/>
          <w:szCs w:val="28"/>
        </w:rPr>
        <w:t>,</w:t>
      </w:r>
      <w:r w:rsidR="00572D09" w:rsidRPr="00703072">
        <w:rPr>
          <w:rFonts w:ascii="Times New Roman" w:hAnsi="Times New Roman"/>
          <w:sz w:val="28"/>
          <w:szCs w:val="28"/>
        </w:rPr>
        <w:t xml:space="preserve"> Федотова</w:t>
      </w:r>
      <w:r w:rsidR="00572D09">
        <w:rPr>
          <w:rFonts w:ascii="Times New Roman" w:hAnsi="Times New Roman"/>
          <w:sz w:val="28"/>
          <w:szCs w:val="28"/>
        </w:rPr>
        <w:t>,</w:t>
      </w:r>
      <w:r w:rsidR="00572D09" w:rsidRPr="00703072">
        <w:rPr>
          <w:rFonts w:ascii="Times New Roman" w:hAnsi="Times New Roman"/>
          <w:sz w:val="28"/>
          <w:szCs w:val="28"/>
        </w:rPr>
        <w:t xml:space="preserve"> </w:t>
      </w:r>
      <w:r w:rsidR="00735A11">
        <w:rPr>
          <w:rFonts w:ascii="Times New Roman" w:hAnsi="Times New Roman"/>
          <w:sz w:val="28"/>
          <w:szCs w:val="28"/>
        </w:rPr>
        <w:t xml:space="preserve">З.И., </w:t>
      </w:r>
      <w:r w:rsidR="00572D09">
        <w:rPr>
          <w:rFonts w:ascii="Times New Roman" w:hAnsi="Times New Roman"/>
          <w:sz w:val="28"/>
          <w:szCs w:val="28"/>
        </w:rPr>
        <w:t>2012</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Sannomiya</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E</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Goncalves</w:t>
      </w:r>
      <w:r w:rsidR="00735A11" w:rsidRPr="00735A11">
        <w:rPr>
          <w:rFonts w:ascii="Times New Roman" w:hAnsi="Times New Roman"/>
          <w:sz w:val="28"/>
          <w:szCs w:val="28"/>
        </w:rPr>
        <w:t xml:space="preserve">, </w:t>
      </w:r>
      <w:r w:rsidR="00735A11" w:rsidRPr="007E181B">
        <w:rPr>
          <w:rFonts w:ascii="Times New Roman" w:hAnsi="Times New Roman"/>
          <w:sz w:val="28"/>
          <w:szCs w:val="28"/>
          <w:lang w:val="en-US"/>
        </w:rPr>
        <w:t>M</w:t>
      </w:r>
      <w:r w:rsidR="00735A11" w:rsidRPr="00735A11">
        <w:rPr>
          <w:rFonts w:ascii="Times New Roman" w:hAnsi="Times New Roman"/>
          <w:sz w:val="28"/>
          <w:szCs w:val="28"/>
        </w:rPr>
        <w:t>., 2009].</w:t>
      </w:r>
      <w:r w:rsidR="00CA304C">
        <w:rPr>
          <w:rFonts w:ascii="Times New Roman" w:hAnsi="Times New Roman" w:cs="Times New Roman"/>
          <w:sz w:val="28"/>
          <w:szCs w:val="28"/>
        </w:rPr>
        <w:t xml:space="preserve"> </w:t>
      </w:r>
    </w:p>
    <w:p w:rsidR="00CA304C" w:rsidRDefault="00C748C0" w:rsidP="004C382C">
      <w:pPr>
        <w:suppressAutoHyphens w:val="0"/>
        <w:spacing w:line="360" w:lineRule="auto"/>
        <w:ind w:firstLine="709"/>
        <w:jc w:val="both"/>
        <w:rPr>
          <w:rFonts w:ascii="Times New Roman" w:hAnsi="Times New Roman" w:cs="Times New Roman"/>
          <w:sz w:val="28"/>
          <w:szCs w:val="28"/>
        </w:rPr>
      </w:pPr>
      <w:r w:rsidRPr="00540B83">
        <w:rPr>
          <w:rFonts w:ascii="Times New Roman" w:hAnsi="Times New Roman"/>
          <w:sz w:val="28"/>
          <w:szCs w:val="28"/>
        </w:rPr>
        <w:t>Скорикова</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Л.</w:t>
      </w:r>
      <w:r w:rsidRPr="00540B83">
        <w:rPr>
          <w:rFonts w:ascii="Times New Roman" w:hAnsi="Times New Roman"/>
          <w:sz w:val="28"/>
          <w:szCs w:val="28"/>
        </w:rPr>
        <w:t>А., Лапина</w:t>
      </w:r>
      <w:r>
        <w:rPr>
          <w:rFonts w:ascii="Times New Roman" w:hAnsi="Times New Roman"/>
          <w:sz w:val="28"/>
          <w:szCs w:val="28"/>
        </w:rPr>
        <w:t>,</w:t>
      </w:r>
      <w:r w:rsidRPr="00540B83">
        <w:rPr>
          <w:rFonts w:ascii="Times New Roman" w:hAnsi="Times New Roman"/>
          <w:sz w:val="28"/>
          <w:szCs w:val="28"/>
        </w:rPr>
        <w:t xml:space="preserve"> Н.В., Скориков</w:t>
      </w:r>
      <w:r>
        <w:rPr>
          <w:rFonts w:ascii="Times New Roman" w:hAnsi="Times New Roman"/>
          <w:sz w:val="28"/>
          <w:szCs w:val="28"/>
        </w:rPr>
        <w:t>,</w:t>
      </w:r>
      <w:r w:rsidRPr="00540B83">
        <w:rPr>
          <w:rFonts w:ascii="Times New Roman" w:hAnsi="Times New Roman"/>
          <w:sz w:val="28"/>
          <w:szCs w:val="28"/>
        </w:rPr>
        <w:t xml:space="preserve"> Ю.В.</w:t>
      </w:r>
      <w:r>
        <w:rPr>
          <w:rFonts w:ascii="Times New Roman" w:hAnsi="Times New Roman"/>
          <w:sz w:val="28"/>
          <w:szCs w:val="28"/>
        </w:rPr>
        <w:t xml:space="preserve"> (2013) </w:t>
      </w:r>
      <w:r w:rsidR="00CA304C">
        <w:rPr>
          <w:rFonts w:ascii="Times New Roman" w:hAnsi="Times New Roman" w:cs="Times New Roman"/>
          <w:sz w:val="28"/>
          <w:szCs w:val="28"/>
        </w:rPr>
        <w:t xml:space="preserve">считают, что больные с парафункцией жевательных мышц нуждаются в диспансерном наблюдении, что объясняется сложностью клинической картины, быстрыми ее изменениями, возможностью </w:t>
      </w:r>
      <w:r w:rsidR="005C433D">
        <w:rPr>
          <w:rFonts w:ascii="Times New Roman" w:hAnsi="Times New Roman" w:cs="Times New Roman"/>
          <w:sz w:val="28"/>
          <w:szCs w:val="28"/>
        </w:rPr>
        <w:t>усложнения</w:t>
      </w:r>
      <w:r w:rsidR="00CA304C">
        <w:rPr>
          <w:rFonts w:ascii="Times New Roman" w:hAnsi="Times New Roman" w:cs="Times New Roman"/>
          <w:sz w:val="28"/>
          <w:szCs w:val="28"/>
        </w:rPr>
        <w:t xml:space="preserve"> парафункций. Д. Брокар, Ж.-Ф. Лалюк, К. Кнеллесен (2009) также рекомендуют постоянное наблюдение пациентов с бруксизмом в течение всей жизни для своевременного устранения его негативных деструктивных воздействий на  органы и ткани полости рта. Кроме того, для благоприятного прогноза терапии необходима высокая степень комплаентности пациента и его мотивация  </w:t>
      </w:r>
      <w:r w:rsidR="00735A11">
        <w:rPr>
          <w:rFonts w:ascii="Times New Roman" w:hAnsi="Times New Roman" w:cs="Times New Roman"/>
          <w:sz w:val="28"/>
          <w:szCs w:val="28"/>
        </w:rPr>
        <w:t xml:space="preserve">к успешному результату лечения </w:t>
      </w:r>
      <w:r w:rsidR="00735A11" w:rsidRPr="00735A11">
        <w:rPr>
          <w:rFonts w:ascii="Times New Roman" w:hAnsi="Times New Roman" w:cs="Times New Roman"/>
          <w:sz w:val="28"/>
          <w:szCs w:val="28"/>
        </w:rPr>
        <w:t>[</w:t>
      </w:r>
      <w:r w:rsidR="00735A11">
        <w:rPr>
          <w:rFonts w:ascii="Times New Roman" w:hAnsi="Times New Roman"/>
          <w:sz w:val="28"/>
          <w:szCs w:val="28"/>
        </w:rPr>
        <w:t>Лопухова, Н.Б., 2012</w:t>
      </w:r>
      <w:r w:rsidR="00735A11" w:rsidRPr="00735A11">
        <w:rPr>
          <w:rFonts w:ascii="Times New Roman" w:hAnsi="Times New Roman"/>
          <w:sz w:val="28"/>
          <w:szCs w:val="28"/>
        </w:rPr>
        <w:t>]</w:t>
      </w:r>
      <w:r w:rsidR="00CA304C">
        <w:rPr>
          <w:rFonts w:ascii="Times New Roman" w:hAnsi="Times New Roman" w:cs="Times New Roman"/>
          <w:sz w:val="28"/>
          <w:szCs w:val="28"/>
        </w:rPr>
        <w:t>.</w:t>
      </w:r>
    </w:p>
    <w:p w:rsidR="00850027" w:rsidRDefault="00850027"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Резюме</w:t>
      </w:r>
    </w:p>
    <w:p w:rsidR="00850027" w:rsidRDefault="00850027"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Исходя из данных литературы, мы предпочитаем рассматривать бруксизм в качестве полиэтиологичного синдрома, окклюзионно-мышечные нарушения которого являются следствием нарушения центральной регуляции  двигательной активности жевательной мускулатуры</w:t>
      </w:r>
      <w:r>
        <w:rPr>
          <w:rFonts w:ascii="Times New Roman" w:hAnsi="Times New Roman" w:cs="Times New Roman"/>
          <w:i/>
          <w:sz w:val="28"/>
          <w:szCs w:val="28"/>
        </w:rPr>
        <w:t>.</w:t>
      </w:r>
    </w:p>
    <w:p w:rsidR="00850027" w:rsidRDefault="00850027"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 конца не выяснены причинно-следственные отношения между заболеваниями пародонта и твердых тканей зубов (абфракционные дефекты, патологическая стираемость), вызванные бруксизмом, психологическим статусом больного, окклюзионной дисгармонией, нарушением функции жевательных мышц и болевой дисфункцией височно-нижнечелюстного сустава. Очевидно, что прояснение этих моментов является актуальным.</w:t>
      </w:r>
    </w:p>
    <w:p w:rsidR="001D728A" w:rsidRPr="00720E19" w:rsidRDefault="00CA39C1"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Концепция этиологии бруксизма противоречива, до конца не выяснены  причинно-следственные отношения между заболеваниями пародонта и твердых тканей зубов (клиновидные дефекты, патологическая стираемость), вызванные бруксизмом, психологическим статусом больного, окклюзионной дисгармонией, нарушением функции жевательных мышц и болевой дисфункцией височно-нижнечелюстного сустава. Очевидно, что прояснение этих моментов является актуальным.</w:t>
      </w:r>
    </w:p>
    <w:p w:rsidR="00CA39C1" w:rsidRDefault="00CA39C1" w:rsidP="004C382C">
      <w:pPr>
        <w:suppressAutoHyphens w:val="0"/>
        <w:spacing w:line="360" w:lineRule="auto"/>
        <w:ind w:firstLine="709"/>
        <w:jc w:val="both"/>
        <w:rPr>
          <w:rFonts w:ascii="Times New Roman" w:hAnsi="Times New Roman" w:cs="Times New Roman"/>
          <w:bCs/>
          <w:i/>
          <w:sz w:val="28"/>
          <w:szCs w:val="28"/>
        </w:rPr>
      </w:pPr>
      <w:r>
        <w:rPr>
          <w:rFonts w:ascii="Times New Roman" w:hAnsi="Times New Roman" w:cs="Times New Roman"/>
          <w:bCs/>
          <w:sz w:val="28"/>
          <w:szCs w:val="28"/>
        </w:rPr>
        <w:lastRenderedPageBreak/>
        <w:t xml:space="preserve">Клиника бруксизма разнообразна и вариабельна, что затрудняет его дифференциальную диагностику. Ввиду наличия скрытого течения заболевания, чрезвычайно важен тщательный сбор анамнеза, выяснение условий жизни и профессиональной деятельности, присутствия психотравмирующих факторов. </w:t>
      </w:r>
      <w:r w:rsidR="00680582">
        <w:rPr>
          <w:rFonts w:ascii="Times New Roman" w:hAnsi="Times New Roman" w:cs="Times New Roman"/>
          <w:sz w:val="28"/>
          <w:szCs w:val="28"/>
        </w:rPr>
        <w:t>В литературе мы не нашли достаточно сведений о характеристике биоэлектрической активности отдельных мышечных единиц, а данные</w:t>
      </w:r>
      <w:r w:rsidR="00680582" w:rsidRPr="00680582">
        <w:rPr>
          <w:rFonts w:ascii="Times New Roman" w:hAnsi="Times New Roman" w:cs="Times New Roman"/>
          <w:sz w:val="28"/>
          <w:szCs w:val="28"/>
        </w:rPr>
        <w:t xml:space="preserve"> </w:t>
      </w:r>
      <w:r w:rsidR="00680582">
        <w:rPr>
          <w:rFonts w:ascii="Times New Roman" w:hAnsi="Times New Roman" w:cs="Times New Roman"/>
          <w:sz w:val="28"/>
          <w:szCs w:val="28"/>
        </w:rPr>
        <w:t>поверхностной электромиографии противоречивы и требуют дальнейшего изучения.</w:t>
      </w:r>
      <w:r>
        <w:rPr>
          <w:rFonts w:ascii="Times New Roman" w:hAnsi="Times New Roman" w:cs="Times New Roman"/>
          <w:bCs/>
          <w:sz w:val="28"/>
          <w:szCs w:val="28"/>
        </w:rPr>
        <w:t xml:space="preserve"> Нет четких критериев оценки рентгенологической картины при бруксизме. Дополнительные методы исследования, такие, как полисомнография, дорогостоящи, долговременны, трудоемки и невозможны при отсутствии соответствующей лаборатории в маленьких городах. Очевидно, разработка простых и доступных каждому методов диагностики бруксизма остается актуальной. Использование </w:t>
      </w:r>
      <w:r>
        <w:rPr>
          <w:rFonts w:ascii="Times New Roman" w:hAnsi="Times New Roman" w:cs="Times New Roman"/>
          <w:bCs/>
          <w:sz w:val="28"/>
          <w:szCs w:val="28"/>
          <w:lang w:val="en-US"/>
        </w:rPr>
        <w:t>Bruxchecker</w:t>
      </w:r>
      <w:r w:rsidR="00680582" w:rsidRPr="00680582">
        <w:rPr>
          <w:rFonts w:ascii="Times New Roman" w:hAnsi="Times New Roman" w:cs="Times New Roman"/>
          <w:bCs/>
          <w:sz w:val="28"/>
          <w:szCs w:val="28"/>
        </w:rPr>
        <w:t xml:space="preserve"> </w:t>
      </w:r>
      <w:r>
        <w:rPr>
          <w:rFonts w:ascii="Times New Roman" w:hAnsi="Times New Roman" w:cs="Times New Roman"/>
          <w:bCs/>
          <w:sz w:val="28"/>
          <w:szCs w:val="28"/>
        </w:rPr>
        <w:t xml:space="preserve">для визуализации окклюзионной картины парафункций жевательных мышц  является ценным диагностическим приемом. Диагностика бруксизма при помощи </w:t>
      </w:r>
      <w:r>
        <w:rPr>
          <w:rFonts w:ascii="Times New Roman" w:hAnsi="Times New Roman" w:cs="Times New Roman"/>
          <w:bCs/>
          <w:sz w:val="28"/>
          <w:szCs w:val="28"/>
          <w:lang w:val="en-US"/>
        </w:rPr>
        <w:t>Bruxchecker</w:t>
      </w:r>
      <w:r>
        <w:rPr>
          <w:rFonts w:ascii="Times New Roman" w:hAnsi="Times New Roman" w:cs="Times New Roman"/>
          <w:bCs/>
          <w:sz w:val="28"/>
          <w:szCs w:val="28"/>
        </w:rPr>
        <w:t xml:space="preserve"> актуальна, подлежит дальнейшему изучению и требует накопления клинического материала.</w:t>
      </w:r>
    </w:p>
    <w:p w:rsidR="00CA304C" w:rsidRDefault="00CA304C" w:rsidP="004C382C">
      <w:pPr>
        <w:suppressAutoHyphens w:val="0"/>
        <w:spacing w:line="360" w:lineRule="auto"/>
        <w:ind w:firstLine="709"/>
        <w:jc w:val="both"/>
        <w:rPr>
          <w:spacing w:val="-2"/>
        </w:rPr>
      </w:pPr>
      <w:r>
        <w:rPr>
          <w:rFonts w:ascii="Times New Roman" w:hAnsi="Times New Roman" w:cs="Times New Roman"/>
          <w:sz w:val="28"/>
          <w:szCs w:val="28"/>
        </w:rPr>
        <w:t xml:space="preserve">Методы лечения разнообразны и зачастую противоречивы. Широкий ассортимент предлагаемых средств для лечения парафункций жевательных мышц создает трудности в выборе адекватного алгоритма терапии заболевания. Недостаточно освещены вопросы подготовки к узкоспециализированному стоматологическому лечению (протезированию, терапевтическим и ортопедическим манипуляциям) пациентов с бруксизмом. Нет сведений о продолжительности медикаментозной терапии. Таким образом, является актуальным дальнейшее комплексное изучение бруксизма, определение методов его адекватной диагностики и  рационального лечения. </w:t>
      </w:r>
    </w:p>
    <w:p w:rsidR="00CA304C" w:rsidRDefault="00A17974" w:rsidP="004C382C">
      <w:pPr>
        <w:shd w:val="clear" w:color="auto" w:fill="FFFFFF"/>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br w:type="page"/>
      </w:r>
      <w:r w:rsidR="00CA304C">
        <w:rPr>
          <w:rFonts w:ascii="Times New Roman" w:hAnsi="Times New Roman" w:cs="Times New Roman"/>
          <w:sz w:val="28"/>
          <w:szCs w:val="28"/>
        </w:rPr>
        <w:lastRenderedPageBreak/>
        <w:t>ГЛАВА 2. МАТЕРИАЛЫ И МЕТОДЫ ИССЛЕДОВАНИЯ</w:t>
      </w:r>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p>
    <w:p w:rsidR="00CA304C" w:rsidRPr="00F56D86" w:rsidRDefault="00CA304C" w:rsidP="004C382C">
      <w:pPr>
        <w:shd w:val="clear" w:color="auto" w:fill="FFFFFF"/>
        <w:suppressAutoHyphens w:val="0"/>
        <w:spacing w:line="360" w:lineRule="auto"/>
        <w:ind w:firstLine="709"/>
        <w:jc w:val="center"/>
        <w:rPr>
          <w:rFonts w:ascii="Times New Roman" w:hAnsi="Times New Roman" w:cs="Times New Roman"/>
          <w:i/>
          <w:sz w:val="28"/>
          <w:szCs w:val="28"/>
        </w:rPr>
      </w:pPr>
      <w:r>
        <w:rPr>
          <w:rFonts w:ascii="Times New Roman" w:hAnsi="Times New Roman" w:cs="Times New Roman"/>
          <w:i/>
          <w:sz w:val="28"/>
          <w:szCs w:val="28"/>
        </w:rPr>
        <w:t>2.1. Общая характеристика групп</w:t>
      </w:r>
      <w:r w:rsidR="00F56D86">
        <w:rPr>
          <w:rFonts w:ascii="Times New Roman" w:hAnsi="Times New Roman" w:cs="Times New Roman"/>
          <w:i/>
          <w:sz w:val="28"/>
          <w:szCs w:val="28"/>
        </w:rPr>
        <w:t xml:space="preserve"> исследования</w:t>
      </w:r>
    </w:p>
    <w:p w:rsidR="00CA304C" w:rsidRDefault="00CA304C" w:rsidP="004C382C">
      <w:pPr>
        <w:shd w:val="clear" w:color="auto" w:fill="FFFFFF"/>
        <w:suppressAutoHyphens w:val="0"/>
        <w:spacing w:line="360" w:lineRule="auto"/>
        <w:ind w:firstLine="709"/>
        <w:jc w:val="center"/>
        <w:rPr>
          <w:rFonts w:ascii="Times New Roman" w:hAnsi="Times New Roman" w:cs="Times New Roman"/>
          <w:i/>
          <w:sz w:val="28"/>
          <w:szCs w:val="28"/>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p>
    <w:p w:rsidR="002E1041" w:rsidRDefault="002E1041" w:rsidP="004C382C">
      <w:pPr>
        <w:pStyle w:val="17"/>
        <w:suppressAutoHyphens w:val="0"/>
      </w:pPr>
      <w:r>
        <w:t>В период с 2010 по 2013 гг. о</w:t>
      </w:r>
      <w:r w:rsidR="00F56D86">
        <w:t xml:space="preserve">бследовано </w:t>
      </w:r>
      <w:r>
        <w:t xml:space="preserve">224 пациента с </w:t>
      </w:r>
      <w:r w:rsidR="00742F74">
        <w:t xml:space="preserve">признаками </w:t>
      </w:r>
      <w:r>
        <w:t>бруксизма,</w:t>
      </w:r>
      <w:r w:rsidR="00CA304C">
        <w:t xml:space="preserve"> обратившихся за стоматологической помощью</w:t>
      </w:r>
      <w:r>
        <w:t xml:space="preserve"> на базе кафедры детской стоматологии</w:t>
      </w:r>
      <w:r w:rsidR="00443783">
        <w:t xml:space="preserve"> ГБОУ ВПО СГМА</w:t>
      </w:r>
      <w:r>
        <w:t xml:space="preserve">. </w:t>
      </w:r>
      <w:r w:rsidR="00CA304C">
        <w:t>Большая часть пациентов получена от коллег-стоматологов, перенаправлявших их по вышеуказанному адресу для дальнейшей диагностики и последующего лечения у соискателя.</w:t>
      </w:r>
      <w:r>
        <w:t xml:space="preserve"> У 90 человек диагностирован бруксизм на основании жалоб пациентов, данных основных и дополнительных методов обследования. </w:t>
      </w:r>
    </w:p>
    <w:p w:rsidR="00CA304C" w:rsidRDefault="005C433D" w:rsidP="004C382C">
      <w:pPr>
        <w:pStyle w:val="17"/>
        <w:suppressAutoHyphens w:val="0"/>
        <w:rPr>
          <w:i/>
        </w:rPr>
      </w:pPr>
      <w:r>
        <w:t xml:space="preserve">Целенаправленно были отобраны </w:t>
      </w:r>
      <w:r w:rsidR="0031277F">
        <w:t xml:space="preserve">120 человек </w:t>
      </w:r>
      <w:proofErr w:type="gramStart"/>
      <w:r w:rsidR="0031277F">
        <w:t>согласно задач</w:t>
      </w:r>
      <w:proofErr w:type="gramEnd"/>
      <w:r w:rsidR="0031277F">
        <w:t xml:space="preserve"> </w:t>
      </w:r>
      <w:r>
        <w:t xml:space="preserve"> исследования. </w:t>
      </w:r>
      <w:r w:rsidR="00B2405E">
        <w:t>Размеры необходимой выборки и подвыборок были определены при помощи программы WinPEPI ® 10.4 (J.</w:t>
      </w:r>
      <w:r w:rsidR="00A4049E">
        <w:t>H.</w:t>
      </w:r>
      <w:r w:rsidR="00B2405E">
        <w:t>Abramson</w:t>
      </w:r>
      <w:r w:rsidR="00A4049E">
        <w:t xml:space="preserve">) для порогового уровня статистической значимости 5%, статистической мощности исследования – 80%, определённых по литературным данным и пилотным исследованиям минимально значимым различиям в уровнях важнейших переменных. </w:t>
      </w:r>
      <w:r w:rsidR="00CA304C">
        <w:t xml:space="preserve">Контрольная группа </w:t>
      </w:r>
      <w:r>
        <w:t>скомпонована</w:t>
      </w:r>
      <w:r w:rsidR="00CA304C">
        <w:t xml:space="preserve"> из 30 пациентов без признаков бруксизма и указаний на него в анамнезе. Основную группу исследования - составили 90 пациентов с бруксизмом. В зависимости от вида проводимой терапии были сформированы 3 </w:t>
      </w:r>
      <w:r>
        <w:t>подгруппы</w:t>
      </w:r>
      <w:r w:rsidR="00CA304C">
        <w:t>. В первую и вторую по 35 пациентов</w:t>
      </w:r>
      <w:r w:rsidR="00A4049E">
        <w:t>, случайным образом, с использованием процедуры Random Decision пакета WinPEPI,</w:t>
      </w:r>
      <w:r w:rsidR="00CA304C">
        <w:t xml:space="preserve"> вошли лица,  получающие комплексное лечение бруксизма. К пациентам первой </w:t>
      </w:r>
      <w:r w:rsidR="004D0200">
        <w:t>под</w:t>
      </w:r>
      <w:r w:rsidR="00CA304C">
        <w:t xml:space="preserve">группы дополнительно применяли психотерапевтическое лечение в качестве составляющей части комплексной терапии бруксизма. Третью подгруппу (20 человек) составили отказавшиеся от лечения бруксизма. Все пациенты при первичном обследовании были ознакомлены и подписывали карту информированного согласия на предоставляемые им в дальнейшем медицинские </w:t>
      </w:r>
      <w:r w:rsidR="00CA304C">
        <w:lastRenderedPageBreak/>
        <w:t>услуги с подробным перечнем диагностических и лечебных манипуляций</w:t>
      </w:r>
      <w:r w:rsidR="00742F74">
        <w:t xml:space="preserve">. </w:t>
      </w:r>
      <w:r w:rsidR="00A17974">
        <w:t>Проведение исследования было одобрено Этическим комитетом ГБОУ ВПО СГМА Минздрава России.</w:t>
      </w:r>
    </w:p>
    <w:p w:rsidR="00B11608" w:rsidRDefault="00B11608" w:rsidP="00FE4B42">
      <w:pPr>
        <w:pStyle w:val="17"/>
        <w:suppressAutoHyphens w:val="0"/>
      </w:pPr>
      <w:r>
        <w:rPr>
          <w:color w:val="000000"/>
        </w:rPr>
        <w:t xml:space="preserve">Распределение курируемых по возрасту и полу приведено в таблице 1. </w:t>
      </w:r>
      <w:r>
        <w:t>Из числа пациентов с бруксизмом 75 имели целостные зубные ряды, у 15 человек наблюдались включенные дефекты зубного ряда, протяженностью в 1-2 удаленных зуба.</w:t>
      </w:r>
    </w:p>
    <w:p w:rsidR="00C831BC" w:rsidRDefault="00C831BC" w:rsidP="00FE4B42">
      <w:pPr>
        <w:pStyle w:val="17"/>
        <w:suppressAutoHyphens w:val="0"/>
      </w:pPr>
    </w:p>
    <w:p w:rsidR="00B11608" w:rsidRDefault="004137EA" w:rsidP="00742F74">
      <w:pPr>
        <w:pStyle w:val="17"/>
        <w:suppressAutoHyphens w:val="0"/>
        <w:ind w:firstLine="0"/>
        <w:rPr>
          <w:rFonts w:eastAsia="Times New Roman"/>
          <w:sz w:val="24"/>
          <w:szCs w:val="24"/>
        </w:rPr>
      </w:pPr>
      <w:r>
        <w:t xml:space="preserve">Таблица 1 - </w:t>
      </w:r>
      <w:r w:rsidR="00B11608">
        <w:t xml:space="preserve">Распределение </w:t>
      </w:r>
      <w:r w:rsidR="00A4049E">
        <w:t xml:space="preserve">обследованных </w:t>
      </w:r>
      <w:r w:rsidR="00B11608">
        <w:t xml:space="preserve">пациентов </w:t>
      </w:r>
      <w:r w:rsidR="00A4049E">
        <w:t>по полу и возрасту и средний возраст в группах</w:t>
      </w:r>
    </w:p>
    <w:tbl>
      <w:tblPr>
        <w:tblW w:w="0" w:type="auto"/>
        <w:tblInd w:w="12" w:type="dxa"/>
        <w:tblLook w:val="0000" w:firstRow="0" w:lastRow="0" w:firstColumn="0" w:lastColumn="0" w:noHBand="0" w:noVBand="0"/>
      </w:tblPr>
      <w:tblGrid>
        <w:gridCol w:w="2222"/>
        <w:gridCol w:w="2115"/>
        <w:gridCol w:w="860"/>
        <w:gridCol w:w="860"/>
        <w:gridCol w:w="1491"/>
        <w:gridCol w:w="1232"/>
        <w:gridCol w:w="1232"/>
      </w:tblGrid>
      <w:tr w:rsidR="00200985" w:rsidTr="00D318E0">
        <w:tc>
          <w:tcPr>
            <w:tcW w:w="2223" w:type="dxa"/>
            <w:vMerge w:val="restart"/>
            <w:tcBorders>
              <w:top w:val="single" w:sz="4" w:space="0" w:color="000000"/>
              <w:left w:val="single" w:sz="4" w:space="0" w:color="000000"/>
            </w:tcBorders>
            <w:shd w:val="clear" w:color="auto" w:fill="auto"/>
            <w:vAlign w:val="center"/>
          </w:tcPr>
          <w:p w:rsidR="00200985" w:rsidRDefault="00200985" w:rsidP="00FE4B42">
            <w:pPr>
              <w:pStyle w:val="17"/>
              <w:suppressAutoHyphens w:val="0"/>
              <w:spacing w:line="240" w:lineRule="auto"/>
              <w:ind w:firstLine="0"/>
              <w:jc w:val="right"/>
              <w:rPr>
                <w:rFonts w:eastAsia="Times New Roman"/>
              </w:rPr>
            </w:pPr>
            <w:r w:rsidRPr="003517CD">
              <w:rPr>
                <w:rFonts w:eastAsia="Times New Roman"/>
              </w:rPr>
              <w:t>Критерий</w:t>
            </w:r>
          </w:p>
          <w:p w:rsidR="00200985" w:rsidRPr="003517CD" w:rsidRDefault="00200985" w:rsidP="00FE4B42">
            <w:pPr>
              <w:pStyle w:val="17"/>
              <w:suppressAutoHyphens w:val="0"/>
              <w:spacing w:line="240" w:lineRule="auto"/>
              <w:ind w:firstLine="0"/>
              <w:jc w:val="right"/>
              <w:rPr>
                <w:rFonts w:eastAsia="Times New Roman"/>
              </w:rPr>
            </w:pPr>
          </w:p>
          <w:p w:rsidR="00200985" w:rsidRPr="003517CD" w:rsidRDefault="00200985" w:rsidP="00200985">
            <w:pPr>
              <w:pStyle w:val="17"/>
              <w:spacing w:line="240" w:lineRule="auto"/>
              <w:ind w:firstLine="0"/>
              <w:jc w:val="left"/>
              <w:rPr>
                <w:rFonts w:eastAsia="Times New Roman"/>
              </w:rPr>
            </w:pPr>
            <w:r w:rsidRPr="003517CD">
              <w:rPr>
                <w:rFonts w:eastAsia="Times New Roman"/>
              </w:rPr>
              <w:t xml:space="preserve">№ </w:t>
            </w:r>
            <w:r w:rsidRPr="003517CD">
              <w:t>группы</w:t>
            </w:r>
          </w:p>
        </w:tc>
        <w:tc>
          <w:tcPr>
            <w:tcW w:w="2115" w:type="dxa"/>
            <w:vMerge w:val="restart"/>
            <w:tcBorders>
              <w:top w:val="single" w:sz="4" w:space="0" w:color="000000"/>
              <w:left w:val="single" w:sz="4" w:space="0" w:color="000000"/>
            </w:tcBorders>
            <w:shd w:val="clear" w:color="auto" w:fill="auto"/>
            <w:vAlign w:val="center"/>
          </w:tcPr>
          <w:p w:rsidR="00200985" w:rsidRPr="003517CD" w:rsidRDefault="00200985" w:rsidP="00200985">
            <w:pPr>
              <w:pStyle w:val="17"/>
              <w:spacing w:line="240" w:lineRule="auto"/>
              <w:ind w:firstLine="33"/>
              <w:jc w:val="center"/>
            </w:pPr>
            <w:r w:rsidRPr="003517CD">
              <w:t>Средний возраст пациентов, лет</w:t>
            </w:r>
          </w:p>
        </w:tc>
        <w:tc>
          <w:tcPr>
            <w:tcW w:w="0" w:type="auto"/>
            <w:gridSpan w:val="3"/>
            <w:tcBorders>
              <w:top w:val="single" w:sz="4" w:space="0" w:color="000000"/>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t>Доли пациентов по возрасту, %</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t>Доли пациентов по полу, %</w:t>
            </w:r>
          </w:p>
        </w:tc>
      </w:tr>
      <w:tr w:rsidR="00200985" w:rsidTr="00D318E0">
        <w:tc>
          <w:tcPr>
            <w:tcW w:w="2223" w:type="dxa"/>
            <w:vMerge/>
            <w:tcBorders>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left"/>
            </w:pPr>
          </w:p>
        </w:tc>
        <w:tc>
          <w:tcPr>
            <w:tcW w:w="2115" w:type="dxa"/>
            <w:vMerge/>
            <w:tcBorders>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p>
        </w:tc>
        <w:tc>
          <w:tcPr>
            <w:tcW w:w="0" w:type="auto"/>
            <w:tcBorders>
              <w:top w:val="single" w:sz="4" w:space="0" w:color="000000"/>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rsidRPr="003517CD">
              <w:t>18-44</w:t>
            </w:r>
          </w:p>
        </w:tc>
        <w:tc>
          <w:tcPr>
            <w:tcW w:w="0" w:type="auto"/>
            <w:tcBorders>
              <w:top w:val="single" w:sz="4" w:space="0" w:color="000000"/>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rsidRPr="003517CD">
              <w:t>45-60</w:t>
            </w:r>
          </w:p>
        </w:tc>
        <w:tc>
          <w:tcPr>
            <w:tcW w:w="0" w:type="auto"/>
            <w:tcBorders>
              <w:top w:val="single" w:sz="4" w:space="0" w:color="000000"/>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rsidRPr="003517CD">
              <w:t>61</w:t>
            </w:r>
            <w:r>
              <w:t xml:space="preserve"> и старше</w:t>
            </w:r>
          </w:p>
        </w:tc>
        <w:tc>
          <w:tcPr>
            <w:tcW w:w="0" w:type="auto"/>
            <w:tcBorders>
              <w:top w:val="single" w:sz="4" w:space="0" w:color="000000"/>
              <w:left w:val="single" w:sz="4" w:space="0" w:color="000000"/>
              <w:bottom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rsidRPr="003517CD">
              <w:t>ж</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200985" w:rsidRPr="003517CD" w:rsidRDefault="00200985" w:rsidP="00FE4B42">
            <w:pPr>
              <w:pStyle w:val="17"/>
              <w:suppressAutoHyphens w:val="0"/>
              <w:spacing w:line="240" w:lineRule="auto"/>
              <w:ind w:firstLine="0"/>
              <w:jc w:val="center"/>
            </w:pPr>
            <w:r w:rsidRPr="003517CD">
              <w:t>м</w:t>
            </w:r>
          </w:p>
        </w:tc>
      </w:tr>
      <w:tr w:rsidR="00200985" w:rsidTr="00FE4B42">
        <w:tc>
          <w:tcPr>
            <w:tcW w:w="2223" w:type="dxa"/>
            <w:tcBorders>
              <w:top w:val="single" w:sz="4" w:space="0" w:color="000000"/>
              <w:left w:val="single" w:sz="4" w:space="0" w:color="000000"/>
              <w:bottom w:val="single" w:sz="4" w:space="0" w:color="000000"/>
            </w:tcBorders>
            <w:shd w:val="clear" w:color="auto" w:fill="auto"/>
          </w:tcPr>
          <w:p w:rsidR="00B11608" w:rsidRPr="003517CD" w:rsidRDefault="003517CD" w:rsidP="00FE4B42">
            <w:pPr>
              <w:pStyle w:val="17"/>
              <w:suppressAutoHyphens w:val="0"/>
              <w:spacing w:line="240" w:lineRule="auto"/>
              <w:ind w:firstLine="0"/>
              <w:jc w:val="left"/>
            </w:pPr>
            <w:r>
              <w:t>контрольная</w:t>
            </w:r>
          </w:p>
        </w:tc>
        <w:tc>
          <w:tcPr>
            <w:tcW w:w="2115" w:type="dxa"/>
            <w:tcBorders>
              <w:top w:val="single" w:sz="4" w:space="0" w:color="000000"/>
              <w:left w:val="single" w:sz="4" w:space="0" w:color="000000"/>
              <w:bottom w:val="single" w:sz="4" w:space="0" w:color="000000"/>
            </w:tcBorders>
            <w:shd w:val="clear" w:color="auto" w:fill="auto"/>
            <w:vAlign w:val="center"/>
          </w:tcPr>
          <w:p w:rsidR="00B11608" w:rsidRPr="00200985" w:rsidRDefault="00B11608" w:rsidP="00200985">
            <w:pPr>
              <w:pStyle w:val="17"/>
              <w:suppressAutoHyphens w:val="0"/>
              <w:spacing w:line="240" w:lineRule="auto"/>
              <w:ind w:firstLine="0"/>
              <w:jc w:val="center"/>
            </w:pPr>
            <w:r w:rsidRPr="00200985">
              <w:t>29,67</w:t>
            </w:r>
            <w:r w:rsidR="00C831BC">
              <w:t>±</w:t>
            </w:r>
            <w:r w:rsidRPr="00200985">
              <w:t>11,83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A4049E">
            <w:pPr>
              <w:pStyle w:val="17"/>
              <w:suppressAutoHyphens w:val="0"/>
              <w:spacing w:line="240" w:lineRule="auto"/>
              <w:ind w:firstLine="0"/>
              <w:jc w:val="center"/>
            </w:pPr>
            <w:r>
              <w:t>73,3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2</w:t>
            </w:r>
            <w:r w:rsidR="00F544DD">
              <w:t>3,3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200985">
            <w:pPr>
              <w:pStyle w:val="17"/>
              <w:suppressAutoHyphens w:val="0"/>
              <w:spacing w:line="240" w:lineRule="auto"/>
              <w:ind w:firstLine="0"/>
              <w:jc w:val="center"/>
            </w:pPr>
            <w:r>
              <w:t>3,3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1E7825" w:rsidP="00200985">
            <w:pPr>
              <w:pStyle w:val="17"/>
              <w:suppressAutoHyphens w:val="0"/>
              <w:spacing w:line="240" w:lineRule="auto"/>
              <w:ind w:firstLine="0"/>
              <w:jc w:val="center"/>
            </w:pPr>
            <w:r>
              <w:t>70,0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B11608" w:rsidRPr="00200985" w:rsidRDefault="00B11608" w:rsidP="001E7825">
            <w:pPr>
              <w:pStyle w:val="17"/>
              <w:suppressAutoHyphens w:val="0"/>
              <w:spacing w:line="240" w:lineRule="auto"/>
              <w:ind w:firstLine="0"/>
              <w:jc w:val="center"/>
            </w:pPr>
            <w:r w:rsidRPr="00200985">
              <w:t>30,</w:t>
            </w:r>
            <w:r w:rsidR="001E7825">
              <w:t>0</w:t>
            </w:r>
          </w:p>
        </w:tc>
      </w:tr>
      <w:tr w:rsidR="00200985" w:rsidTr="00FE4B42">
        <w:tc>
          <w:tcPr>
            <w:tcW w:w="2223" w:type="dxa"/>
            <w:tcBorders>
              <w:top w:val="single" w:sz="4" w:space="0" w:color="000000"/>
              <w:left w:val="single" w:sz="4" w:space="0" w:color="000000"/>
              <w:bottom w:val="single" w:sz="4" w:space="0" w:color="000000"/>
            </w:tcBorders>
            <w:shd w:val="clear" w:color="auto" w:fill="auto"/>
          </w:tcPr>
          <w:p w:rsidR="00B11608" w:rsidRPr="003517CD" w:rsidRDefault="00B11608" w:rsidP="00FE4B42">
            <w:pPr>
              <w:pStyle w:val="17"/>
              <w:suppressAutoHyphens w:val="0"/>
              <w:spacing w:line="240" w:lineRule="auto"/>
              <w:ind w:firstLine="0"/>
              <w:jc w:val="left"/>
            </w:pPr>
            <w:r w:rsidRPr="003517CD">
              <w:rPr>
                <w:rFonts w:eastAsia="Times New Roman"/>
              </w:rPr>
              <w:t>№</w:t>
            </w:r>
            <w:r w:rsidRPr="003517CD">
              <w:t>1</w:t>
            </w:r>
          </w:p>
        </w:tc>
        <w:tc>
          <w:tcPr>
            <w:tcW w:w="2115" w:type="dxa"/>
            <w:tcBorders>
              <w:top w:val="single" w:sz="4" w:space="0" w:color="000000"/>
              <w:left w:val="single" w:sz="4" w:space="0" w:color="000000"/>
              <w:bottom w:val="single" w:sz="4" w:space="0" w:color="000000"/>
            </w:tcBorders>
            <w:shd w:val="clear" w:color="auto" w:fill="auto"/>
            <w:vAlign w:val="center"/>
          </w:tcPr>
          <w:p w:rsidR="00B11608" w:rsidRPr="00200985" w:rsidRDefault="00C831BC" w:rsidP="00FE4B42">
            <w:pPr>
              <w:pStyle w:val="17"/>
              <w:suppressAutoHyphens w:val="0"/>
              <w:spacing w:line="240" w:lineRule="auto"/>
              <w:ind w:firstLine="0"/>
              <w:jc w:val="center"/>
            </w:pPr>
            <w:r>
              <w:t>28,32±</w:t>
            </w:r>
            <w:r w:rsidR="00B11608" w:rsidRPr="00200985">
              <w:t>8,47</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74,</w:t>
            </w:r>
            <w:r w:rsidR="00F544DD">
              <w:t>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2</w:t>
            </w:r>
            <w:r w:rsidR="00F544DD">
              <w:t>0</w:t>
            </w:r>
            <w:r w:rsidRPr="00200985">
              <w:t>,</w:t>
            </w:r>
            <w:r w:rsidR="00F544DD">
              <w:t>0</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200985">
            <w:pPr>
              <w:pStyle w:val="17"/>
              <w:suppressAutoHyphens w:val="0"/>
              <w:spacing w:line="240" w:lineRule="auto"/>
              <w:ind w:firstLine="0"/>
              <w:jc w:val="center"/>
            </w:pPr>
            <w:r>
              <w:t>5,7</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1E7825" w:rsidP="001E7825">
            <w:pPr>
              <w:pStyle w:val="17"/>
              <w:suppressAutoHyphens w:val="0"/>
              <w:spacing w:line="240" w:lineRule="auto"/>
              <w:ind w:firstLine="0"/>
              <w:jc w:val="center"/>
            </w:pPr>
            <w:r>
              <w:t>68,6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B11608" w:rsidRPr="00200985" w:rsidRDefault="001E7825" w:rsidP="001E7825">
            <w:pPr>
              <w:pStyle w:val="17"/>
              <w:suppressAutoHyphens w:val="0"/>
              <w:spacing w:line="240" w:lineRule="auto"/>
              <w:ind w:firstLine="0"/>
              <w:jc w:val="center"/>
            </w:pPr>
            <w:r w:rsidRPr="00200985">
              <w:t>3</w:t>
            </w:r>
            <w:r>
              <w:t>1,4</w:t>
            </w:r>
          </w:p>
        </w:tc>
      </w:tr>
      <w:tr w:rsidR="00200985" w:rsidTr="00FE4B42">
        <w:tc>
          <w:tcPr>
            <w:tcW w:w="2223" w:type="dxa"/>
            <w:tcBorders>
              <w:top w:val="single" w:sz="4" w:space="0" w:color="000000"/>
              <w:left w:val="single" w:sz="4" w:space="0" w:color="000000"/>
              <w:bottom w:val="single" w:sz="4" w:space="0" w:color="000000"/>
            </w:tcBorders>
            <w:shd w:val="clear" w:color="auto" w:fill="auto"/>
          </w:tcPr>
          <w:p w:rsidR="00B11608" w:rsidRPr="003517CD" w:rsidRDefault="00B11608" w:rsidP="00FE4B42">
            <w:pPr>
              <w:pStyle w:val="17"/>
              <w:suppressAutoHyphens w:val="0"/>
              <w:spacing w:line="240" w:lineRule="auto"/>
              <w:ind w:firstLine="0"/>
              <w:jc w:val="left"/>
            </w:pPr>
            <w:r w:rsidRPr="003517CD">
              <w:rPr>
                <w:rFonts w:eastAsia="Times New Roman"/>
              </w:rPr>
              <w:t>№</w:t>
            </w:r>
            <w:r w:rsidRPr="003517CD">
              <w:t>2</w:t>
            </w:r>
          </w:p>
        </w:tc>
        <w:tc>
          <w:tcPr>
            <w:tcW w:w="2115" w:type="dxa"/>
            <w:tcBorders>
              <w:top w:val="single" w:sz="4" w:space="0" w:color="000000"/>
              <w:left w:val="single" w:sz="4" w:space="0" w:color="000000"/>
              <w:bottom w:val="single" w:sz="4" w:space="0" w:color="000000"/>
            </w:tcBorders>
            <w:shd w:val="clear" w:color="auto" w:fill="auto"/>
            <w:vAlign w:val="center"/>
          </w:tcPr>
          <w:p w:rsidR="00B11608" w:rsidRPr="00200985" w:rsidRDefault="00C831BC" w:rsidP="00FE4B42">
            <w:pPr>
              <w:pStyle w:val="17"/>
              <w:suppressAutoHyphens w:val="0"/>
              <w:spacing w:line="240" w:lineRule="auto"/>
              <w:ind w:firstLine="0"/>
              <w:jc w:val="center"/>
            </w:pPr>
            <w:r>
              <w:t>33,92±</w:t>
            </w:r>
            <w:r w:rsidR="00B11608" w:rsidRPr="00200985">
              <w:t>13,97</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62,</w:t>
            </w:r>
            <w:r w:rsidR="00F544DD">
              <w:t>9</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3</w:t>
            </w:r>
            <w:r w:rsidR="00F544DD">
              <w:t>1,4</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F544DD">
            <w:pPr>
              <w:pStyle w:val="17"/>
              <w:suppressAutoHyphens w:val="0"/>
              <w:spacing w:line="240" w:lineRule="auto"/>
              <w:ind w:firstLine="0"/>
              <w:jc w:val="center"/>
            </w:pPr>
            <w:r>
              <w:t>5</w:t>
            </w:r>
            <w:r w:rsidR="00B11608" w:rsidRPr="00200985">
              <w:t>,</w:t>
            </w:r>
            <w:r>
              <w:t>7</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1E7825" w:rsidP="00200985">
            <w:pPr>
              <w:pStyle w:val="17"/>
              <w:suppressAutoHyphens w:val="0"/>
              <w:spacing w:line="240" w:lineRule="auto"/>
              <w:ind w:firstLine="0"/>
              <w:jc w:val="center"/>
            </w:pPr>
            <w:r w:rsidRPr="00200985">
              <w:t>74,3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B11608" w:rsidRPr="00200985" w:rsidRDefault="001E7825" w:rsidP="001E7825">
            <w:pPr>
              <w:pStyle w:val="17"/>
              <w:suppressAutoHyphens w:val="0"/>
              <w:spacing w:line="240" w:lineRule="auto"/>
              <w:ind w:firstLine="0"/>
              <w:jc w:val="center"/>
            </w:pPr>
            <w:r w:rsidRPr="00200985">
              <w:t>25,7</w:t>
            </w:r>
            <w:r>
              <w:t xml:space="preserve"> </w:t>
            </w:r>
          </w:p>
        </w:tc>
      </w:tr>
      <w:tr w:rsidR="00200985" w:rsidTr="00FE4B42">
        <w:tc>
          <w:tcPr>
            <w:tcW w:w="2223" w:type="dxa"/>
            <w:tcBorders>
              <w:top w:val="single" w:sz="4" w:space="0" w:color="000000"/>
              <w:left w:val="single" w:sz="4" w:space="0" w:color="000000"/>
              <w:bottom w:val="single" w:sz="4" w:space="0" w:color="000000"/>
            </w:tcBorders>
            <w:shd w:val="clear" w:color="auto" w:fill="auto"/>
          </w:tcPr>
          <w:p w:rsidR="00B11608" w:rsidRPr="003517CD" w:rsidRDefault="00B11608" w:rsidP="00FE4B42">
            <w:pPr>
              <w:pStyle w:val="17"/>
              <w:suppressAutoHyphens w:val="0"/>
              <w:spacing w:line="240" w:lineRule="auto"/>
              <w:ind w:firstLine="0"/>
              <w:jc w:val="left"/>
            </w:pPr>
            <w:r w:rsidRPr="003517CD">
              <w:rPr>
                <w:rFonts w:eastAsia="Times New Roman"/>
              </w:rPr>
              <w:t>№</w:t>
            </w:r>
            <w:r w:rsidRPr="003517CD">
              <w:t>3</w:t>
            </w:r>
          </w:p>
        </w:tc>
        <w:tc>
          <w:tcPr>
            <w:tcW w:w="2115" w:type="dxa"/>
            <w:tcBorders>
              <w:top w:val="single" w:sz="4" w:space="0" w:color="000000"/>
              <w:left w:val="single" w:sz="4" w:space="0" w:color="000000"/>
              <w:bottom w:val="single" w:sz="4" w:space="0" w:color="000000"/>
            </w:tcBorders>
            <w:shd w:val="clear" w:color="auto" w:fill="auto"/>
            <w:vAlign w:val="center"/>
          </w:tcPr>
          <w:p w:rsidR="00B11608" w:rsidRPr="00200985" w:rsidRDefault="00C831BC" w:rsidP="00FE4B42">
            <w:pPr>
              <w:pStyle w:val="17"/>
              <w:suppressAutoHyphens w:val="0"/>
              <w:spacing w:line="240" w:lineRule="auto"/>
              <w:ind w:firstLine="0"/>
              <w:jc w:val="center"/>
            </w:pPr>
            <w:r>
              <w:t>36±</w:t>
            </w:r>
            <w:r w:rsidR="00B11608" w:rsidRPr="00200985">
              <w:t>12,76</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4</w:t>
            </w:r>
            <w:r w:rsidR="00F544DD">
              <w:t>5,0</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5</w:t>
            </w:r>
            <w:r w:rsidR="00F544DD">
              <w:t>0</w:t>
            </w:r>
            <w:r w:rsidRPr="00200985">
              <w:t>,</w:t>
            </w:r>
            <w:r w:rsidR="00F544DD">
              <w:t>0</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F544DD">
            <w:pPr>
              <w:pStyle w:val="17"/>
              <w:suppressAutoHyphens w:val="0"/>
              <w:spacing w:line="240" w:lineRule="auto"/>
              <w:ind w:firstLine="0"/>
              <w:jc w:val="center"/>
            </w:pPr>
            <w:r>
              <w:t>5</w:t>
            </w:r>
            <w:r w:rsidR="00B11608" w:rsidRPr="00200985">
              <w:t>,</w:t>
            </w:r>
            <w:r>
              <w:t>0</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1E7825" w:rsidP="00200985">
            <w:pPr>
              <w:pStyle w:val="17"/>
              <w:suppressAutoHyphens w:val="0"/>
              <w:spacing w:line="240" w:lineRule="auto"/>
              <w:ind w:firstLine="0"/>
              <w:jc w:val="center"/>
            </w:pPr>
            <w:r w:rsidRPr="00200985">
              <w:t>75</w:t>
            </w:r>
            <w:r w:rsidR="00954913">
              <w:t>,0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B11608" w:rsidRPr="00200985" w:rsidRDefault="001E7825" w:rsidP="00200985">
            <w:pPr>
              <w:pStyle w:val="17"/>
              <w:suppressAutoHyphens w:val="0"/>
              <w:spacing w:line="240" w:lineRule="auto"/>
              <w:ind w:firstLine="0"/>
              <w:jc w:val="center"/>
            </w:pPr>
            <w:r w:rsidRPr="00200985">
              <w:t>25</w:t>
            </w:r>
            <w:r w:rsidR="00954913">
              <w:t>,0</w:t>
            </w:r>
          </w:p>
        </w:tc>
      </w:tr>
      <w:tr w:rsidR="00200985" w:rsidTr="00FE4B42">
        <w:tc>
          <w:tcPr>
            <w:tcW w:w="0" w:type="auto"/>
            <w:gridSpan w:val="2"/>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E4B42">
            <w:pPr>
              <w:pStyle w:val="17"/>
              <w:suppressAutoHyphens w:val="0"/>
              <w:spacing w:line="240" w:lineRule="auto"/>
              <w:ind w:firstLine="0"/>
              <w:jc w:val="center"/>
            </w:pPr>
            <w:r w:rsidRPr="00200985">
              <w:t>Всего из пациентов с бруксизмом</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F544DD">
            <w:pPr>
              <w:pStyle w:val="17"/>
              <w:suppressAutoHyphens w:val="0"/>
              <w:spacing w:line="240" w:lineRule="auto"/>
              <w:ind w:firstLine="0"/>
              <w:jc w:val="center"/>
            </w:pPr>
            <w:r w:rsidRPr="00200985">
              <w:t>6</w:t>
            </w:r>
            <w:r w:rsidR="00F544DD">
              <w:t>3,3</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B11608" w:rsidP="00200985">
            <w:pPr>
              <w:pStyle w:val="17"/>
              <w:suppressAutoHyphens w:val="0"/>
              <w:spacing w:line="240" w:lineRule="auto"/>
              <w:ind w:firstLine="0"/>
              <w:jc w:val="center"/>
            </w:pPr>
            <w:r w:rsidRPr="00200985">
              <w:t>31,1</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F544DD" w:rsidP="00200985">
            <w:pPr>
              <w:pStyle w:val="17"/>
              <w:suppressAutoHyphens w:val="0"/>
              <w:spacing w:line="240" w:lineRule="auto"/>
              <w:ind w:firstLine="0"/>
              <w:jc w:val="center"/>
            </w:pPr>
            <w:r>
              <w:t>5,6</w:t>
            </w:r>
          </w:p>
        </w:tc>
        <w:tc>
          <w:tcPr>
            <w:tcW w:w="0" w:type="auto"/>
            <w:tcBorders>
              <w:top w:val="single" w:sz="4" w:space="0" w:color="000000"/>
              <w:left w:val="single" w:sz="4" w:space="0" w:color="000000"/>
              <w:bottom w:val="single" w:sz="4" w:space="0" w:color="000000"/>
            </w:tcBorders>
            <w:shd w:val="clear" w:color="auto" w:fill="auto"/>
            <w:vAlign w:val="center"/>
          </w:tcPr>
          <w:p w:rsidR="00B11608" w:rsidRPr="00200985" w:rsidRDefault="00954913" w:rsidP="00954913">
            <w:pPr>
              <w:pStyle w:val="17"/>
              <w:suppressAutoHyphens w:val="0"/>
              <w:spacing w:line="240" w:lineRule="auto"/>
              <w:ind w:firstLine="0"/>
              <w:jc w:val="center"/>
            </w:pPr>
            <w:r>
              <w:t>72</w:t>
            </w:r>
            <w:r w:rsidR="00B11608" w:rsidRPr="00200985">
              <w:t>,</w:t>
            </w:r>
            <w: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B11608" w:rsidRPr="00200985" w:rsidRDefault="00954913" w:rsidP="00200985">
            <w:pPr>
              <w:pStyle w:val="17"/>
              <w:suppressAutoHyphens w:val="0"/>
              <w:spacing w:line="240" w:lineRule="auto"/>
              <w:ind w:firstLine="0"/>
              <w:jc w:val="center"/>
            </w:pPr>
            <w:r>
              <w:t>27,8</w:t>
            </w:r>
          </w:p>
        </w:tc>
      </w:tr>
    </w:tbl>
    <w:p w:rsidR="00645446" w:rsidRDefault="00645446" w:rsidP="00FE4B42">
      <w:pPr>
        <w:pStyle w:val="17"/>
        <w:suppressAutoHyphens w:val="0"/>
        <w:spacing w:line="240" w:lineRule="auto"/>
        <w:ind w:firstLine="0"/>
        <w:rPr>
          <w:color w:val="000000"/>
          <w:szCs w:val="24"/>
        </w:rPr>
      </w:pPr>
    </w:p>
    <w:p w:rsidR="00B11608" w:rsidRDefault="009C45F1" w:rsidP="00FE4B42">
      <w:pPr>
        <w:pStyle w:val="17"/>
        <w:suppressAutoHyphens w:val="0"/>
        <w:rPr>
          <w:szCs w:val="24"/>
        </w:rPr>
      </w:pPr>
      <w:r>
        <w:rPr>
          <w:color w:val="000000"/>
          <w:szCs w:val="24"/>
        </w:rPr>
        <w:t>Абсолютное</w:t>
      </w:r>
      <w:r w:rsidR="00B11608">
        <w:rPr>
          <w:color w:val="000000"/>
          <w:szCs w:val="24"/>
        </w:rPr>
        <w:t xml:space="preserve"> большинство б</w:t>
      </w:r>
      <w:r w:rsidR="00B11608">
        <w:t>ольных составили лица в возрасте 18-44 лет</w:t>
      </w:r>
      <w:r w:rsidR="00E33B1B">
        <w:t xml:space="preserve"> </w:t>
      </w:r>
      <w:r w:rsidR="00B11608">
        <w:t>-</w:t>
      </w:r>
      <w:r w:rsidR="00645446">
        <w:t xml:space="preserve"> </w:t>
      </w:r>
      <w:r w:rsidR="00B11608">
        <w:t>молодого возраста по ВОЗ</w:t>
      </w:r>
      <w:r w:rsidR="00E33B1B">
        <w:t xml:space="preserve"> </w:t>
      </w:r>
      <w:r w:rsidR="00B11608">
        <w:t>-</w:t>
      </w:r>
      <w:r w:rsidR="00E33B1B">
        <w:t xml:space="preserve"> </w:t>
      </w:r>
      <w:r w:rsidR="00B11608">
        <w:t>(6</w:t>
      </w:r>
      <w:r>
        <w:t>3,3</w:t>
      </w:r>
      <w:r w:rsidR="00B11608">
        <w:t xml:space="preserve">% от общего количества всех обследованных). </w:t>
      </w:r>
      <w:r w:rsidR="00B11608">
        <w:rPr>
          <w:szCs w:val="24"/>
        </w:rPr>
        <w:t xml:space="preserve">В этом возрасте бруксизм, как правило, наиболее часто начинает прогрессировать, приводя, в конце концов, при отсутствии адекватного лечения, к патологической стираемости зубов, рецессиям десны, образованию клиновидных дефектов зубов, мышечно-суставной дисфункции. Эту возрастную группу можно считать декретированной, то есть требующей особенно тщательного систематического наблюдения в рамках диспансеризации 2 раза в год и соответствующих лечебно-профилактических мероприятий. </w:t>
      </w:r>
    </w:p>
    <w:p w:rsidR="00B11608" w:rsidRDefault="00B11608" w:rsidP="00FE4B42">
      <w:pPr>
        <w:pStyle w:val="17"/>
        <w:suppressAutoHyphens w:val="0"/>
      </w:pPr>
      <w:r>
        <w:rPr>
          <w:szCs w:val="24"/>
        </w:rPr>
        <w:t>Больные старшего возраста (</w:t>
      </w:r>
      <w:r w:rsidR="009C45F1">
        <w:rPr>
          <w:szCs w:val="24"/>
        </w:rPr>
        <w:t>45-60 лет</w:t>
      </w:r>
      <w:r>
        <w:rPr>
          <w:szCs w:val="24"/>
        </w:rPr>
        <w:t xml:space="preserve">) составили 31,1% от общего числа обследованных (курируемых) пациентов. При стоматологическом осмотре данной группы наблюдались вышеперечисленные признаки прогрессирующего заболевания (патологическая стираемость зубов, рецессия десны, абфракционные </w:t>
      </w:r>
      <w:r>
        <w:rPr>
          <w:szCs w:val="24"/>
        </w:rPr>
        <w:lastRenderedPageBreak/>
        <w:t xml:space="preserve">дефекты зубов, мышечно-суставная дисфункция, гипертрофия и болезненность жевательных мышц), которые можно считать осложнениями бруксизма. Эти пациенты нуждаются в комплексной терапии заболевания, стоматологическая составляющая которого направлена на устранение возникших осложнений бруксизма и последующую реабилитацию больных. Кратность диспансерного наблюдения лиц, страдающих бруксизмом, </w:t>
      </w:r>
      <w:r w:rsidR="009C45F1">
        <w:rPr>
          <w:szCs w:val="24"/>
        </w:rPr>
        <w:t>4</w:t>
      </w:r>
      <w:r>
        <w:rPr>
          <w:szCs w:val="24"/>
        </w:rPr>
        <w:t>5 лет</w:t>
      </w:r>
      <w:r w:rsidR="009C45F1">
        <w:rPr>
          <w:szCs w:val="24"/>
        </w:rPr>
        <w:t xml:space="preserve"> и</w:t>
      </w:r>
      <w:r>
        <w:rPr>
          <w:szCs w:val="24"/>
        </w:rPr>
        <w:t xml:space="preserve"> </w:t>
      </w:r>
      <w:r w:rsidR="009C45F1">
        <w:rPr>
          <w:szCs w:val="24"/>
        </w:rPr>
        <w:t xml:space="preserve">старше </w:t>
      </w:r>
      <w:r>
        <w:rPr>
          <w:szCs w:val="24"/>
        </w:rPr>
        <w:t xml:space="preserve">может быть сведена к </w:t>
      </w:r>
      <w:r w:rsidR="00E532A0">
        <w:rPr>
          <w:szCs w:val="24"/>
        </w:rPr>
        <w:t xml:space="preserve">1 </w:t>
      </w:r>
      <w:r>
        <w:rPr>
          <w:szCs w:val="24"/>
        </w:rPr>
        <w:t>разу в год.</w:t>
      </w:r>
    </w:p>
    <w:p w:rsidR="00B11608" w:rsidRDefault="00B11608" w:rsidP="004C382C">
      <w:pPr>
        <w:pStyle w:val="17"/>
        <w:suppressAutoHyphens w:val="0"/>
        <w:rPr>
          <w:szCs w:val="24"/>
        </w:rPr>
      </w:pPr>
      <w:r>
        <w:t>Что же касается пациентов 61 лет</w:t>
      </w:r>
      <w:r w:rsidR="009C45F1">
        <w:t xml:space="preserve"> и</w:t>
      </w:r>
      <w:r w:rsidR="009C45F1" w:rsidRPr="009C45F1">
        <w:t xml:space="preserve"> </w:t>
      </w:r>
      <w:r w:rsidR="009C45F1">
        <w:t>старше</w:t>
      </w:r>
      <w:r>
        <w:t>, то их редкое целенаправленное обращение за стоматологической помощью по поводу бруксизма связано, по-видимому, с тем, что они в большей степени нуждаются в протезировании, то есть в третичной профилактике, нежели в медикаментозных и хирургических манипуляциях.</w:t>
      </w:r>
    </w:p>
    <w:p w:rsidR="00CA304C" w:rsidRDefault="00B11608" w:rsidP="004C382C">
      <w:pPr>
        <w:pStyle w:val="17"/>
        <w:suppressAutoHyphens w:val="0"/>
        <w:rPr>
          <w:i/>
        </w:rPr>
      </w:pPr>
      <w:r>
        <w:t xml:space="preserve">Обращает на себя внимание тот факт, что обращаемость в стоматологическую поликлинику по поводу бруксизма женщинами превосходила таковую мужчинами более чем в 2 раза. </w:t>
      </w:r>
      <w:r>
        <w:rPr>
          <w:color w:val="000000"/>
        </w:rPr>
        <w:t xml:space="preserve">Как видно из представленных данных, </w:t>
      </w:r>
      <w:r>
        <w:t xml:space="preserve">среди обследованных пациентов преобладают женщины – </w:t>
      </w:r>
      <w:r w:rsidR="009C45F1">
        <w:t>65</w:t>
      </w:r>
      <w:r>
        <w:t xml:space="preserve"> человек (</w:t>
      </w:r>
      <w:r w:rsidR="009C45F1">
        <w:t>72</w:t>
      </w:r>
      <w:r>
        <w:t>,</w:t>
      </w:r>
      <w:r w:rsidR="009C45F1">
        <w:t>2</w:t>
      </w:r>
      <w:r>
        <w:t xml:space="preserve">%), в то время как мужчин всего </w:t>
      </w:r>
      <w:r w:rsidR="009C45F1">
        <w:t>25</w:t>
      </w:r>
      <w:r>
        <w:t xml:space="preserve"> человек (</w:t>
      </w:r>
      <w:r w:rsidR="009C45F1">
        <w:t>27</w:t>
      </w:r>
      <w:r>
        <w:t>,</w:t>
      </w:r>
      <w:r w:rsidR="009C45F1">
        <w:t>8</w:t>
      </w:r>
      <w:r>
        <w:t xml:space="preserve">%). Этот факт, по-видимому, связан с их более внимательным отношением к своему здоровью по сравнению с мужчинами, большей заинтересованностью в стоматологической диагностике и последующем лечении. </w:t>
      </w:r>
    </w:p>
    <w:p w:rsidR="00E33B1B" w:rsidRDefault="00E33B1B" w:rsidP="004C382C">
      <w:pPr>
        <w:shd w:val="clear" w:color="auto" w:fill="FFFFFF"/>
        <w:suppressAutoHyphens w:val="0"/>
        <w:spacing w:line="360" w:lineRule="auto"/>
        <w:ind w:firstLine="709"/>
        <w:jc w:val="center"/>
        <w:rPr>
          <w:rFonts w:ascii="Times New Roman" w:hAnsi="Times New Roman" w:cs="Times New Roman"/>
          <w:i/>
          <w:sz w:val="28"/>
          <w:szCs w:val="28"/>
        </w:rPr>
      </w:pPr>
    </w:p>
    <w:p w:rsidR="00FE4B42" w:rsidRDefault="00FE4B42" w:rsidP="004C382C">
      <w:pPr>
        <w:shd w:val="clear" w:color="auto" w:fill="FFFFFF"/>
        <w:suppressAutoHyphens w:val="0"/>
        <w:spacing w:line="360" w:lineRule="auto"/>
        <w:ind w:firstLine="709"/>
        <w:jc w:val="center"/>
        <w:rPr>
          <w:rFonts w:ascii="Times New Roman" w:hAnsi="Times New Roman" w:cs="Times New Roman"/>
          <w:i/>
          <w:sz w:val="28"/>
          <w:szCs w:val="28"/>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b/>
          <w:i/>
          <w:sz w:val="28"/>
          <w:szCs w:val="28"/>
        </w:rPr>
      </w:pPr>
      <w:r>
        <w:rPr>
          <w:rFonts w:ascii="Times New Roman" w:hAnsi="Times New Roman" w:cs="Times New Roman"/>
          <w:i/>
          <w:sz w:val="28"/>
          <w:szCs w:val="28"/>
        </w:rPr>
        <w:t>2.2. Клиническое обследование</w:t>
      </w:r>
      <w:r w:rsidR="0027005C">
        <w:rPr>
          <w:rFonts w:ascii="Times New Roman" w:hAnsi="Times New Roman" w:cs="Times New Roman"/>
          <w:i/>
          <w:sz w:val="28"/>
          <w:szCs w:val="28"/>
        </w:rPr>
        <w:t xml:space="preserve"> курируемых</w:t>
      </w:r>
    </w:p>
    <w:p w:rsidR="00CA304C" w:rsidRDefault="00CA304C" w:rsidP="004C382C">
      <w:pPr>
        <w:shd w:val="clear" w:color="auto" w:fill="FFFFFF"/>
        <w:suppressAutoHyphens w:val="0"/>
        <w:spacing w:line="360" w:lineRule="auto"/>
        <w:ind w:firstLine="709"/>
        <w:jc w:val="both"/>
        <w:rPr>
          <w:rFonts w:ascii="Times New Roman" w:hAnsi="Times New Roman" w:cs="Times New Roman"/>
          <w:b/>
          <w:i/>
          <w:sz w:val="28"/>
          <w:szCs w:val="28"/>
        </w:rPr>
      </w:pPr>
    </w:p>
    <w:p w:rsidR="00CA304C" w:rsidRDefault="00CA304C" w:rsidP="004C382C">
      <w:pPr>
        <w:shd w:val="clear" w:color="auto" w:fill="FFFFFF"/>
        <w:suppressAutoHyphens w:val="0"/>
        <w:spacing w:line="360" w:lineRule="auto"/>
        <w:ind w:firstLine="709"/>
        <w:jc w:val="both"/>
        <w:rPr>
          <w:rFonts w:ascii="Times New Roman" w:hAnsi="Times New Roman" w:cs="Times New Roman"/>
          <w:b/>
          <w:i/>
          <w:sz w:val="28"/>
          <w:szCs w:val="28"/>
        </w:rPr>
      </w:pPr>
    </w:p>
    <w:p w:rsidR="00575F53" w:rsidRDefault="00CA304C" w:rsidP="004C382C">
      <w:pPr>
        <w:shd w:val="clear" w:color="auto" w:fill="FFFFFF"/>
        <w:suppressAutoHyphens w:val="0"/>
        <w:spacing w:line="360" w:lineRule="auto"/>
        <w:ind w:firstLine="709"/>
        <w:jc w:val="both"/>
        <w:rPr>
          <w:rFonts w:ascii="Times New Roman" w:hAnsi="Times New Roman" w:cs="Times New Roman"/>
        </w:rPr>
      </w:pPr>
      <w:r>
        <w:rPr>
          <w:rFonts w:ascii="Times New Roman" w:hAnsi="Times New Roman" w:cs="Times New Roman"/>
          <w:sz w:val="28"/>
          <w:szCs w:val="28"/>
        </w:rPr>
        <w:t xml:space="preserve">Клиническое обследование начинали с заполнения «Первичной карты функционального анализа» по </w:t>
      </w:r>
      <w:r>
        <w:rPr>
          <w:rFonts w:ascii="Times New Roman" w:hAnsi="Times New Roman" w:cs="Times New Roman"/>
          <w:sz w:val="28"/>
          <w:szCs w:val="28"/>
          <w:lang w:val="en-US"/>
        </w:rPr>
        <w:t>Slavichek</w:t>
      </w:r>
      <w:r>
        <w:rPr>
          <w:rFonts w:ascii="Times New Roman" w:hAnsi="Times New Roman" w:cs="Times New Roman"/>
          <w:sz w:val="28"/>
          <w:szCs w:val="28"/>
        </w:rPr>
        <w:t>, учитывая не только стоматологическую, но и общесоматическую составляющую</w:t>
      </w:r>
      <w:r w:rsidR="00E33B1B">
        <w:rPr>
          <w:rFonts w:ascii="Times New Roman" w:hAnsi="Times New Roman" w:cs="Times New Roman"/>
          <w:sz w:val="28"/>
          <w:szCs w:val="28"/>
        </w:rPr>
        <w:t xml:space="preserve"> (</w:t>
      </w:r>
      <w:r w:rsidR="0002430F">
        <w:rPr>
          <w:rFonts w:ascii="Times New Roman" w:hAnsi="Times New Roman" w:cs="Times New Roman"/>
          <w:sz w:val="28"/>
          <w:szCs w:val="28"/>
        </w:rPr>
        <w:t xml:space="preserve">Приложение А). </w:t>
      </w:r>
      <w:r>
        <w:rPr>
          <w:rFonts w:ascii="Times New Roman" w:hAnsi="Times New Roman" w:cs="Times New Roman"/>
        </w:rPr>
        <w:t xml:space="preserve">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сборе анамнеза особое внимание уделяли образу жизни больного, условиям учебы или профессиональной деятельности, наличию наследственных </w:t>
      </w:r>
      <w:r>
        <w:rPr>
          <w:rFonts w:ascii="Times New Roman" w:hAnsi="Times New Roman" w:cs="Times New Roman"/>
          <w:sz w:val="28"/>
          <w:szCs w:val="28"/>
        </w:rPr>
        <w:lastRenderedPageBreak/>
        <w:t xml:space="preserve">факторов, присутствию физических и психических травм. В случае отсутствия жалоб со стороны пациента, но при наличии характерной клинической картины бруксизма, выявленной при стоматологическом осмотре, опрашивали родственников.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Опрос больных проводили в отдельном кабинете для наилучшего контакта с пациентом. Собирали анамнез жизни, условий труда, учитывая наличие наследственных факторов, психических и физических травм с целью выявления возможных причин возникновения бруксизма, длительности болезни, обращаемости к врачу и вида проводимого лечения. Как правило, часто бруксизм протекает скрыто для самого пациента и его последствия обнаруживаются лишь при непосредственном стоматологическом осмотре, тогда как жалобы на скрип и скрежетание зубами во сне предъявляют родственники больного. Если причиной обращения за стоматологической помощью стал дискомфорт в области височно-нижнечелюстного сустава, щелканье при открывании рта, уточняли сроки возникновения данных явлений, выясняли их характер (постоянный или временный). При предъявлении жалоб на чувство усталости в мышцах выясняли время возникновения, характер и длительность напряжения.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сборе анамнеза отмечали длительность заболевания, возможные причины, которые, по мнению больного, могли инициировать развитие бруксизма. Особое внимание обращали на наличие у пациента других парафункциональных оромандибулярных привычек (прикусывание щек, губ, онихофагия). Выясняли перенесенные и сопутствующие заболевания, учитывали психоэмоциональное состояние пациентов. Уточняли частоту обращения за стоматологической помощью по поводу выпадения пломб, сколов, эстетических реставраций.</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Исследование челюстно-лицевой области начинали с внешнего осмотра. Оценивалась симметрия лица, его </w:t>
      </w:r>
      <w:r>
        <w:rPr>
          <w:rFonts w:ascii="Times New Roman" w:hAnsi="Times New Roman" w:cs="Times New Roman"/>
          <w:spacing w:val="-13"/>
          <w:sz w:val="28"/>
          <w:szCs w:val="28"/>
        </w:rPr>
        <w:t>конфигу</w:t>
      </w:r>
      <w:r>
        <w:rPr>
          <w:rFonts w:ascii="Times New Roman" w:hAnsi="Times New Roman" w:cs="Times New Roman"/>
          <w:spacing w:val="-12"/>
          <w:sz w:val="28"/>
          <w:szCs w:val="28"/>
        </w:rPr>
        <w:t>рация и пропорциональность, состояние кожных покровов,</w:t>
      </w:r>
      <w:r>
        <w:rPr>
          <w:rFonts w:ascii="Times New Roman" w:hAnsi="Times New Roman" w:cs="Times New Roman"/>
          <w:sz w:val="28"/>
          <w:szCs w:val="28"/>
        </w:rPr>
        <w:t xml:space="preserve"> гипертрофия жевательных мышц.  П</w:t>
      </w:r>
      <w:r>
        <w:rPr>
          <w:rFonts w:ascii="Times New Roman" w:hAnsi="Times New Roman" w:cs="Times New Roman"/>
          <w:spacing w:val="-3"/>
          <w:sz w:val="28"/>
          <w:szCs w:val="28"/>
        </w:rPr>
        <w:t>альпировали лимфатические узлы, слюнные железы и височно-</w:t>
      </w:r>
      <w:r>
        <w:rPr>
          <w:rFonts w:ascii="Times New Roman" w:hAnsi="Times New Roman" w:cs="Times New Roman"/>
          <w:spacing w:val="-4"/>
          <w:sz w:val="28"/>
          <w:szCs w:val="28"/>
        </w:rPr>
        <w:t xml:space="preserve">нижнечелюстные суставы снаружи, со стороны кожных покровов, впереди козелка уха, со стороны наружных </w:t>
      </w:r>
      <w:r>
        <w:rPr>
          <w:rFonts w:ascii="Times New Roman" w:hAnsi="Times New Roman" w:cs="Times New Roman"/>
          <w:spacing w:val="-4"/>
          <w:sz w:val="28"/>
          <w:szCs w:val="28"/>
        </w:rPr>
        <w:lastRenderedPageBreak/>
        <w:t xml:space="preserve">слуховых проходов </w:t>
      </w:r>
      <w:r>
        <w:rPr>
          <w:rFonts w:ascii="Times New Roman" w:hAnsi="Times New Roman" w:cs="Times New Roman"/>
          <w:spacing w:val="-5"/>
          <w:sz w:val="28"/>
          <w:szCs w:val="28"/>
        </w:rPr>
        <w:t xml:space="preserve">с целью определения положения суставных головок в суставных ямках в покое и </w:t>
      </w:r>
      <w:r>
        <w:rPr>
          <w:rFonts w:ascii="Times New Roman" w:hAnsi="Times New Roman" w:cs="Times New Roman"/>
          <w:spacing w:val="-3"/>
          <w:sz w:val="28"/>
          <w:szCs w:val="28"/>
        </w:rPr>
        <w:t xml:space="preserve">во время функции.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Состоянию жевательных мышц уделяли особое внимание.</w:t>
      </w:r>
      <w:r>
        <w:rPr>
          <w:rFonts w:ascii="Times New Roman" w:hAnsi="Times New Roman" w:cs="Times New Roman"/>
          <w:spacing w:val="-12"/>
          <w:sz w:val="28"/>
          <w:szCs w:val="28"/>
        </w:rPr>
        <w:t xml:space="preserve"> При осмотре лица оценивался их тонус (маскооб</w:t>
      </w:r>
      <w:r>
        <w:rPr>
          <w:rFonts w:ascii="Times New Roman" w:hAnsi="Times New Roman" w:cs="Times New Roman"/>
          <w:spacing w:val="-14"/>
          <w:sz w:val="28"/>
          <w:szCs w:val="28"/>
        </w:rPr>
        <w:t xml:space="preserve">разное лицо, судорожные подергивания, непроизвольные движения губ, языка, нижней </w:t>
      </w:r>
      <w:r>
        <w:rPr>
          <w:rFonts w:ascii="Times New Roman" w:hAnsi="Times New Roman" w:cs="Times New Roman"/>
          <w:spacing w:val="-11"/>
          <w:sz w:val="28"/>
          <w:szCs w:val="28"/>
        </w:rPr>
        <w:t>челюсти).</w:t>
      </w:r>
      <w:r>
        <w:rPr>
          <w:rFonts w:ascii="Times New Roman" w:hAnsi="Times New Roman" w:cs="Times New Roman"/>
          <w:sz w:val="28"/>
          <w:szCs w:val="28"/>
        </w:rPr>
        <w:t xml:space="preserve"> Проводили пальпацию передних, средних и задних пучков височной мышцы со стороны кожных покровов. Собственно жевательную мышцу исследовали бимануально как поверхностной пальпацией, так и  </w:t>
      </w:r>
      <w:r>
        <w:rPr>
          <w:rFonts w:ascii="Times New Roman" w:hAnsi="Times New Roman" w:cs="Times New Roman"/>
          <w:spacing w:val="-8"/>
          <w:sz w:val="28"/>
          <w:szCs w:val="28"/>
        </w:rPr>
        <w:t xml:space="preserve">глубокой бимануальной клещевой пальпацией, </w:t>
      </w:r>
      <w:r>
        <w:rPr>
          <w:rFonts w:ascii="Times New Roman" w:hAnsi="Times New Roman" w:cs="Times New Roman"/>
          <w:spacing w:val="-10"/>
          <w:sz w:val="28"/>
          <w:szCs w:val="28"/>
        </w:rPr>
        <w:t>захватывая ее с внутренней и наружной стороны щеки.</w:t>
      </w:r>
      <w:r>
        <w:rPr>
          <w:rFonts w:ascii="Times New Roman" w:hAnsi="Times New Roman" w:cs="Times New Roman"/>
          <w:sz w:val="28"/>
          <w:szCs w:val="28"/>
        </w:rPr>
        <w:t xml:space="preserve"> Обследование осуществлялось в</w:t>
      </w:r>
      <w:r>
        <w:rPr>
          <w:rFonts w:ascii="Times New Roman" w:hAnsi="Times New Roman" w:cs="Times New Roman"/>
          <w:spacing w:val="-9"/>
          <w:sz w:val="28"/>
          <w:szCs w:val="28"/>
        </w:rPr>
        <w:t xml:space="preserve"> положении сидя с слегка запрокинутой головой (мышцы расслаблены) прово</w:t>
      </w:r>
      <w:r>
        <w:rPr>
          <w:rFonts w:ascii="Times New Roman" w:hAnsi="Times New Roman" w:cs="Times New Roman"/>
          <w:spacing w:val="-10"/>
          <w:sz w:val="28"/>
          <w:szCs w:val="28"/>
        </w:rPr>
        <w:t xml:space="preserve">дили легкие круговые движения подушечками пальцев по ходу мышечного волокна </w:t>
      </w:r>
      <w:r>
        <w:rPr>
          <w:rFonts w:ascii="Times New Roman" w:hAnsi="Times New Roman" w:cs="Times New Roman"/>
          <w:spacing w:val="-6"/>
          <w:sz w:val="28"/>
          <w:szCs w:val="28"/>
        </w:rPr>
        <w:t xml:space="preserve">сверху вниз </w:t>
      </w:r>
      <w:r>
        <w:rPr>
          <w:rFonts w:ascii="Times New Roman" w:hAnsi="Times New Roman" w:cs="Times New Roman"/>
          <w:sz w:val="28"/>
          <w:szCs w:val="28"/>
        </w:rPr>
        <w:t>5-7</w:t>
      </w:r>
      <w:r>
        <w:rPr>
          <w:rFonts w:ascii="Times New Roman" w:hAnsi="Times New Roman" w:cs="Times New Roman"/>
          <w:spacing w:val="-6"/>
          <w:sz w:val="28"/>
          <w:szCs w:val="28"/>
        </w:rPr>
        <w:t xml:space="preserve"> раз. </w:t>
      </w:r>
      <w:r>
        <w:rPr>
          <w:rFonts w:ascii="Times New Roman" w:hAnsi="Times New Roman" w:cs="Times New Roman"/>
          <w:sz w:val="28"/>
          <w:szCs w:val="28"/>
        </w:rPr>
        <w:t>Пальпацию медиальной крыловидной мышцы проводили со стороны кожных покровов под углом нижней челюсти, а</w:t>
      </w:r>
      <w:r w:rsidR="00384B4F">
        <w:rPr>
          <w:rFonts w:ascii="Times New Roman" w:hAnsi="Times New Roman" w:cs="Times New Roman"/>
          <w:sz w:val="28"/>
          <w:szCs w:val="28"/>
        </w:rPr>
        <w:t xml:space="preserve"> при необходимости </w:t>
      </w:r>
      <w:r>
        <w:rPr>
          <w:rFonts w:ascii="Times New Roman" w:hAnsi="Times New Roman" w:cs="Times New Roman"/>
          <w:sz w:val="28"/>
          <w:szCs w:val="28"/>
        </w:rPr>
        <w:t>и со стороны полости рта. Латеральную крыловидную мышцу пальпировали за бугром верхней челюсти со стороны полости рта. Также проводили пальпацию грудин</w:t>
      </w:r>
      <w:r w:rsidR="00575F53">
        <w:rPr>
          <w:rFonts w:ascii="Times New Roman" w:hAnsi="Times New Roman" w:cs="Times New Roman"/>
          <w:sz w:val="28"/>
          <w:szCs w:val="28"/>
        </w:rPr>
        <w:t>н</w:t>
      </w:r>
      <w:r>
        <w:rPr>
          <w:rFonts w:ascii="Times New Roman" w:hAnsi="Times New Roman" w:cs="Times New Roman"/>
          <w:sz w:val="28"/>
          <w:szCs w:val="28"/>
        </w:rPr>
        <w:t>о-ключично-сосцевидных мышц. Регистрировали степень напряжения мышц,  их гипертрофию, наличие болезненных точек.</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Осматривая полость рта, записывали зубную формулу, определяли степень подвижности зубов, состояние коронковой части зуба (сколы и трещины зубов, </w:t>
      </w:r>
      <w:r w:rsidR="004D0200">
        <w:rPr>
          <w:rFonts w:ascii="Times New Roman" w:hAnsi="Times New Roman" w:cs="Times New Roman"/>
          <w:sz w:val="28"/>
          <w:szCs w:val="28"/>
        </w:rPr>
        <w:t>фасетки стирания</w:t>
      </w:r>
      <w:r>
        <w:rPr>
          <w:rFonts w:ascii="Times New Roman" w:hAnsi="Times New Roman" w:cs="Times New Roman"/>
          <w:sz w:val="28"/>
          <w:szCs w:val="28"/>
        </w:rPr>
        <w:t>), наличие абфракционных дефектов зубов; рецессии десны, дефектов зубного ряда и заболеваний пародонта. Обращали внимание на вид прикуса; состояние слизистой щек по линии смыкания зубов.</w:t>
      </w:r>
    </w:p>
    <w:p w:rsidR="00FE4B42" w:rsidRDefault="0027005C" w:rsidP="004C382C">
      <w:pPr>
        <w:pStyle w:val="17"/>
        <w:suppressAutoHyphens w:val="0"/>
      </w:pPr>
      <w:r>
        <w:t>Для изучения окклюзионно-артикуляционных взаимоотношений зубов, их индивидуализации, диагностического воскового моделирования, проведения избирательного пришлифовывания зубов, планирования и изготовления миорелаксирующих капп, мы изучали контрольно-диагностические модели с использованием  полурегулируемого артикулятора</w:t>
      </w:r>
      <w:r w:rsidR="00CA3497">
        <w:t xml:space="preserve"> (Рисунок 1)</w:t>
      </w:r>
      <w:r w:rsidR="00FE4B42">
        <w:t>.</w:t>
      </w:r>
      <w:r>
        <w:t xml:space="preserve"> </w:t>
      </w:r>
    </w:p>
    <w:p w:rsidR="0031277F" w:rsidRDefault="0031277F" w:rsidP="0031277F">
      <w:pPr>
        <w:pStyle w:val="17"/>
        <w:suppressAutoHyphens w:val="0"/>
      </w:pPr>
      <w:r>
        <w:t xml:space="preserve">Данному этапу необходимо уделять самое пристальное внимание по той причине, что даже самый тщательный сбор анамнеза и клиническое обследование не позволяют точно определить и проанализировать соотношение </w:t>
      </w:r>
      <w:r>
        <w:lastRenderedPageBreak/>
        <w:t xml:space="preserve">зубных рядов,  как в норме, так и патологии. При наличии последних нейромышечная система может выбрать обходной путь движения нижней челюсти, что также осложняет их идентификацию. </w:t>
      </w:r>
    </w:p>
    <w:p w:rsidR="00FE4B42" w:rsidRDefault="0031277F" w:rsidP="004C382C">
      <w:pPr>
        <w:pStyle w:val="17"/>
        <w:suppressAutoHyphens w:val="0"/>
      </w:pPr>
      <w:r>
        <w:rPr>
          <w:noProof/>
          <w:lang w:eastAsia="ru-RU"/>
        </w:rPr>
        <w:drawing>
          <wp:anchor distT="0" distB="0" distL="114935" distR="114935" simplePos="0" relativeHeight="251639808" behindDoc="0" locked="0" layoutInCell="1" allowOverlap="1" wp14:anchorId="20BECD8A" wp14:editId="52DFE8B2">
            <wp:simplePos x="0" y="0"/>
            <wp:positionH relativeFrom="column">
              <wp:posOffset>2988310</wp:posOffset>
            </wp:positionH>
            <wp:positionV relativeFrom="paragraph">
              <wp:posOffset>112395</wp:posOffset>
            </wp:positionV>
            <wp:extent cx="3095625" cy="2607945"/>
            <wp:effectExtent l="0" t="0" r="9525" b="1905"/>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95625" cy="2607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38784" behindDoc="0" locked="0" layoutInCell="1" allowOverlap="1" wp14:anchorId="4919CA5F" wp14:editId="7D7586BC">
            <wp:simplePos x="0" y="0"/>
            <wp:positionH relativeFrom="column">
              <wp:posOffset>64135</wp:posOffset>
            </wp:positionH>
            <wp:positionV relativeFrom="paragraph">
              <wp:posOffset>112395</wp:posOffset>
            </wp:positionV>
            <wp:extent cx="2864485" cy="2609850"/>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4485" cy="2609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FE4B42" w:rsidRDefault="0027005C" w:rsidP="004C382C">
      <w:pPr>
        <w:pStyle w:val="17"/>
        <w:suppressAutoHyphens w:val="0"/>
      </w:pPr>
      <w:r>
        <w:t>"</w:t>
      </w:r>
    </w:p>
    <w:p w:rsidR="0027005C" w:rsidRDefault="0027005C" w:rsidP="004C382C">
      <w:pPr>
        <w:pStyle w:val="17"/>
        <w:suppressAutoHyphens w:val="0"/>
      </w:pPr>
      <w:r>
        <w:rPr>
          <w:lang w:val="en-US"/>
        </w:rPr>
        <w:t>SAM</w:t>
      </w:r>
      <w:r>
        <w:t xml:space="preserve"> - 2</w:t>
      </w:r>
      <w:r>
        <w:rPr>
          <w:lang w:val="en-US"/>
        </w:rPr>
        <w:t>PX</w:t>
      </w:r>
      <w:r>
        <w:t>" (Рисунок 2).</w:t>
      </w:r>
    </w:p>
    <w:p w:rsidR="0027005C" w:rsidRDefault="0027005C" w:rsidP="004C382C">
      <w:pPr>
        <w:pStyle w:val="17"/>
        <w:suppressAutoHyphens w:val="0"/>
        <w:rPr>
          <w:lang w:eastAsia="ru-RU"/>
        </w:rPr>
      </w:pPr>
    </w:p>
    <w:p w:rsidR="0027005C" w:rsidRDefault="0027005C" w:rsidP="004C382C">
      <w:pPr>
        <w:pStyle w:val="17"/>
        <w:suppressAutoHyphens w:val="0"/>
      </w:pPr>
    </w:p>
    <w:p w:rsidR="0027005C" w:rsidRDefault="0027005C" w:rsidP="004C382C">
      <w:pPr>
        <w:pStyle w:val="17"/>
        <w:suppressAutoHyphens w:val="0"/>
      </w:pPr>
    </w:p>
    <w:p w:rsidR="0027005C" w:rsidRDefault="0027005C" w:rsidP="004C382C">
      <w:pPr>
        <w:pStyle w:val="17"/>
        <w:suppressAutoHyphens w:val="0"/>
      </w:pPr>
    </w:p>
    <w:p w:rsidR="0027005C" w:rsidRDefault="0027005C" w:rsidP="004C382C">
      <w:pPr>
        <w:pStyle w:val="17"/>
        <w:suppressAutoHyphens w:val="0"/>
      </w:pPr>
    </w:p>
    <w:p w:rsidR="0027005C" w:rsidRDefault="0027005C" w:rsidP="004C382C">
      <w:pPr>
        <w:pStyle w:val="17"/>
        <w:suppressAutoHyphens w:val="0"/>
      </w:pPr>
    </w:p>
    <w:p w:rsidR="0031277F" w:rsidRDefault="0031277F" w:rsidP="004C382C">
      <w:pPr>
        <w:pStyle w:val="17"/>
        <w:suppressAutoHyphens w:val="0"/>
      </w:pPr>
    </w:p>
    <w:p w:rsidR="0027005C" w:rsidRDefault="0027005C" w:rsidP="004C382C">
      <w:pPr>
        <w:pStyle w:val="17"/>
        <w:suppressAutoHyphens w:val="0"/>
      </w:pPr>
      <w:r>
        <w:t xml:space="preserve">Рисунок </w:t>
      </w:r>
      <w:r w:rsidR="00CA3497">
        <w:t>1</w:t>
      </w:r>
      <w:r>
        <w:t xml:space="preserve"> - </w:t>
      </w:r>
      <w:proofErr w:type="spellStart"/>
      <w:r>
        <w:t>Полурегулируемый</w:t>
      </w:r>
      <w:proofErr w:type="spellEnd"/>
      <w:r>
        <w:t xml:space="preserve"> </w:t>
      </w:r>
      <w:proofErr w:type="spellStart"/>
      <w:r>
        <w:t>артикулятор</w:t>
      </w:r>
      <w:proofErr w:type="spellEnd"/>
      <w:r>
        <w:t xml:space="preserve"> "</w:t>
      </w:r>
      <w:r>
        <w:rPr>
          <w:lang w:val="en-US"/>
        </w:rPr>
        <w:t>SAM</w:t>
      </w:r>
      <w:r>
        <w:t xml:space="preserve"> - 2</w:t>
      </w:r>
      <w:r>
        <w:rPr>
          <w:lang w:val="en-US"/>
        </w:rPr>
        <w:t>PX</w:t>
      </w:r>
      <w:r>
        <w:t>"</w:t>
      </w:r>
    </w:p>
    <w:p w:rsidR="00FE4B42" w:rsidRPr="00875099" w:rsidRDefault="00FE4B42" w:rsidP="004C382C">
      <w:pPr>
        <w:pStyle w:val="17"/>
        <w:suppressAutoHyphens w:val="0"/>
        <w:rPr>
          <w:sz w:val="24"/>
          <w:szCs w:val="24"/>
        </w:rPr>
      </w:pPr>
    </w:p>
    <w:p w:rsidR="00F12A65" w:rsidRDefault="00F12A65"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Всем обследуемым пациентам проводили рентгенологиче</w:t>
      </w:r>
      <w:r w:rsidR="00645446">
        <w:rPr>
          <w:rFonts w:ascii="Times New Roman" w:hAnsi="Times New Roman" w:cs="Times New Roman"/>
          <w:sz w:val="28"/>
          <w:szCs w:val="28"/>
        </w:rPr>
        <w:t>ское исследование</w:t>
      </w:r>
      <w:r w:rsidR="00575F53">
        <w:rPr>
          <w:rFonts w:ascii="Times New Roman" w:hAnsi="Times New Roman" w:cs="Times New Roman"/>
          <w:sz w:val="28"/>
          <w:szCs w:val="28"/>
        </w:rPr>
        <w:t xml:space="preserve"> назначением </w:t>
      </w:r>
      <w:r>
        <w:rPr>
          <w:rFonts w:ascii="Times New Roman" w:hAnsi="Times New Roman" w:cs="Times New Roman"/>
          <w:sz w:val="28"/>
          <w:szCs w:val="28"/>
        </w:rPr>
        <w:t xml:space="preserve">конусно-лучевой компьютерной томографии челюстно-лицевой области на аппарате </w:t>
      </w:r>
      <w:r>
        <w:rPr>
          <w:rFonts w:ascii="Times New Roman" w:hAnsi="Times New Roman" w:cs="Times New Roman"/>
          <w:sz w:val="28"/>
          <w:szCs w:val="28"/>
          <w:lang w:val="en-US"/>
        </w:rPr>
        <w:t>Vatech</w:t>
      </w:r>
      <w:r>
        <w:rPr>
          <w:rFonts w:ascii="Times New Roman" w:hAnsi="Times New Roman" w:cs="Times New Roman"/>
          <w:sz w:val="28"/>
          <w:szCs w:val="28"/>
        </w:rPr>
        <w:t>-</w:t>
      </w:r>
      <w:r>
        <w:rPr>
          <w:rFonts w:ascii="Times New Roman" w:hAnsi="Times New Roman" w:cs="Times New Roman"/>
          <w:sz w:val="28"/>
          <w:szCs w:val="28"/>
          <w:lang w:val="en-US"/>
        </w:rPr>
        <w:t>Pax</w:t>
      </w:r>
      <w:r>
        <w:rPr>
          <w:rFonts w:ascii="Times New Roman" w:hAnsi="Times New Roman" w:cs="Times New Roman"/>
          <w:sz w:val="28"/>
          <w:szCs w:val="28"/>
        </w:rPr>
        <w:t>-</w:t>
      </w:r>
      <w:r>
        <w:rPr>
          <w:rFonts w:ascii="Times New Roman" w:hAnsi="Times New Roman" w:cs="Times New Roman"/>
          <w:sz w:val="28"/>
          <w:szCs w:val="28"/>
          <w:lang w:val="en-US"/>
        </w:rPr>
        <w:t>Reve</w:t>
      </w:r>
      <w:r>
        <w:rPr>
          <w:rFonts w:ascii="Times New Roman" w:hAnsi="Times New Roman" w:cs="Times New Roman"/>
          <w:sz w:val="28"/>
          <w:szCs w:val="28"/>
        </w:rPr>
        <w:t xml:space="preserve"> 3</w:t>
      </w:r>
      <w:r>
        <w:rPr>
          <w:rFonts w:ascii="Times New Roman" w:hAnsi="Times New Roman" w:cs="Times New Roman"/>
          <w:sz w:val="28"/>
          <w:szCs w:val="28"/>
          <w:lang w:val="en-US"/>
        </w:rPr>
        <w:t>D</w:t>
      </w:r>
      <w:r w:rsidR="00645446">
        <w:rPr>
          <w:rStyle w:val="afa"/>
          <w:rFonts w:ascii="Times New Roman" w:hAnsi="Times New Roman" w:cs="Times New Roman"/>
          <w:sz w:val="28"/>
          <w:szCs w:val="28"/>
          <w:lang w:val="en-US"/>
        </w:rPr>
        <w:footnoteReference w:id="1"/>
      </w:r>
      <w:r>
        <w:rPr>
          <w:rFonts w:ascii="Times New Roman" w:hAnsi="Times New Roman" w:cs="Times New Roman"/>
          <w:sz w:val="28"/>
          <w:szCs w:val="28"/>
        </w:rPr>
        <w:t xml:space="preserve">. Параметры сканирования: сила тока 200 </w:t>
      </w:r>
      <w:r>
        <w:rPr>
          <w:rFonts w:ascii="Times New Roman" w:hAnsi="Times New Roman" w:cs="Times New Roman"/>
          <w:sz w:val="28"/>
          <w:szCs w:val="28"/>
          <w:lang w:val="en-US"/>
        </w:rPr>
        <w:t>mA</w:t>
      </w:r>
      <w:r>
        <w:rPr>
          <w:rFonts w:ascii="Times New Roman" w:hAnsi="Times New Roman" w:cs="Times New Roman"/>
          <w:sz w:val="28"/>
          <w:szCs w:val="28"/>
        </w:rPr>
        <w:t xml:space="preserve">, напряжение 70 </w:t>
      </w:r>
      <w:r>
        <w:rPr>
          <w:rFonts w:ascii="Times New Roman" w:hAnsi="Times New Roman" w:cs="Times New Roman"/>
          <w:sz w:val="28"/>
          <w:szCs w:val="28"/>
          <w:lang w:val="en-US"/>
        </w:rPr>
        <w:t>k</w:t>
      </w:r>
      <w:r w:rsidR="005E2DD7">
        <w:rPr>
          <w:rFonts w:ascii="Times New Roman" w:hAnsi="Times New Roman" w:cs="Times New Roman"/>
          <w:sz w:val="28"/>
          <w:szCs w:val="28"/>
          <w:lang w:val="en-US"/>
        </w:rPr>
        <w:t>V</w:t>
      </w:r>
      <w:r>
        <w:rPr>
          <w:rFonts w:ascii="Times New Roman" w:hAnsi="Times New Roman" w:cs="Times New Roman"/>
          <w:sz w:val="28"/>
          <w:szCs w:val="28"/>
        </w:rPr>
        <w:t>, толщина томографического слоя  2мм, шаг сканирования 2 мм.</w:t>
      </w:r>
    </w:p>
    <w:p w:rsidR="00F12A65" w:rsidRDefault="00F12A65"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Исследование области височно-нижнечелюстного сустава проводили в аксиальной проекции с последующим получением реконструктивных изображений в сагиттальной и фронтальной плоскостях. Оценивали величину суставной щели, контуры суставных поверхностей, состояние костной ткани по разработанному протоколу исследования (</w:t>
      </w:r>
      <w:r w:rsidR="0031277F">
        <w:rPr>
          <w:rFonts w:ascii="Times New Roman" w:hAnsi="Times New Roman" w:cs="Times New Roman"/>
          <w:sz w:val="28"/>
          <w:szCs w:val="28"/>
        </w:rPr>
        <w:t xml:space="preserve">рационализаторское предложение </w:t>
      </w:r>
      <w:r>
        <w:rPr>
          <w:rFonts w:ascii="Times New Roman" w:hAnsi="Times New Roman" w:cs="Times New Roman"/>
          <w:sz w:val="28"/>
          <w:szCs w:val="28"/>
        </w:rPr>
        <w:t xml:space="preserve">№1577 от 12.11.12). </w:t>
      </w:r>
      <w:r w:rsidR="005C433D">
        <w:rPr>
          <w:rFonts w:ascii="Times New Roman" w:hAnsi="Times New Roman" w:cs="Times New Roman"/>
          <w:sz w:val="28"/>
          <w:szCs w:val="28"/>
        </w:rPr>
        <w:t xml:space="preserve">Нами получены и проанализированы компьютерные томограммы 97 пациентов, как с закрытым, так и открытым ртом. </w:t>
      </w:r>
    </w:p>
    <w:p w:rsidR="00F12A65" w:rsidRDefault="00F12A65"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получения конечных результатов исследования осуществляли </w:t>
      </w:r>
      <w:r>
        <w:rPr>
          <w:rFonts w:ascii="Times New Roman" w:hAnsi="Times New Roman" w:cs="Times New Roman"/>
          <w:sz w:val="28"/>
          <w:szCs w:val="28"/>
        </w:rPr>
        <w:lastRenderedPageBreak/>
        <w:t xml:space="preserve">компьютерную обработку исходных данных с помощью программы </w:t>
      </w:r>
      <w:r>
        <w:rPr>
          <w:rFonts w:ascii="Times New Roman" w:hAnsi="Times New Roman" w:cs="Times New Roman"/>
          <w:sz w:val="28"/>
          <w:szCs w:val="28"/>
          <w:lang w:val="en-US"/>
        </w:rPr>
        <w:t>PICASSO</w:t>
      </w:r>
      <w:r>
        <w:rPr>
          <w:rFonts w:ascii="Times New Roman" w:hAnsi="Times New Roman" w:cs="Times New Roman"/>
          <w:sz w:val="28"/>
          <w:szCs w:val="28"/>
        </w:rPr>
        <w:t xml:space="preserve"> </w:t>
      </w:r>
      <w:r>
        <w:rPr>
          <w:rFonts w:ascii="Times New Roman" w:hAnsi="Times New Roman" w:cs="Times New Roman"/>
          <w:sz w:val="28"/>
          <w:szCs w:val="28"/>
          <w:lang w:val="en-US"/>
        </w:rPr>
        <w:t>TRIO</w:t>
      </w:r>
      <w:r>
        <w:rPr>
          <w:rFonts w:ascii="Times New Roman" w:hAnsi="Times New Roman" w:cs="Times New Roman"/>
          <w:sz w:val="28"/>
          <w:szCs w:val="28"/>
        </w:rPr>
        <w:t xml:space="preserve"> </w:t>
      </w:r>
      <w:r>
        <w:rPr>
          <w:rFonts w:ascii="Times New Roman" w:hAnsi="Times New Roman" w:cs="Times New Roman"/>
          <w:sz w:val="28"/>
          <w:szCs w:val="28"/>
          <w:lang w:val="en-US"/>
        </w:rPr>
        <w:t>EPX</w:t>
      </w:r>
      <w:r>
        <w:rPr>
          <w:rFonts w:ascii="Times New Roman" w:hAnsi="Times New Roman" w:cs="Times New Roman"/>
          <w:sz w:val="28"/>
          <w:szCs w:val="28"/>
        </w:rPr>
        <w:t>-</w:t>
      </w:r>
      <w:r>
        <w:rPr>
          <w:rFonts w:ascii="Times New Roman" w:hAnsi="Times New Roman" w:cs="Times New Roman"/>
          <w:sz w:val="28"/>
          <w:szCs w:val="28"/>
          <w:lang w:val="en-US"/>
        </w:rPr>
        <w:t>Impla</w:t>
      </w:r>
      <w:r>
        <w:rPr>
          <w:rFonts w:ascii="Times New Roman" w:hAnsi="Times New Roman" w:cs="Times New Roman"/>
          <w:sz w:val="28"/>
          <w:szCs w:val="28"/>
        </w:rPr>
        <w:t xml:space="preserve">, EzImplant, оснащенной функцией произвольного курса сечения регулируемой толщины слоя и интерактивной системой координат. </w:t>
      </w:r>
    </w:p>
    <w:p w:rsidR="00E532A0" w:rsidRDefault="00E532A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Оценивали:</w:t>
      </w:r>
    </w:p>
    <w:p w:rsidR="00F12A65" w:rsidRDefault="00F12A65" w:rsidP="004C382C">
      <w:pPr>
        <w:numPr>
          <w:ilvl w:val="0"/>
          <w:numId w:val="8"/>
        </w:numPr>
        <w:suppressAutoHyphens w:val="0"/>
        <w:spacing w:line="360" w:lineRule="auto"/>
        <w:ind w:left="0" w:firstLine="709"/>
        <w:jc w:val="both"/>
        <w:rPr>
          <w:rFonts w:ascii="Times New Roman" w:eastAsia="Times New Roman" w:hAnsi="Times New Roman" w:cs="Times New Roman"/>
          <w:sz w:val="28"/>
          <w:szCs w:val="28"/>
        </w:rPr>
      </w:pPr>
      <w:r>
        <w:rPr>
          <w:rFonts w:ascii="Times New Roman" w:hAnsi="Times New Roman" w:cs="Times New Roman"/>
          <w:sz w:val="28"/>
          <w:szCs w:val="28"/>
        </w:rPr>
        <w:t>Толщину наружной и внутренней кортикальной пластинки левого и правого угла нижней челюсти, и</w:t>
      </w:r>
      <w:r w:rsidR="00645446">
        <w:rPr>
          <w:rFonts w:ascii="Times New Roman" w:hAnsi="Times New Roman" w:cs="Times New Roman"/>
          <w:sz w:val="28"/>
          <w:szCs w:val="28"/>
        </w:rPr>
        <w:t xml:space="preserve">х </w:t>
      </w:r>
      <w:r w:rsidR="005C433D">
        <w:rPr>
          <w:rFonts w:ascii="Times New Roman" w:hAnsi="Times New Roman" w:cs="Times New Roman"/>
          <w:sz w:val="28"/>
          <w:szCs w:val="28"/>
        </w:rPr>
        <w:t>денситометрию</w:t>
      </w:r>
      <w:r>
        <w:rPr>
          <w:rFonts w:ascii="Times New Roman" w:hAnsi="Times New Roman" w:cs="Times New Roman"/>
          <w:sz w:val="28"/>
          <w:szCs w:val="28"/>
        </w:rPr>
        <w:t>.</w:t>
      </w:r>
    </w:p>
    <w:p w:rsidR="00F12A65" w:rsidRDefault="00F12A65" w:rsidP="004C382C">
      <w:pPr>
        <w:numPr>
          <w:ilvl w:val="0"/>
          <w:numId w:val="8"/>
        </w:numPr>
        <w:suppressAutoHyphens w:val="0"/>
        <w:spacing w:line="360" w:lineRule="auto"/>
        <w:ind w:left="0"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hAnsi="Times New Roman" w:cs="Times New Roman"/>
          <w:sz w:val="28"/>
          <w:szCs w:val="28"/>
        </w:rPr>
        <w:t>Денситометрию венечных отростков.</w:t>
      </w:r>
    </w:p>
    <w:p w:rsidR="00F12A65" w:rsidRDefault="00F12A65" w:rsidP="004C382C">
      <w:pPr>
        <w:numPr>
          <w:ilvl w:val="0"/>
          <w:numId w:val="8"/>
        </w:numPr>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Контуры мыщелкового отростка и его положение в суставной ямке при привычной окклюзии.</w:t>
      </w:r>
    </w:p>
    <w:p w:rsidR="00F12A65" w:rsidRDefault="00F12A65" w:rsidP="004C382C">
      <w:pPr>
        <w:numPr>
          <w:ilvl w:val="0"/>
          <w:numId w:val="8"/>
        </w:numPr>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Высоту и симметричность суставной щели височно-нижнечелюстного сустава.</w:t>
      </w:r>
    </w:p>
    <w:p w:rsidR="00F12A65" w:rsidRDefault="00F12A65" w:rsidP="004C382C">
      <w:pPr>
        <w:numPr>
          <w:ilvl w:val="0"/>
          <w:numId w:val="8"/>
        </w:numPr>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Признаки остеоартроза и наличие экзостозов.</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p>
    <w:p w:rsidR="00BC1F88" w:rsidRDefault="00BC1F88" w:rsidP="004C382C">
      <w:pPr>
        <w:shd w:val="clear" w:color="auto" w:fill="FFFFFF"/>
        <w:suppressAutoHyphens w:val="0"/>
        <w:spacing w:line="360" w:lineRule="auto"/>
        <w:ind w:firstLine="709"/>
        <w:jc w:val="both"/>
        <w:rPr>
          <w:rFonts w:ascii="Times New Roman" w:hAnsi="Times New Roman" w:cs="Times New Roman"/>
          <w:sz w:val="28"/>
          <w:szCs w:val="28"/>
        </w:rPr>
      </w:pPr>
    </w:p>
    <w:p w:rsidR="00CA304C" w:rsidRPr="0027005C" w:rsidRDefault="0027005C" w:rsidP="004C382C">
      <w:pPr>
        <w:shd w:val="clear" w:color="auto" w:fill="FFFFFF"/>
        <w:suppressAutoHyphens w:val="0"/>
        <w:spacing w:line="360" w:lineRule="auto"/>
        <w:ind w:firstLine="709"/>
        <w:jc w:val="center"/>
        <w:rPr>
          <w:i/>
          <w:kern w:val="1"/>
        </w:rPr>
      </w:pPr>
      <w:r w:rsidRPr="0027005C">
        <w:rPr>
          <w:rFonts w:ascii="Times New Roman" w:hAnsi="Times New Roman" w:cs="Times New Roman"/>
          <w:i/>
          <w:sz w:val="28"/>
          <w:szCs w:val="28"/>
        </w:rPr>
        <w:t>2.2.1</w:t>
      </w:r>
      <w:r w:rsidR="00FE4B42">
        <w:rPr>
          <w:rFonts w:ascii="Times New Roman" w:hAnsi="Times New Roman" w:cs="Times New Roman"/>
          <w:i/>
          <w:sz w:val="28"/>
          <w:szCs w:val="28"/>
        </w:rPr>
        <w:t>.</w:t>
      </w:r>
      <w:r w:rsidRPr="0027005C">
        <w:rPr>
          <w:rFonts w:ascii="Times New Roman" w:hAnsi="Times New Roman" w:cs="Times New Roman"/>
          <w:i/>
          <w:sz w:val="28"/>
          <w:szCs w:val="28"/>
        </w:rPr>
        <w:t xml:space="preserve"> Функциональные м</w:t>
      </w:r>
      <w:r>
        <w:rPr>
          <w:rFonts w:ascii="Times New Roman" w:hAnsi="Times New Roman" w:cs="Times New Roman"/>
          <w:i/>
          <w:sz w:val="28"/>
          <w:szCs w:val="28"/>
        </w:rPr>
        <w:t xml:space="preserve">етоды исследования пациентов с </w:t>
      </w:r>
      <w:r w:rsidRPr="0027005C">
        <w:rPr>
          <w:rFonts w:ascii="Times New Roman" w:hAnsi="Times New Roman" w:cs="Times New Roman"/>
          <w:i/>
          <w:sz w:val="28"/>
          <w:szCs w:val="28"/>
        </w:rPr>
        <w:t>бруксизмом</w:t>
      </w:r>
    </w:p>
    <w:p w:rsidR="00CA304C" w:rsidRDefault="00CA304C" w:rsidP="004C382C">
      <w:pPr>
        <w:pStyle w:val="-"/>
        <w:spacing w:line="360" w:lineRule="auto"/>
        <w:ind w:firstLine="709"/>
        <w:jc w:val="both"/>
        <w:rPr>
          <w:rFonts w:eastAsia="Calibri"/>
          <w:i/>
          <w:spacing w:val="0"/>
        </w:rPr>
      </w:pPr>
    </w:p>
    <w:p w:rsidR="00CA304C" w:rsidRDefault="00CA304C" w:rsidP="004C382C">
      <w:pPr>
        <w:pStyle w:val="-"/>
        <w:spacing w:line="360" w:lineRule="auto"/>
        <w:ind w:firstLine="709"/>
        <w:jc w:val="both"/>
      </w:pPr>
    </w:p>
    <w:p w:rsidR="00BC1F88" w:rsidRDefault="00BC1F88" w:rsidP="004C382C">
      <w:pPr>
        <w:pStyle w:val="-"/>
        <w:spacing w:line="360" w:lineRule="auto"/>
        <w:ind w:firstLine="709"/>
        <w:jc w:val="both"/>
      </w:pPr>
    </w:p>
    <w:p w:rsidR="00DD7C43" w:rsidRPr="00FE4B42" w:rsidRDefault="00DD7C43"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общеклинического обследования всем пациентам был проведен функциональный анализ, включающий оценку</w:t>
      </w:r>
      <w:r w:rsidRPr="00DD7C43">
        <w:rPr>
          <w:rFonts w:ascii="Times New Roman" w:hAnsi="Times New Roman" w:cs="Times New Roman"/>
          <w:sz w:val="28"/>
          <w:szCs w:val="28"/>
        </w:rPr>
        <w:t xml:space="preserve">: </w:t>
      </w:r>
    </w:p>
    <w:p w:rsidR="00DD7C43" w:rsidRPr="00DD7C43" w:rsidRDefault="00DD7C43" w:rsidP="004C382C">
      <w:pPr>
        <w:numPr>
          <w:ilvl w:val="0"/>
          <w:numId w:val="36"/>
        </w:numPr>
        <w:shd w:val="clear" w:color="auto" w:fill="FFFFFF"/>
        <w:suppressAutoHyphens w:val="0"/>
        <w:spacing w:line="360" w:lineRule="auto"/>
        <w:ind w:left="0" w:firstLine="709"/>
        <w:jc w:val="both"/>
        <w:rPr>
          <w:rFonts w:ascii="Times New Roman" w:hAnsi="Times New Roman" w:cs="Times New Roman"/>
          <w:spacing w:val="-1"/>
          <w:sz w:val="28"/>
          <w:szCs w:val="28"/>
        </w:rPr>
      </w:pPr>
      <w:r>
        <w:rPr>
          <w:rFonts w:ascii="Times New Roman" w:hAnsi="Times New Roman" w:cs="Times New Roman"/>
          <w:sz w:val="28"/>
          <w:szCs w:val="28"/>
        </w:rPr>
        <w:t xml:space="preserve">парафункциональных движений нижней челюсти по данным диагностических капп </w:t>
      </w:r>
      <w:r>
        <w:rPr>
          <w:rFonts w:ascii="Times New Roman" w:hAnsi="Times New Roman" w:cs="Times New Roman"/>
          <w:sz w:val="28"/>
          <w:szCs w:val="28"/>
          <w:lang w:val="en-US"/>
        </w:rPr>
        <w:t>BruxCheckers</w:t>
      </w:r>
      <w:r w:rsidRPr="00DD7C43">
        <w:rPr>
          <w:rFonts w:ascii="Times New Roman" w:hAnsi="Times New Roman" w:cs="Times New Roman"/>
          <w:sz w:val="28"/>
          <w:szCs w:val="28"/>
        </w:rPr>
        <w:t>;</w:t>
      </w:r>
    </w:p>
    <w:p w:rsidR="00DD7C43" w:rsidRPr="00DD7C43" w:rsidRDefault="005C433D" w:rsidP="004C382C">
      <w:pPr>
        <w:numPr>
          <w:ilvl w:val="0"/>
          <w:numId w:val="36"/>
        </w:numPr>
        <w:shd w:val="clear" w:color="auto" w:fill="FFFFFF"/>
        <w:suppressAutoHyphens w:val="0"/>
        <w:spacing w:line="360" w:lineRule="auto"/>
        <w:ind w:left="0" w:firstLine="709"/>
        <w:jc w:val="both"/>
        <w:rPr>
          <w:rFonts w:ascii="Times New Roman" w:hAnsi="Times New Roman" w:cs="Times New Roman"/>
          <w:spacing w:val="-1"/>
          <w:sz w:val="28"/>
          <w:szCs w:val="28"/>
        </w:rPr>
      </w:pPr>
      <w:r>
        <w:rPr>
          <w:rFonts w:ascii="Times New Roman" w:hAnsi="Times New Roman" w:cs="Times New Roman"/>
          <w:sz w:val="28"/>
          <w:szCs w:val="28"/>
        </w:rPr>
        <w:t>состояния нейромышечной системы посредством электромиографического исследования;</w:t>
      </w:r>
    </w:p>
    <w:p w:rsidR="00DD7C43" w:rsidRDefault="00DD7C43" w:rsidP="004C382C">
      <w:pPr>
        <w:numPr>
          <w:ilvl w:val="0"/>
          <w:numId w:val="36"/>
        </w:numPr>
        <w:shd w:val="clear" w:color="auto" w:fill="FFFFFF"/>
        <w:suppressAutoHyphens w:val="0"/>
        <w:spacing w:line="360" w:lineRule="auto"/>
        <w:ind w:left="0" w:firstLine="709"/>
        <w:jc w:val="both"/>
        <w:rPr>
          <w:rFonts w:ascii="Times New Roman" w:hAnsi="Times New Roman" w:cs="Times New Roman"/>
          <w:spacing w:val="-1"/>
          <w:sz w:val="28"/>
          <w:szCs w:val="28"/>
        </w:rPr>
      </w:pPr>
      <w:r>
        <w:rPr>
          <w:rFonts w:ascii="Times New Roman" w:hAnsi="Times New Roman" w:cs="Times New Roman"/>
          <w:sz w:val="28"/>
          <w:szCs w:val="28"/>
        </w:rPr>
        <w:t xml:space="preserve">состояния структур головного мозга по </w:t>
      </w:r>
      <w:r w:rsidR="005C433D">
        <w:rPr>
          <w:rFonts w:ascii="Times New Roman" w:hAnsi="Times New Roman" w:cs="Times New Roman"/>
          <w:sz w:val="28"/>
          <w:szCs w:val="28"/>
        </w:rPr>
        <w:t>электроэнцефалограммам</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определения результатов парафункциональной активности жевательных мышц применяли диагностические каппы </w:t>
      </w:r>
      <w:r>
        <w:rPr>
          <w:rFonts w:ascii="Times New Roman" w:hAnsi="Times New Roman" w:cs="Times New Roman"/>
          <w:sz w:val="28"/>
          <w:szCs w:val="28"/>
          <w:lang w:val="en-US"/>
        </w:rPr>
        <w:t>BruxChecker</w:t>
      </w:r>
      <w:r w:rsidR="00CA3497">
        <w:rPr>
          <w:rFonts w:ascii="Times New Roman" w:hAnsi="Times New Roman" w:cs="Times New Roman"/>
          <w:sz w:val="28"/>
          <w:szCs w:val="28"/>
        </w:rPr>
        <w:t xml:space="preserve"> (Рисунок 2</w:t>
      </w:r>
      <w:r>
        <w:rPr>
          <w:rFonts w:ascii="Times New Roman" w:hAnsi="Times New Roman" w:cs="Times New Roman"/>
          <w:sz w:val="28"/>
          <w:szCs w:val="28"/>
        </w:rPr>
        <w:t xml:space="preserve">). Последние представляют собой поливинилхлоридовые пластины, окрашенные специальным пищевым красителем эритрозином Б. </w:t>
      </w:r>
    </w:p>
    <w:p w:rsidR="00CA304C" w:rsidRDefault="00EB58A0" w:rsidP="00CD69ED">
      <w:pPr>
        <w:suppressAutoHyphens w:val="0"/>
        <w:spacing w:line="360" w:lineRule="auto"/>
        <w:ind w:firstLine="709"/>
        <w:jc w:val="center"/>
        <w:rPr>
          <w:rFonts w:ascii="Times New Roman" w:hAnsi="Times New Roman" w:cs="Times New Roman"/>
          <w:bCs/>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37760" behindDoc="0" locked="0" layoutInCell="1" allowOverlap="1">
                <wp:simplePos x="0" y="0"/>
                <wp:positionH relativeFrom="column">
                  <wp:posOffset>3087370</wp:posOffset>
                </wp:positionH>
                <wp:positionV relativeFrom="paragraph">
                  <wp:posOffset>1905</wp:posOffset>
                </wp:positionV>
                <wp:extent cx="409575" cy="352425"/>
                <wp:effectExtent l="0" t="0" r="28575" b="28575"/>
                <wp:wrapNone/>
                <wp:docPr id="7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52425"/>
                        </a:xfrm>
                        <a:prstGeom prst="rect">
                          <a:avLst/>
                        </a:prstGeom>
                        <a:solidFill>
                          <a:srgbClr val="FFFFFF"/>
                        </a:solidFill>
                        <a:ln w="9525">
                          <a:solidFill>
                            <a:srgbClr val="000000"/>
                          </a:solidFill>
                          <a:miter lim="800000"/>
                          <a:headEnd/>
                          <a:tailEnd/>
                        </a:ln>
                      </wps:spPr>
                      <wps:txbx>
                        <w:txbxContent>
                          <w:p w:rsidR="00D5014B" w:rsidRPr="00935F68" w:rsidRDefault="00D5014B" w:rsidP="00935F68">
                            <w:pPr>
                              <w:rPr>
                                <w:rFonts w:ascii="Times New Roman" w:hAnsi="Times New Roman" w:cs="Times New Roman"/>
                                <w:sz w:val="44"/>
                                <w:szCs w:val="44"/>
                              </w:rPr>
                            </w:pPr>
                            <w:r>
                              <w:rPr>
                                <w:rFonts w:ascii="Times New Roman" w:hAnsi="Times New Roman" w:cs="Times New Roman"/>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26" type="#_x0000_t202" style="position:absolute;left:0;text-align:left;margin-left:243.1pt;margin-top:.15pt;width:32.25pt;height:27.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rLpKgIAAFEEAAAOAAAAZHJzL2Uyb0RvYy54bWysVNtu2zAMfR+wfxD0vtjJ4jYx4hRdugwD&#10;ugvQ7gNkWbaFyaImKbGzry8lu1l2wR6G+UEQJeqQPIf05mboFDkK6yTogs5nKSVCc6ikbgr65XH/&#10;akWJ80xXTIEWBT0JR2+2L19sepOLBbSgKmEJgmiX96agrfcmTxLHW9ExNwMjNF7WYDvm0bRNUlnW&#10;I3qnkkWaXiU92MpY4MI5PL0bL+k24te14P5TXTvhiSoo5ubjauNahjXZbljeWGZayac02D9k0TGp&#10;MegZ6o55Rg5W/gbVSW7BQe1nHLoE6lpyEWvAaubpL9U8tMyIWAuS48yZJvf/YPnH42dLZFXQa1RK&#10;sw41ehSDJ29gIKurwE9vXI5uDwYd/YDnqHOs1Zl74F8d0bBrmW7ErbXQt4JVmN88vEwuno44LoCU&#10;/QeoMA47eIhAQ227QB7SQRAddTqdtQm5cDxcpuvsOqOE49XrbLFcZDECy58fG+v8OwEdCZuCWpQ+&#10;grPjvfMhGZY/u4RYDpSs9lKpaNim3ClLjgzbZB+/Cf0nN6VJX9B1hrH/DpHG708QnfTY70p2BV2d&#10;nVgeWHurq9iNnkk17jFlpScaA3Mjh34oh0mWEqoTEmph7GucQ9y0YL9T0mNPF9R9OzArKFHvNYqy&#10;ni+XYQiiscyuF2jYy5vy8oZpjlAF9ZSM250fB+dgrGxajDS2gYZbFLKWkeSg+JjVlDf2beR+mrEw&#10;GJd29PrxJ9g+AQAA//8DAFBLAwQUAAYACAAAACEAk8KUtt4AAAAHAQAADwAAAGRycy9kb3ducmV2&#10;LnhtbEyOzU7DMBCE70h9B2uRuKDWoT9pGuJUCAlEb9AienXjbRLVXgfbTcPb457gNqMZzXzFejCa&#10;9eh8a0nAwyQBhlRZ1VIt4HP3Ms6A+SBJSW0JBfygh3U5uilkruyFPrDfhprFEfK5FNCE0OWc+6pB&#10;I/3EdkgxO1pnZIjW1Vw5eYnjRvNpkqTcyJbiQyM7fG6wOm3PRkA2f+v3fjN7/6rSo16F+2X/+u2E&#10;uLsdnh6BBRzCXxmu+BEdysh0sGdSnmkB8yydxqqAGbAYLxbJEtjhKjLgZcH/85e/AAAA//8DAFBL&#10;AQItABQABgAIAAAAIQC2gziS/gAAAOEBAAATAAAAAAAAAAAAAAAAAAAAAABbQ29udGVudF9UeXBl&#10;c10ueG1sUEsBAi0AFAAGAAgAAAAhADj9If/WAAAAlAEAAAsAAAAAAAAAAAAAAAAALwEAAF9yZWxz&#10;Ly5yZWxzUEsBAi0AFAAGAAgAAAAhAHt2sukqAgAAUQQAAA4AAAAAAAAAAAAAAAAALgIAAGRycy9l&#10;Mm9Eb2MueG1sUEsBAi0AFAAGAAgAAAAhAJPClLbeAAAABwEAAA8AAAAAAAAAAAAAAAAAhAQAAGRy&#10;cy9kb3ducmV2LnhtbFBLBQYAAAAABAAEAPMAAACPBQAAAAA=&#10;">
                <v:textbox>
                  <w:txbxContent>
                    <w:p w:rsidR="00D5014B" w:rsidRPr="00935F68" w:rsidRDefault="00D5014B" w:rsidP="00935F68">
                      <w:pPr>
                        <w:rPr>
                          <w:rFonts w:ascii="Times New Roman" w:hAnsi="Times New Roman" w:cs="Times New Roman"/>
                          <w:sz w:val="44"/>
                          <w:szCs w:val="44"/>
                        </w:rPr>
                      </w:pPr>
                      <w:r>
                        <w:rPr>
                          <w:rFonts w:ascii="Times New Roman" w:hAnsi="Times New Roman" w:cs="Times New Roman"/>
                          <w:sz w:val="44"/>
                          <w:szCs w:val="44"/>
                        </w:rPr>
                        <w:t>Б</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36736" behindDoc="0" locked="0" layoutInCell="1" allowOverlap="1">
                <wp:simplePos x="0" y="0"/>
                <wp:positionH relativeFrom="column">
                  <wp:posOffset>177165</wp:posOffset>
                </wp:positionH>
                <wp:positionV relativeFrom="paragraph">
                  <wp:posOffset>11430</wp:posOffset>
                </wp:positionV>
                <wp:extent cx="409575" cy="352425"/>
                <wp:effectExtent l="5715" t="11430" r="13335" b="7620"/>
                <wp:wrapNone/>
                <wp:docPr id="7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52425"/>
                        </a:xfrm>
                        <a:prstGeom prst="rect">
                          <a:avLst/>
                        </a:prstGeom>
                        <a:solidFill>
                          <a:srgbClr val="FFFFFF"/>
                        </a:solidFill>
                        <a:ln w="9525">
                          <a:solidFill>
                            <a:srgbClr val="000000"/>
                          </a:solidFill>
                          <a:miter lim="800000"/>
                          <a:headEnd/>
                          <a:tailEnd/>
                        </a:ln>
                      </wps:spPr>
                      <wps:txbx>
                        <w:txbxContent>
                          <w:p w:rsidR="00D5014B" w:rsidRPr="00935F68" w:rsidRDefault="00D5014B">
                            <w:pPr>
                              <w:rPr>
                                <w:rFonts w:ascii="Times New Roman" w:hAnsi="Times New Roman" w:cs="Times New Roman"/>
                                <w:sz w:val="44"/>
                                <w:szCs w:val="44"/>
                              </w:rPr>
                            </w:pPr>
                            <w:r w:rsidRPr="00935F68">
                              <w:rPr>
                                <w:rFonts w:ascii="Times New Roman" w:hAnsi="Times New Roman" w:cs="Times New Roman"/>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27" type="#_x0000_t202" style="position:absolute;left:0;text-align:left;margin-left:13.95pt;margin-top:.9pt;width:32.25pt;height:27.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ujLAIAAFgEAAAOAAAAZHJzL2Uyb0RvYy54bWysVNtu2zAMfR+wfxD0vtjJkiUx4hRdugwD&#10;ugvQ7gNkWbaFSaImKbG7ry8lp2nQDXsY5gdBlKjDw0PSm6tBK3IUzkswJZ1OckqE4VBL05b0+/3+&#10;zYoSH5ipmQIjSvogPL3avn616W0hZtCBqoUjCGJ80duSdiHYIss874RmfgJWGLxswGkW0HRtVjvW&#10;I7pW2SzP32U9uNo64MJ7PL0ZL+k24TeN4OFr03gRiCopcgtpdWmt4pptN6xoHbOd5Cca7B9YaCYN&#10;Bj1D3bDAyMHJ36C05A48NGHCQWfQNJKLlANmM81fZHPXMStSLiiOt2eZ/P+D5V+O3xyRdUmXS0oM&#10;01ijezEE8h4GslpEfXrrC3S7s+gYBjzHOqdcvb0F/sMTA7uOmVZcOwd9J1iN/KbxZXbxdMTxEaTq&#10;P0ONcdghQAIaGqejeCgHQXSs08O5NpELx8N5vl4sF5RwvHq7mM1niVvGiqfH1vnwUYAmcVNSh6VP&#10;4Ox460Mkw4onlxjLg5L1XiqVDNdWO+XIkWGb7NOX+L9wU4b0JV0vMPbfIfL0/QlCy4D9rqQu6ers&#10;xIqo2gdTp24MTKpxj5SVOckYlRs1DEM1pIoljaPEFdQPqKuDsb1xHHHTgftFSY+tXVL/88CcoER9&#10;Mlib9XQ+j7OQjPliOUPDXd5UlzfMcIQqaaBk3O7COD8H62TbYaSxGwxcYz0bmbR+ZnWij+2bSnAa&#10;tTgfl3byev4hbB8BAAD//wMAUEsDBBQABgAIAAAAIQAc/VKY3QAAAAYBAAAPAAAAZHJzL2Rvd25y&#10;ZXYueG1sTI/BTsMwEETvSPyDtUhcEHVIS9OEOBVCAsEN2gqubrxNIuJ1sN00/D3LCY6zM5p5W64n&#10;24sRfegcKbiZJSCQamc6ahTsto/XKxAhajK6d4QKvjHAujo/K3Vh3InecNzERnAJhUIraGMcCilD&#10;3aLVYeYGJPYOzlsdWfpGGq9PXG57mSbJUlrdES+0esCHFuvPzdEqWC2ex4/wMn99r5eHPo9X2fj0&#10;5ZW6vJju70BEnOJfGH7xGR0qZtq7I5kgegVplnOS7/wA23m6ALFXcJvNQVal/I9f/QAAAP//AwBQ&#10;SwECLQAUAAYACAAAACEAtoM4kv4AAADhAQAAEwAAAAAAAAAAAAAAAAAAAAAAW0NvbnRlbnRfVHlw&#10;ZXNdLnhtbFBLAQItABQABgAIAAAAIQA4/SH/1gAAAJQBAAALAAAAAAAAAAAAAAAAAC8BAABfcmVs&#10;cy8ucmVsc1BLAQItABQABgAIAAAAIQAkRhujLAIAAFgEAAAOAAAAAAAAAAAAAAAAAC4CAABkcnMv&#10;ZTJvRG9jLnhtbFBLAQItABQABgAIAAAAIQAc/VKY3QAAAAYBAAAPAAAAAAAAAAAAAAAAAIYEAABk&#10;cnMvZG93bnJldi54bWxQSwUGAAAAAAQABADzAAAAkAUAAAAA&#10;">
                <v:textbox>
                  <w:txbxContent>
                    <w:p w:rsidR="00D5014B" w:rsidRPr="00935F68" w:rsidRDefault="00D5014B">
                      <w:pPr>
                        <w:rPr>
                          <w:rFonts w:ascii="Times New Roman" w:hAnsi="Times New Roman" w:cs="Times New Roman"/>
                          <w:sz w:val="44"/>
                          <w:szCs w:val="44"/>
                        </w:rPr>
                      </w:pPr>
                      <w:r w:rsidRPr="00935F68">
                        <w:rPr>
                          <w:rFonts w:ascii="Times New Roman" w:hAnsi="Times New Roman" w:cs="Times New Roman"/>
                          <w:sz w:val="44"/>
                          <w:szCs w:val="44"/>
                        </w:rPr>
                        <w:t>А</w:t>
                      </w:r>
                    </w:p>
                  </w:txbxContent>
                </v:textbox>
              </v:shape>
            </w:pict>
          </mc:Fallback>
        </mc:AlternateContent>
      </w:r>
      <w:r>
        <w:rPr>
          <w:noProof/>
          <w:lang w:eastAsia="ru-RU"/>
        </w:rPr>
        <w:drawing>
          <wp:anchor distT="0" distB="0" distL="114935" distR="114935" simplePos="0" relativeHeight="251602944" behindDoc="0" locked="0" layoutInCell="1" allowOverlap="1">
            <wp:simplePos x="0" y="0"/>
            <wp:positionH relativeFrom="column">
              <wp:posOffset>3049270</wp:posOffset>
            </wp:positionH>
            <wp:positionV relativeFrom="paragraph">
              <wp:posOffset>-52705</wp:posOffset>
            </wp:positionV>
            <wp:extent cx="2688590" cy="2084705"/>
            <wp:effectExtent l="0" t="0" r="0" b="0"/>
            <wp:wrapNone/>
            <wp:docPr id="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8590" cy="20847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01920" behindDoc="0" locked="0" layoutInCell="1" allowOverlap="1">
            <wp:simplePos x="0" y="0"/>
            <wp:positionH relativeFrom="column">
              <wp:posOffset>130175</wp:posOffset>
            </wp:positionH>
            <wp:positionV relativeFrom="paragraph">
              <wp:posOffset>-48895</wp:posOffset>
            </wp:positionV>
            <wp:extent cx="2828290" cy="2080895"/>
            <wp:effectExtent l="0" t="0" r="0" b="0"/>
            <wp:wrapNone/>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8290" cy="2080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both"/>
        <w:rPr>
          <w:rFonts w:ascii="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r>
        <w:rPr>
          <w:rFonts w:ascii="Times New Roman" w:hAnsi="Times New Roman" w:cs="Times New Roman"/>
          <w:bCs/>
          <w:sz w:val="28"/>
          <w:szCs w:val="28"/>
        </w:rPr>
        <w:tab/>
      </w:r>
    </w:p>
    <w:p w:rsidR="00DD7C43" w:rsidRDefault="00DD7C43" w:rsidP="004C382C">
      <w:pPr>
        <w:suppressAutoHyphens w:val="0"/>
        <w:spacing w:line="360" w:lineRule="auto"/>
        <w:ind w:firstLine="709"/>
        <w:jc w:val="both"/>
        <w:rPr>
          <w:rFonts w:ascii="Times New Roman" w:eastAsia="Times New Roman" w:hAnsi="Times New Roman" w:cs="Times New Roman"/>
          <w:bCs/>
          <w:sz w:val="28"/>
          <w:szCs w:val="28"/>
        </w:rPr>
      </w:pPr>
    </w:p>
    <w:p w:rsidR="00BC1F88" w:rsidRDefault="00935F68" w:rsidP="00BC1F88">
      <w:pPr>
        <w:suppressAutoHyphens w:val="0"/>
        <w:spacing w:line="360" w:lineRule="auto"/>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 </w:t>
      </w:r>
      <w:r w:rsidR="00CA304C">
        <w:rPr>
          <w:rFonts w:ascii="Times New Roman" w:hAnsi="Times New Roman" w:cs="Times New Roman"/>
          <w:bCs/>
          <w:sz w:val="28"/>
          <w:szCs w:val="28"/>
        </w:rPr>
        <w:t>Рис</w:t>
      </w:r>
      <w:r w:rsidR="00E532A0">
        <w:rPr>
          <w:rFonts w:ascii="Times New Roman" w:hAnsi="Times New Roman" w:cs="Times New Roman"/>
          <w:bCs/>
          <w:sz w:val="28"/>
          <w:szCs w:val="28"/>
        </w:rPr>
        <w:t xml:space="preserve">унок </w:t>
      </w:r>
      <w:r w:rsidR="00CA3497">
        <w:rPr>
          <w:rFonts w:ascii="Times New Roman" w:hAnsi="Times New Roman" w:cs="Times New Roman"/>
          <w:bCs/>
          <w:sz w:val="28"/>
          <w:szCs w:val="28"/>
        </w:rPr>
        <w:t>2</w:t>
      </w:r>
      <w:r>
        <w:rPr>
          <w:rFonts w:ascii="Times New Roman" w:hAnsi="Times New Roman" w:cs="Times New Roman"/>
          <w:bCs/>
          <w:sz w:val="28"/>
          <w:szCs w:val="28"/>
        </w:rPr>
        <w:t xml:space="preserve"> </w:t>
      </w:r>
      <w:r w:rsidR="00E532A0">
        <w:rPr>
          <w:rFonts w:ascii="Times New Roman" w:hAnsi="Times New Roman" w:cs="Times New Roman"/>
          <w:bCs/>
          <w:sz w:val="28"/>
          <w:szCs w:val="28"/>
        </w:rPr>
        <w:t>-</w:t>
      </w:r>
      <w:r w:rsidR="00CA304C">
        <w:rPr>
          <w:rFonts w:ascii="Times New Roman" w:hAnsi="Times New Roman" w:cs="Times New Roman"/>
          <w:bCs/>
          <w:sz w:val="28"/>
          <w:szCs w:val="28"/>
        </w:rPr>
        <w:t xml:space="preserve"> </w:t>
      </w:r>
      <w:r>
        <w:rPr>
          <w:rFonts w:ascii="Times New Roman" w:hAnsi="Times New Roman" w:cs="Times New Roman"/>
          <w:bCs/>
          <w:sz w:val="28"/>
          <w:szCs w:val="28"/>
        </w:rPr>
        <w:t xml:space="preserve">А - Стандартные заготовки   диагностических капп </w:t>
      </w:r>
      <w:r w:rsidR="00CA304C">
        <w:rPr>
          <w:rFonts w:ascii="Times New Roman" w:hAnsi="Times New Roman" w:cs="Times New Roman"/>
          <w:sz w:val="28"/>
          <w:szCs w:val="28"/>
          <w:lang w:val="en-US"/>
        </w:rPr>
        <w:t>BruxChecker</w:t>
      </w:r>
      <w:r>
        <w:rPr>
          <w:rFonts w:ascii="Times New Roman" w:hAnsi="Times New Roman" w:cs="Times New Roman"/>
          <w:sz w:val="28"/>
          <w:szCs w:val="28"/>
        </w:rPr>
        <w:t xml:space="preserve">,  </w:t>
      </w:r>
    </w:p>
    <w:p w:rsidR="00DD7C43" w:rsidRDefault="00BC1F88" w:rsidP="00BC1F88">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935F68">
        <w:rPr>
          <w:rFonts w:ascii="Times New Roman" w:hAnsi="Times New Roman" w:cs="Times New Roman"/>
          <w:sz w:val="28"/>
          <w:szCs w:val="28"/>
        </w:rPr>
        <w:t>Б</w:t>
      </w:r>
      <w:proofErr w:type="gramEnd"/>
      <w:r w:rsidR="00935F68">
        <w:rPr>
          <w:rFonts w:ascii="Times New Roman" w:hAnsi="Times New Roman" w:cs="Times New Roman"/>
          <w:sz w:val="28"/>
          <w:szCs w:val="28"/>
        </w:rPr>
        <w:t xml:space="preserve"> - </w:t>
      </w:r>
      <w:r w:rsidR="00CA304C">
        <w:rPr>
          <w:rFonts w:ascii="Times New Roman" w:hAnsi="Times New Roman" w:cs="Times New Roman"/>
          <w:bCs/>
          <w:sz w:val="28"/>
          <w:szCs w:val="28"/>
        </w:rPr>
        <w:t xml:space="preserve">Готовый вид </w:t>
      </w:r>
      <w:proofErr w:type="spellStart"/>
      <w:r w:rsidR="00CA304C">
        <w:rPr>
          <w:rFonts w:ascii="Times New Roman" w:hAnsi="Times New Roman" w:cs="Times New Roman"/>
          <w:sz w:val="28"/>
          <w:szCs w:val="28"/>
          <w:lang w:val="en-US"/>
        </w:rPr>
        <w:t>BruxChecker</w:t>
      </w:r>
      <w:proofErr w:type="spellEnd"/>
    </w:p>
    <w:p w:rsidR="00BC1F88" w:rsidRPr="00BC1F88" w:rsidRDefault="00BC1F88" w:rsidP="00BC1F88">
      <w:pPr>
        <w:suppressAutoHyphens w:val="0"/>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 последовательность получения  диагностической каппы в устройстве «</w:t>
      </w:r>
      <w:r>
        <w:rPr>
          <w:rFonts w:ascii="Times New Roman" w:hAnsi="Times New Roman" w:cs="Times New Roman"/>
          <w:sz w:val="28"/>
          <w:szCs w:val="28"/>
          <w:lang w:val="en-US"/>
        </w:rPr>
        <w:t>Biostar</w:t>
      </w:r>
      <w:r>
        <w:rPr>
          <w:rFonts w:ascii="Times New Roman" w:hAnsi="Times New Roman" w:cs="Times New Roman"/>
          <w:sz w:val="28"/>
          <w:szCs w:val="28"/>
        </w:rPr>
        <w:t>» (SCHEU dental). Для этого брали стандартную  заготовку из поливинилхлоридовой пластиной толщиной 0,1 мм и помещали в держатель прибора, а в кювету, заполненную гранулами, устанавливали гипсовую модель з</w:t>
      </w:r>
      <w:r w:rsidR="0027005C">
        <w:rPr>
          <w:rFonts w:ascii="Times New Roman" w:hAnsi="Times New Roman" w:cs="Times New Roman"/>
          <w:sz w:val="28"/>
          <w:szCs w:val="28"/>
        </w:rPr>
        <w:t>убног</w:t>
      </w:r>
      <w:r w:rsidR="00CA3497">
        <w:rPr>
          <w:rFonts w:ascii="Times New Roman" w:hAnsi="Times New Roman" w:cs="Times New Roman"/>
          <w:sz w:val="28"/>
          <w:szCs w:val="28"/>
        </w:rPr>
        <w:t>о ряда нижней челюсти (Рисунок 3</w:t>
      </w:r>
      <w:r>
        <w:rPr>
          <w:rFonts w:ascii="Times New Roman" w:hAnsi="Times New Roman" w:cs="Times New Roman"/>
          <w:sz w:val="28"/>
          <w:szCs w:val="28"/>
        </w:rPr>
        <w:t xml:space="preserve">). </w:t>
      </w:r>
    </w:p>
    <w:p w:rsidR="00BC1F88" w:rsidRDefault="00BC1F88" w:rsidP="004C382C">
      <w:pPr>
        <w:suppressAutoHyphens w:val="0"/>
        <w:spacing w:line="360" w:lineRule="auto"/>
        <w:ind w:firstLine="709"/>
        <w:jc w:val="both"/>
      </w:pPr>
      <w:r>
        <w:rPr>
          <w:rFonts w:ascii="Times New Roman" w:hAnsi="Times New Roman" w:cs="Times New Roman"/>
          <w:noProof/>
          <w:sz w:val="28"/>
          <w:szCs w:val="28"/>
          <w:lang w:eastAsia="ru-RU"/>
        </w:rPr>
        <w:drawing>
          <wp:anchor distT="0" distB="0" distL="114935" distR="114935" simplePos="0" relativeHeight="251640832" behindDoc="0" locked="0" layoutInCell="1" allowOverlap="1" wp14:anchorId="5FE45395" wp14:editId="55676B85">
            <wp:simplePos x="0" y="0"/>
            <wp:positionH relativeFrom="column">
              <wp:posOffset>3007360</wp:posOffset>
            </wp:positionH>
            <wp:positionV relativeFrom="paragraph">
              <wp:posOffset>115570</wp:posOffset>
            </wp:positionV>
            <wp:extent cx="2971800" cy="2124075"/>
            <wp:effectExtent l="0" t="0" r="0" b="952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1800" cy="21240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07040" behindDoc="0" locked="0" layoutInCell="1" allowOverlap="1" wp14:anchorId="1F59C229" wp14:editId="517A6793">
            <wp:simplePos x="0" y="0"/>
            <wp:positionH relativeFrom="column">
              <wp:posOffset>130810</wp:posOffset>
            </wp:positionH>
            <wp:positionV relativeFrom="paragraph">
              <wp:posOffset>116205</wp:posOffset>
            </wp:positionV>
            <wp:extent cx="2830830" cy="2124075"/>
            <wp:effectExtent l="0" t="0" r="7620" b="9525"/>
            <wp:wrapNone/>
            <wp:docPr id="5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0830" cy="21240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both"/>
        <w:rPr>
          <w:rFonts w:ascii="Times New Roman" w:hAnsi="Times New Roman" w:cs="Times New Roman"/>
          <w:sz w:val="28"/>
          <w:szCs w:val="28"/>
          <w:lang w:eastAsia="ru-RU"/>
        </w:rPr>
      </w:pPr>
    </w:p>
    <w:p w:rsidR="00CA304C" w:rsidRDefault="00CA304C" w:rsidP="004C382C">
      <w:pPr>
        <w:suppressAutoHyphens w:val="0"/>
        <w:spacing w:line="360" w:lineRule="auto"/>
        <w:ind w:firstLine="709"/>
        <w:jc w:val="right"/>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27005C" w:rsidRDefault="00EB58A0" w:rsidP="004C382C">
      <w:pPr>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41856" behindDoc="0" locked="0" layoutInCell="1" allowOverlap="1">
                <wp:simplePos x="0" y="0"/>
                <wp:positionH relativeFrom="column">
                  <wp:posOffset>177165</wp:posOffset>
                </wp:positionH>
                <wp:positionV relativeFrom="paragraph">
                  <wp:posOffset>40640</wp:posOffset>
                </wp:positionV>
                <wp:extent cx="476250" cy="381000"/>
                <wp:effectExtent l="5715" t="12065" r="13335" b="6985"/>
                <wp:wrapNone/>
                <wp:docPr id="5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81000"/>
                        </a:xfrm>
                        <a:prstGeom prst="rect">
                          <a:avLst/>
                        </a:prstGeom>
                        <a:solidFill>
                          <a:srgbClr val="FFFFFF"/>
                        </a:solidFill>
                        <a:ln w="9525">
                          <a:solidFill>
                            <a:srgbClr val="000000"/>
                          </a:solidFill>
                          <a:miter lim="800000"/>
                          <a:headEnd/>
                          <a:tailEnd/>
                        </a:ln>
                      </wps:spPr>
                      <wps:txbx>
                        <w:txbxContent>
                          <w:p w:rsidR="00D5014B" w:rsidRPr="0027005C" w:rsidRDefault="00D5014B">
                            <w:pPr>
                              <w:rPr>
                                <w:rFonts w:ascii="Arial" w:hAnsi="Arial" w:cs="Arial"/>
                                <w:sz w:val="44"/>
                                <w:szCs w:val="44"/>
                              </w:rPr>
                            </w:pPr>
                            <w:r w:rsidRPr="0027005C">
                              <w:rPr>
                                <w:rFonts w:ascii="Arial" w:hAnsi="Arial" w:cs="Arial"/>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28" type="#_x0000_t202" style="position:absolute;left:0;text-align:left;margin-left:13.95pt;margin-top:3.2pt;width:37.5pt;height:3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BhLgIAAFgEAAAOAAAAZHJzL2Uyb0RvYy54bWysVF1v2yAUfZ+0/4B4X+x4cZtYcaouXaZJ&#10;3YfU7gdgjG00zGVAYme/fhecplmnvUzzAwLu5XDuORevb8ZekYOwToIu6XyWUiI0h1rqtqTfHndv&#10;lpQ4z3TNFGhR0qNw9Gbz+tV6MIXIoANVC0sQRLtiMCXtvDdFkjjeiZ65GRihMdiA7ZnHpW2T2rIB&#10;0XuVZGl6lQxga2OBC+dw924K0k3EbxrB/ZemccITVVLk5uNo41iFMdmsWdFaZjrJTzTYP7DomdR4&#10;6RnqjnlG9lb+AdVLbsFB42cc+gSaRnIRa8Bq5umLah46ZkSsBcVx5iyT+3+w/PPhqyWyLmmeU6JZ&#10;jx49itGTdzCSVRb0GYwrMO3BYKIfcR99jrU6cw/8uyMath3Trbi1FoZOsBr5zcPJ5OLohOMCSDV8&#10;ghrvYXsPEWhsbB/EQzkIoqNPx7M3gQvHzcX1VZZjhGPo7XKeptG7hBVPh411/oOAnoRJSS1aH8HZ&#10;4d75QIYVTynhLgdK1jupVFzYttoqSw4M22QXv8j/RZrSZCjpKs/yqf6/QiC7Z4K/3dRLj/2uZF/S&#10;5TmJFUG197qO3eiZVNMcKSt9kjEoN2nox2qMjp3dqaA+oq4WpvbG54iTDuxPSgZs7ZK6H3tmBSXq&#10;o0ZvVvPFIryFuFjk1xku7GWkuowwzRGqpJ6Sabr10/vZGyvbDm+aukHDLfrZyKh1MH5idaKP7Rst&#10;OD218D4u1zHr+Yew+QUAAP//AwBQSwMEFAAGAAgAAAAhAGGBZMbbAAAABwEAAA8AAABkcnMvZG93&#10;bnJldi54bWxMjsFOwzAQRO9I/IO1SFwQdQhV2oY4FUICwa0UBFc33iYR9jrYbhr+nu0Jjm9nNPuq&#10;9eSsGDHE3pOCm1kGAqnxpqdWwfvb4/USREyajLaeUMEPRljX52eVLo0/0iuO29QKHqFYagVdSkMp&#10;ZWw6dDrO/IDE2d4HpxNjaKUJ+sjjzso8ywrpdE/8odMDPnTYfG0PTsFy/jx+xpfbzUdT7O0qXS3G&#10;p++g1OXFdH8HIuGU/spw0md1qNlp5w9korAK8sWKmwqKOYhTnOXMO2Y+yLqS//3rXwAAAP//AwBQ&#10;SwECLQAUAAYACAAAACEAtoM4kv4AAADhAQAAEwAAAAAAAAAAAAAAAAAAAAAAW0NvbnRlbnRfVHlw&#10;ZXNdLnhtbFBLAQItABQABgAIAAAAIQA4/SH/1gAAAJQBAAALAAAAAAAAAAAAAAAAAC8BAABfcmVs&#10;cy8ucmVsc1BLAQItABQABgAIAAAAIQA5r/BhLgIAAFgEAAAOAAAAAAAAAAAAAAAAAC4CAABkcnMv&#10;ZTJvRG9jLnhtbFBLAQItABQABgAIAAAAIQBhgWTG2wAAAAcBAAAPAAAAAAAAAAAAAAAAAIgEAABk&#10;cnMvZG93bnJldi54bWxQSwUGAAAAAAQABADzAAAAkAUAAAAA&#10;">
                <v:textbox>
                  <w:txbxContent>
                    <w:p w:rsidR="00D5014B" w:rsidRPr="0027005C" w:rsidRDefault="00D5014B">
                      <w:pPr>
                        <w:rPr>
                          <w:rFonts w:ascii="Arial" w:hAnsi="Arial" w:cs="Arial"/>
                          <w:sz w:val="44"/>
                          <w:szCs w:val="44"/>
                        </w:rPr>
                      </w:pPr>
                      <w:r w:rsidRPr="0027005C">
                        <w:rPr>
                          <w:rFonts w:ascii="Arial" w:hAnsi="Arial" w:cs="Arial"/>
                          <w:sz w:val="44"/>
                          <w:szCs w:val="44"/>
                        </w:rPr>
                        <w:t>А</w:t>
                      </w:r>
                    </w:p>
                  </w:txbxContent>
                </v:textbox>
              </v:shape>
            </w:pict>
          </mc:Fallback>
        </mc:AlternateContent>
      </w:r>
      <w:r>
        <w:rPr>
          <w:noProof/>
          <w:lang w:eastAsia="ru-RU"/>
        </w:rPr>
        <mc:AlternateContent>
          <mc:Choice Requires="wps">
            <w:drawing>
              <wp:anchor distT="0" distB="0" distL="114300" distR="114300" simplePos="0" relativeHeight="251642880" behindDoc="0" locked="0" layoutInCell="1" allowOverlap="1">
                <wp:simplePos x="0" y="0"/>
                <wp:positionH relativeFrom="column">
                  <wp:posOffset>3049270</wp:posOffset>
                </wp:positionH>
                <wp:positionV relativeFrom="paragraph">
                  <wp:posOffset>45720</wp:posOffset>
                </wp:positionV>
                <wp:extent cx="447675" cy="381000"/>
                <wp:effectExtent l="10795" t="7620" r="8255" b="11430"/>
                <wp:wrapNone/>
                <wp:docPr id="5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381000"/>
                        </a:xfrm>
                        <a:prstGeom prst="rect">
                          <a:avLst/>
                        </a:prstGeom>
                        <a:solidFill>
                          <a:srgbClr val="FFFFFF"/>
                        </a:solidFill>
                        <a:ln w="9525">
                          <a:solidFill>
                            <a:srgbClr val="000000"/>
                          </a:solidFill>
                          <a:miter lim="800000"/>
                          <a:headEnd/>
                          <a:tailEnd/>
                        </a:ln>
                      </wps:spPr>
                      <wps:txbx>
                        <w:txbxContent>
                          <w:p w:rsidR="00D5014B" w:rsidRPr="0027005C" w:rsidRDefault="00D5014B" w:rsidP="0027005C">
                            <w:pPr>
                              <w:rPr>
                                <w:rFonts w:ascii="Arial" w:hAnsi="Arial" w:cs="Arial"/>
                                <w:sz w:val="44"/>
                                <w:szCs w:val="44"/>
                              </w:rPr>
                            </w:pPr>
                            <w:r>
                              <w:rPr>
                                <w:rFonts w:ascii="Arial" w:hAnsi="Arial" w:cs="Arial"/>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29" type="#_x0000_t202" style="position:absolute;left:0;text-align:left;margin-left:240.1pt;margin-top:3.6pt;width:35.25pt;height:30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QjMAIAAFgEAAAOAAAAZHJzL2Uyb0RvYy54bWysVMtu2zAQvBfoPxC815IdObYFy0Hq1EWB&#10;9AEk/QCKoiSiFJclaUvu12dJOY6bopeiOhB8LIezM7ta3wydIgdhnQRd0OkkpURoDpXUTUG/P+7e&#10;LSlxnumKKdCioEfh6M3m7Zt1b3IxgxZUJSxBEO3y3hS09d7kSeJ4KzrmJmCExsMabMc8Lm2TVJb1&#10;iN6pZJam10kPtjIWuHAOd+/GQ7qJ+HUtuP9a1054ogqK3HwcbRzLMCabNcsby0wr+YkG+wcWHZMa&#10;Hz1D3THPyN7KP6A6yS04qP2EQ5dAXUsuYg6YzTR9lc1Dy4yIuaA4zpxlcv8Pln85fLNEVgWdZ5Ro&#10;1qFHj2Lw5D0MZHUV9OmNyzHswWCgH3AffY65OnMP/IcjGrYt0424tRb6VrAK+U3DzeTi6ojjAkjZ&#10;f4YK32F7DxFoqG0XxEM5CKKjT8ezN4ELx80sW1wv5pRwPLpaTtM0epew/Pmysc5/FNCRMCmoResj&#10;ODvcOx/IsPw5JLzlQMlqJ5WKC9uUW2XJgWGZ7OIX+b8KU5r0BV3NZ/Mx/79CILsXgr+91EmP9a5k&#10;V9DlOYjlQbUPuorV6JlU4xwpK32SMSg3auiHcoiOnd0poTqirhbG8sZ2xEkL9hclPZZ2Qd3PPbOC&#10;EvVJozeraZaFXoiLbL6Y4cJenpSXJ0xzhCqop2Scbv3YP3tjZdPiS2M1aLhFP2sZtQ7Gj6xO9LF8&#10;owWnVgv9cbmOUS8/hM0TAAAA//8DAFBLAwQUAAYACAAAACEATe3eLN8AAAAIAQAADwAAAGRycy9k&#10;b3ducmV2LnhtbEyPzU7DMBCE70i8g7VIXFBrU9okhGwqhASiN2gRXN3YTSL8E2w3DW/PcoLTandG&#10;s99U68kaNuoQe+8QrucCmHaNV71rEd52j7MCWEzSKWm80wjfOsK6Pj+rZKn8yb3qcZtaRiEulhKh&#10;S2koOY9Np62Mcz9oR9rBBysTraHlKsgThVvDF0Jk3Mre0YdODvqh083n9mgRiuXz+BE3Ny/vTXYw&#10;t+kqH5++AuLlxXR/ByzpKf2Z4Ref0KEmpr0/OhWZQVgWYkFWhJwG6auVyIHtETI68Lri/wvUPwAA&#10;AP//AwBQSwECLQAUAAYACAAAACEAtoM4kv4AAADhAQAAEwAAAAAAAAAAAAAAAAAAAAAAW0NvbnRl&#10;bnRfVHlwZXNdLnhtbFBLAQItABQABgAIAAAAIQA4/SH/1gAAAJQBAAALAAAAAAAAAAAAAAAAAC8B&#10;AABfcmVscy8ucmVsc1BLAQItABQABgAIAAAAIQCGOuQjMAIAAFgEAAAOAAAAAAAAAAAAAAAAAC4C&#10;AABkcnMvZTJvRG9jLnhtbFBLAQItABQABgAIAAAAIQBN7d4s3wAAAAgBAAAPAAAAAAAAAAAAAAAA&#10;AIoEAABkcnMvZG93bnJldi54bWxQSwUGAAAAAAQABADzAAAAlgUAAAAA&#10;">
                <v:textbox>
                  <w:txbxContent>
                    <w:p w:rsidR="00D5014B" w:rsidRPr="0027005C" w:rsidRDefault="00D5014B" w:rsidP="0027005C">
                      <w:pPr>
                        <w:rPr>
                          <w:rFonts w:ascii="Arial" w:hAnsi="Arial" w:cs="Arial"/>
                          <w:sz w:val="44"/>
                          <w:szCs w:val="44"/>
                        </w:rPr>
                      </w:pPr>
                      <w:r>
                        <w:rPr>
                          <w:rFonts w:ascii="Arial" w:hAnsi="Arial" w:cs="Arial"/>
                          <w:sz w:val="44"/>
                          <w:szCs w:val="44"/>
                        </w:rPr>
                        <w:t>Б</w:t>
                      </w:r>
                    </w:p>
                  </w:txbxContent>
                </v:textbox>
              </v:shape>
            </w:pict>
          </mc:Fallback>
        </mc:AlternateContent>
      </w:r>
    </w:p>
    <w:p w:rsidR="0027005C" w:rsidRDefault="0027005C" w:rsidP="004C382C">
      <w:pPr>
        <w:suppressAutoHyphens w:val="0"/>
        <w:spacing w:line="360" w:lineRule="auto"/>
        <w:ind w:firstLine="709"/>
        <w:jc w:val="both"/>
        <w:rPr>
          <w:rFonts w:ascii="Times New Roman" w:hAnsi="Times New Roman" w:cs="Times New Roman"/>
          <w:sz w:val="28"/>
          <w:szCs w:val="28"/>
        </w:rPr>
      </w:pPr>
    </w:p>
    <w:p w:rsidR="0027005C" w:rsidRDefault="0027005C" w:rsidP="00BC1F88">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CA3497">
        <w:rPr>
          <w:rFonts w:ascii="Times New Roman" w:hAnsi="Times New Roman" w:cs="Times New Roman"/>
          <w:sz w:val="28"/>
          <w:szCs w:val="28"/>
        </w:rPr>
        <w:t>3</w:t>
      </w:r>
      <w:r>
        <w:rPr>
          <w:rFonts w:ascii="Times New Roman" w:hAnsi="Times New Roman" w:cs="Times New Roman"/>
          <w:sz w:val="28"/>
          <w:szCs w:val="28"/>
        </w:rPr>
        <w:t xml:space="preserve"> - А - </w:t>
      </w:r>
      <w:r w:rsidR="00CA304C">
        <w:rPr>
          <w:rFonts w:ascii="Times New Roman" w:hAnsi="Times New Roman" w:cs="Times New Roman"/>
          <w:sz w:val="28"/>
          <w:szCs w:val="28"/>
        </w:rPr>
        <w:t xml:space="preserve">Заготовка </w:t>
      </w:r>
      <w:r w:rsidR="00CA304C">
        <w:rPr>
          <w:rFonts w:ascii="Times New Roman" w:hAnsi="Times New Roman" w:cs="Times New Roman"/>
          <w:sz w:val="28"/>
          <w:szCs w:val="28"/>
          <w:lang w:val="en-US"/>
        </w:rPr>
        <w:t>BruxChecker</w:t>
      </w:r>
      <w:r w:rsidR="00CA304C">
        <w:rPr>
          <w:rFonts w:ascii="Times New Roman" w:hAnsi="Times New Roman" w:cs="Times New Roman"/>
          <w:sz w:val="28"/>
          <w:szCs w:val="28"/>
        </w:rPr>
        <w:t xml:space="preserve"> и </w:t>
      </w:r>
      <w:r>
        <w:rPr>
          <w:rFonts w:ascii="Times New Roman" w:hAnsi="Times New Roman" w:cs="Times New Roman"/>
          <w:sz w:val="28"/>
          <w:szCs w:val="28"/>
        </w:rPr>
        <w:t xml:space="preserve">гипсовая модель нижнего зубного </w:t>
      </w:r>
      <w:r w:rsidR="00CA304C">
        <w:rPr>
          <w:rFonts w:ascii="Times New Roman" w:hAnsi="Times New Roman" w:cs="Times New Roman"/>
          <w:sz w:val="28"/>
          <w:szCs w:val="28"/>
        </w:rPr>
        <w:t>ряда в аппарате «</w:t>
      </w:r>
      <w:r w:rsidR="00CA304C">
        <w:rPr>
          <w:rFonts w:ascii="Times New Roman" w:hAnsi="Times New Roman" w:cs="Times New Roman"/>
          <w:sz w:val="28"/>
          <w:szCs w:val="28"/>
          <w:lang w:val="en-US"/>
        </w:rPr>
        <w:t>Biostar</w:t>
      </w:r>
      <w:r w:rsidR="00CA304C">
        <w:rPr>
          <w:rFonts w:ascii="Times New Roman" w:hAnsi="Times New Roman" w:cs="Times New Roman"/>
          <w:sz w:val="28"/>
          <w:szCs w:val="28"/>
        </w:rPr>
        <w:t>» (SCHEU dental)</w:t>
      </w:r>
      <w:r>
        <w:rPr>
          <w:rFonts w:ascii="Times New Roman" w:hAnsi="Times New Roman" w:cs="Times New Roman"/>
          <w:sz w:val="28"/>
          <w:szCs w:val="28"/>
        </w:rPr>
        <w:t xml:space="preserve">,  Б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азогрев заготовки </w:t>
      </w:r>
      <w:r>
        <w:rPr>
          <w:rFonts w:ascii="Times New Roman" w:hAnsi="Times New Roman" w:cs="Times New Roman"/>
          <w:sz w:val="28"/>
          <w:szCs w:val="28"/>
          <w:lang w:val="en-US"/>
        </w:rPr>
        <w:t>BruxChecker</w:t>
      </w:r>
      <w:r>
        <w:rPr>
          <w:rFonts w:ascii="Times New Roman" w:hAnsi="Times New Roman" w:cs="Times New Roman"/>
          <w:sz w:val="28"/>
          <w:szCs w:val="28"/>
        </w:rPr>
        <w:t xml:space="preserve"> </w:t>
      </w:r>
    </w:p>
    <w:p w:rsidR="00BC1F88" w:rsidRDefault="00BC1F88" w:rsidP="00CD69ED">
      <w:pPr>
        <w:suppressAutoHyphens w:val="0"/>
        <w:ind w:firstLine="709"/>
        <w:jc w:val="both"/>
        <w:rPr>
          <w:rFonts w:ascii="Times New Roman" w:hAnsi="Times New Roman" w:cs="Times New Roman"/>
          <w:sz w:val="28"/>
          <w:szCs w:val="28"/>
        </w:rPr>
      </w:pPr>
    </w:p>
    <w:p w:rsidR="00CA3497" w:rsidRDefault="00CA304C" w:rsidP="00CA3497">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программирования аппарата автоматически включался инфракрасный </w:t>
      </w:r>
      <w:proofErr w:type="gramStart"/>
      <w:r>
        <w:rPr>
          <w:rFonts w:ascii="Times New Roman" w:hAnsi="Times New Roman" w:cs="Times New Roman"/>
          <w:sz w:val="28"/>
          <w:szCs w:val="28"/>
        </w:rPr>
        <w:t>нагреватель</w:t>
      </w:r>
      <w:proofErr w:type="gramEnd"/>
      <w:r>
        <w:rPr>
          <w:rFonts w:ascii="Times New Roman" w:hAnsi="Times New Roman" w:cs="Times New Roman"/>
          <w:sz w:val="28"/>
          <w:szCs w:val="28"/>
        </w:rPr>
        <w:t xml:space="preserve"> и пластина равномерно разогревалась</w:t>
      </w:r>
      <w:r w:rsidR="0027005C">
        <w:rPr>
          <w:rFonts w:ascii="Times New Roman" w:hAnsi="Times New Roman" w:cs="Times New Roman"/>
          <w:sz w:val="28"/>
          <w:szCs w:val="28"/>
        </w:rPr>
        <w:t xml:space="preserve"> при температуре 180 градусов. </w:t>
      </w:r>
      <w:r>
        <w:rPr>
          <w:rFonts w:ascii="Times New Roman" w:hAnsi="Times New Roman" w:cs="Times New Roman"/>
          <w:sz w:val="28"/>
          <w:szCs w:val="28"/>
        </w:rPr>
        <w:t>Затем заготовку под давление</w:t>
      </w:r>
      <w:r w:rsidR="0027005C">
        <w:rPr>
          <w:rFonts w:ascii="Times New Roman" w:hAnsi="Times New Roman" w:cs="Times New Roman"/>
          <w:sz w:val="28"/>
          <w:szCs w:val="28"/>
        </w:rPr>
        <w:t xml:space="preserve">м в 2 атм. обжимали </w:t>
      </w:r>
      <w:r w:rsidR="00CA3497">
        <w:rPr>
          <w:rFonts w:ascii="Times New Roman" w:hAnsi="Times New Roman" w:cs="Times New Roman"/>
          <w:sz w:val="28"/>
          <w:szCs w:val="28"/>
        </w:rPr>
        <w:t xml:space="preserve">на модели (Рисунок 4). Остывшую диагностическую каппу обрезали по </w:t>
      </w:r>
    </w:p>
    <w:p w:rsidR="00CA3497" w:rsidRDefault="00CA3497" w:rsidP="00CA3497">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уровню десневого края. </w:t>
      </w:r>
    </w:p>
    <w:p w:rsidR="00CA3497" w:rsidRDefault="00BC1F88" w:rsidP="004C382C">
      <w:pPr>
        <w:suppressAutoHyphens w:val="0"/>
        <w:spacing w:line="360" w:lineRule="auto"/>
        <w:ind w:firstLine="709"/>
        <w:jc w:val="both"/>
        <w:rPr>
          <w:rFonts w:ascii="Times New Roman" w:hAnsi="Times New Roman" w:cs="Times New Roman"/>
          <w:sz w:val="28"/>
          <w:szCs w:val="28"/>
        </w:rPr>
      </w:pPr>
      <w:r>
        <w:rPr>
          <w:noProof/>
          <w:lang w:eastAsia="ru-RU"/>
        </w:rPr>
        <w:lastRenderedPageBreak/>
        <w:drawing>
          <wp:anchor distT="0" distB="0" distL="114935" distR="114935" simplePos="0" relativeHeight="251606016" behindDoc="0" locked="0" layoutInCell="1" allowOverlap="1" wp14:anchorId="6A4DC549" wp14:editId="44966DB7">
            <wp:simplePos x="0" y="0"/>
            <wp:positionH relativeFrom="column">
              <wp:posOffset>83185</wp:posOffset>
            </wp:positionH>
            <wp:positionV relativeFrom="paragraph">
              <wp:posOffset>-24765</wp:posOffset>
            </wp:positionV>
            <wp:extent cx="2990215" cy="2228850"/>
            <wp:effectExtent l="0" t="0" r="635" b="0"/>
            <wp:wrapNone/>
            <wp:docPr id="5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0215" cy="2228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B58A0">
        <w:rPr>
          <w:noProof/>
          <w:lang w:eastAsia="ru-RU"/>
        </w:rPr>
        <w:drawing>
          <wp:anchor distT="0" distB="0" distL="114935" distR="114935" simplePos="0" relativeHeight="251603968" behindDoc="0" locked="0" layoutInCell="1" allowOverlap="1" wp14:anchorId="62837E5F" wp14:editId="6993E890">
            <wp:simplePos x="0" y="0"/>
            <wp:positionH relativeFrom="column">
              <wp:posOffset>3121660</wp:posOffset>
            </wp:positionH>
            <wp:positionV relativeFrom="paragraph">
              <wp:posOffset>-24765</wp:posOffset>
            </wp:positionV>
            <wp:extent cx="2970687" cy="2228850"/>
            <wp:effectExtent l="0" t="0" r="1270" b="0"/>
            <wp:wrapNone/>
            <wp:docPr id="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6686" cy="2225848"/>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497" w:rsidRDefault="00CA3497" w:rsidP="004C382C">
      <w:pPr>
        <w:suppressAutoHyphens w:val="0"/>
        <w:spacing w:line="360" w:lineRule="auto"/>
        <w:ind w:firstLine="709"/>
        <w:jc w:val="both"/>
        <w:rPr>
          <w:rFonts w:ascii="Times New Roman" w:hAnsi="Times New Roman" w:cs="Times New Roman"/>
          <w:sz w:val="28"/>
          <w:szCs w:val="28"/>
        </w:rPr>
      </w:pPr>
    </w:p>
    <w:p w:rsidR="00CA3497" w:rsidRDefault="00CA3497" w:rsidP="004C382C">
      <w:pPr>
        <w:suppressAutoHyphens w:val="0"/>
        <w:spacing w:line="360" w:lineRule="auto"/>
        <w:ind w:firstLine="709"/>
        <w:jc w:val="both"/>
        <w:rPr>
          <w:rFonts w:ascii="Times New Roman" w:hAnsi="Times New Roman" w:cs="Times New Roman"/>
          <w:sz w:val="28"/>
          <w:szCs w:val="28"/>
        </w:rPr>
      </w:pPr>
    </w:p>
    <w:p w:rsidR="00CA3497" w:rsidRDefault="00CA3497" w:rsidP="004C382C">
      <w:pPr>
        <w:suppressAutoHyphens w:val="0"/>
        <w:spacing w:line="360" w:lineRule="auto"/>
        <w:ind w:firstLine="709"/>
        <w:jc w:val="both"/>
        <w:rPr>
          <w:rFonts w:ascii="Times New Roman" w:hAnsi="Times New Roman" w:cs="Times New Roman"/>
          <w:sz w:val="28"/>
          <w:szCs w:val="28"/>
        </w:rPr>
      </w:pPr>
    </w:p>
    <w:p w:rsidR="00CA3497" w:rsidRDefault="00CA3497" w:rsidP="004C382C">
      <w:pPr>
        <w:suppressAutoHyphens w:val="0"/>
        <w:spacing w:line="360" w:lineRule="auto"/>
        <w:ind w:firstLine="709"/>
        <w:jc w:val="both"/>
        <w:rPr>
          <w:rFonts w:ascii="Times New Roman" w:hAnsi="Times New Roman" w:cs="Times New Roman"/>
          <w:sz w:val="28"/>
          <w:szCs w:val="28"/>
        </w:rPr>
      </w:pPr>
    </w:p>
    <w:p w:rsidR="00CA3497" w:rsidRDefault="00BC1F8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43904" behindDoc="0" locked="0" layoutInCell="1" allowOverlap="1" wp14:anchorId="1BA87FFA" wp14:editId="2A4259E3">
                <wp:simplePos x="0" y="0"/>
                <wp:positionH relativeFrom="column">
                  <wp:posOffset>161925</wp:posOffset>
                </wp:positionH>
                <wp:positionV relativeFrom="paragraph">
                  <wp:posOffset>232410</wp:posOffset>
                </wp:positionV>
                <wp:extent cx="361950" cy="381000"/>
                <wp:effectExtent l="0" t="0" r="19050" b="19050"/>
                <wp:wrapNone/>
                <wp:docPr id="5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81000"/>
                        </a:xfrm>
                        <a:prstGeom prst="rect">
                          <a:avLst/>
                        </a:prstGeom>
                        <a:solidFill>
                          <a:srgbClr val="FFFFFF"/>
                        </a:solidFill>
                        <a:ln w="9525">
                          <a:solidFill>
                            <a:srgbClr val="000000"/>
                          </a:solidFill>
                          <a:miter lim="800000"/>
                          <a:headEnd/>
                          <a:tailEnd/>
                        </a:ln>
                      </wps:spPr>
                      <wps:txbx>
                        <w:txbxContent>
                          <w:p w:rsidR="00D5014B" w:rsidRPr="0027005C" w:rsidRDefault="00D5014B">
                            <w:pPr>
                              <w:rPr>
                                <w:rFonts w:ascii="Arial" w:hAnsi="Arial" w:cs="Arial"/>
                                <w:sz w:val="44"/>
                                <w:szCs w:val="44"/>
                              </w:rPr>
                            </w:pPr>
                            <w:r w:rsidRPr="0027005C">
                              <w:rPr>
                                <w:rFonts w:ascii="Arial" w:hAnsi="Arial" w:cs="Arial"/>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0" type="#_x0000_t202" style="position:absolute;left:0;text-align:left;margin-left:12.75pt;margin-top:18.3pt;width:28.5pt;height:3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8sLwIAAFgEAAAOAAAAZHJzL2Uyb0RvYy54bWysVNuO2yAQfa/Uf0C8N7azSZpYcVbbbFNV&#10;2l6k3X4AxthGxQwFEjv9+g44yaZb9aWqHxAww+HMOYPXt0OnyEFYJ0EXNJuklAjNoZK6Kei3p92b&#10;JSXOM10xBVoU9Cgcvd28frXuTS6m0IKqhCUIol3em4K23ps8SRxvRcfcBIzQGKzBdszj0jZJZVmP&#10;6J1Kpmm6SHqwlbHAhXO4ez8G6Sbi17Xg/ktdO+GJKihy83G0cSzDmGzWLG8sM63kJxrsH1h0TGq8&#10;9AJ1zzwjeyv/gOokt+Cg9hMOXQJ1LbmINWA1WfqimseWGRFrQXGcucjk/h8s/3z4aomsCjrPKNGs&#10;Q4+exODJOxjIahH06Y3LMe3RYKIfcB99jrU68wD8uyMati3TjbizFvpWsAr5ZeFkcnV0xHEBpOw/&#10;QYX3sL2HCDTUtgvioRwE0dGn48WbwIXj5s0iW80xwjF0s8zSNHqXsPx82FjnPwjoSJgU1KL1EZwd&#10;HpwPZFh+Tgl3OVCy2kml4sI25VZZcmDYJrv4Rf4v0pQmfUFX8+l8rP+vEMjumeBvN3XSY78r2RV0&#10;eUlieVDtva5iN3om1ThHykqfZAzKjRr6oRyiY7OzOyVUR9TVwtje+Bxx0oL9SUmPrV1Q92PPrKBE&#10;fdTozSqbzcJbiIvZ/O0UF/Y6Ul5HmOYIVVBPyTjd+vH97I2VTYs3jd2g4Q79rGXUOhg/sjrRx/aN&#10;FpyeWngf1+uY9fxD2PwCAAD//wMAUEsDBBQABgAIAAAAIQAhzlBq3AAAAAcBAAAPAAAAZHJzL2Rv&#10;d25yZXYueG1sTI7BTsMwEETvSPyDtUhcUOuQ0pCGbCqEBKI3aBFc3cRNIux1sN00/D3LCY5PM5p5&#10;5XqyRozah94RwvU8AaGpdk1PLcLb7nGWgwhRUaOMI43wrQOsq/OzUhWNO9GrHrexFTxCoVAIXYxD&#10;IWWoO21VmLtBE2cH562KjL6VjVcnHrdGpkmSSat64odODfqh0/Xn9mgR8pvn8SNsFi/vdXYwq3h1&#10;Oz59ecTLi+n+DkTUU/wrw68+q0PFTnt3pCYIg5Aul9xEWGQZCM7zlHmPsGKWVSn/+1c/AAAA//8D&#10;AFBLAQItABQABgAIAAAAIQC2gziS/gAAAOEBAAATAAAAAAAAAAAAAAAAAAAAAABbQ29udGVudF9U&#10;eXBlc10ueG1sUEsBAi0AFAAGAAgAAAAhADj9If/WAAAAlAEAAAsAAAAAAAAAAAAAAAAALwEAAF9y&#10;ZWxzLy5yZWxzUEsBAi0AFAAGAAgAAAAhAEAffywvAgAAWAQAAA4AAAAAAAAAAAAAAAAALgIAAGRy&#10;cy9lMm9Eb2MueG1sUEsBAi0AFAAGAAgAAAAhACHOUGrcAAAABwEAAA8AAAAAAAAAAAAAAAAAiQQA&#10;AGRycy9kb3ducmV2LnhtbFBLBQYAAAAABAAEAPMAAACSBQAAAAA=&#10;">
                <v:textbox>
                  <w:txbxContent>
                    <w:p w:rsidR="00D5014B" w:rsidRPr="0027005C" w:rsidRDefault="00D5014B">
                      <w:pPr>
                        <w:rPr>
                          <w:rFonts w:ascii="Arial" w:hAnsi="Arial" w:cs="Arial"/>
                          <w:sz w:val="44"/>
                          <w:szCs w:val="44"/>
                        </w:rPr>
                      </w:pPr>
                      <w:r w:rsidRPr="0027005C">
                        <w:rPr>
                          <w:rFonts w:ascii="Arial" w:hAnsi="Arial" w:cs="Arial"/>
                          <w:sz w:val="44"/>
                          <w:szCs w:val="44"/>
                        </w:rPr>
                        <w:t>А</w:t>
                      </w:r>
                    </w:p>
                  </w:txbxContent>
                </v:textbox>
              </v:shape>
            </w:pict>
          </mc:Fallback>
        </mc:AlternateContent>
      </w:r>
      <w:r>
        <w:rPr>
          <w:noProof/>
          <w:lang w:eastAsia="ru-RU"/>
        </w:rPr>
        <mc:AlternateContent>
          <mc:Choice Requires="wps">
            <w:drawing>
              <wp:anchor distT="0" distB="0" distL="114300" distR="114300" simplePos="0" relativeHeight="251644928" behindDoc="0" locked="0" layoutInCell="1" allowOverlap="1" wp14:anchorId="4A6E6EFF" wp14:editId="09A50B20">
                <wp:simplePos x="0" y="0"/>
                <wp:positionH relativeFrom="column">
                  <wp:posOffset>3188335</wp:posOffset>
                </wp:positionH>
                <wp:positionV relativeFrom="paragraph">
                  <wp:posOffset>216535</wp:posOffset>
                </wp:positionV>
                <wp:extent cx="361950" cy="381000"/>
                <wp:effectExtent l="0" t="0" r="19050" b="19050"/>
                <wp:wrapNone/>
                <wp:docPr id="5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81000"/>
                        </a:xfrm>
                        <a:prstGeom prst="rect">
                          <a:avLst/>
                        </a:prstGeom>
                        <a:solidFill>
                          <a:srgbClr val="FFFFFF"/>
                        </a:solidFill>
                        <a:ln w="9525">
                          <a:solidFill>
                            <a:srgbClr val="000000"/>
                          </a:solidFill>
                          <a:miter lim="800000"/>
                          <a:headEnd/>
                          <a:tailEnd/>
                        </a:ln>
                      </wps:spPr>
                      <wps:txbx>
                        <w:txbxContent>
                          <w:p w:rsidR="00D5014B" w:rsidRPr="0027005C" w:rsidRDefault="00D5014B" w:rsidP="0027005C">
                            <w:pPr>
                              <w:rPr>
                                <w:rFonts w:ascii="Arial" w:hAnsi="Arial" w:cs="Arial"/>
                                <w:sz w:val="44"/>
                                <w:szCs w:val="44"/>
                              </w:rPr>
                            </w:pPr>
                            <w:r>
                              <w:rPr>
                                <w:rFonts w:ascii="Arial" w:hAnsi="Arial" w:cs="Arial"/>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31" type="#_x0000_t202" style="position:absolute;left:0;text-align:left;margin-left:251.05pt;margin-top:17.05pt;width:28.5pt;height:3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xcLgIAAFgEAAAOAAAAZHJzL2Uyb0RvYy54bWysVMtu2zAQvBfoPxC815IcO7EFy0Hq1EWB&#10;9AEk/QCKoiSiFJclaUvu12dJ2Y6bopeiOhB8LIezM7ta3Q6dInthnQRd0GySUiI0h0rqpqDfn7bv&#10;FpQ4z3TFFGhR0INw9Hb99s2qN7mYQguqEpYgiHZ5bwraem/yJHG8FR1zEzBC42ENtmMel7ZJKst6&#10;RO9UMk3T66QHWxkLXDiHu/fjIV1H/LoW3H+tayc8UQVFbj6ONo5lGJP1iuWNZaaV/EiD/QOLjkmN&#10;j56h7plnZGflH1Cd5BYc1H7CoUugriUXMQfMJktfZfPYMiNiLiiOM2eZ3P+D5V/23yyRVUHnKI9m&#10;HXr0JAZP3sNAljdBn964HMMeDQb6AffR55irMw/AfziiYdMy3Yg7a6FvBauQXxZuJhdXRxwXQMr+&#10;M1T4Dtt5iEBDbbsgHspBEB2JHM7eBC4cN6+us2WgyPHoapGlafQuYfnpsrHOfxTQkTApqEXrIzjb&#10;PzgfyLD8FBLecqBktZVKxYVtyo2yZM+wTLbxi/xfhSlN+oIu59P5mP9fIZDdC8HfXuqkx3pXsivo&#10;4hzE8qDaB13FavRMqnGOlJU+yhiUGzX0QzmMjp3cKaE6oK4WxvLGdsRJC/YXJT2WdkHdzx2zghL1&#10;SaM3y2w2C70QF7P5zRQX9vKkvDxhmiNUQT0l43Tjx/7ZGSubFl8aq0HDHfpZy6h1MH5kdaSP5Rst&#10;OLZa6I/LdYx6+SGsnwEAAP//AwBQSwMEFAAGAAgAAAAhAEui7O3fAAAACQEAAA8AAABkcnMvZG93&#10;bnJldi54bWxMj8tOwzAQRfdI/IM1SGxQ6/SR0oQ4FUIC0R20CLZuPE0i7HGI3TT8PcMKVvO6uvdM&#10;sRmdFQP2ofWkYDZNQCBV3rRUK3jbP07WIELUZLT1hAq+McCmvLwodG78mV5x2MVasAmFXCtoYuxy&#10;KUPVoNNh6jskvh1973Tksa+l6fWZzZ2V8yRZSadb4oRGd/jQYPW5OzkF6+Xz8BG2i5f3anW0Wby5&#10;HZ6+eqWur8b7OxARx/gnhl98RoeSmQ7+RCYIqyBN5jOWKlgsubIgTTNuDgoyXsiykP8/KH8AAAD/&#10;/wMAUEsBAi0AFAAGAAgAAAAhALaDOJL+AAAA4QEAABMAAAAAAAAAAAAAAAAAAAAAAFtDb250ZW50&#10;X1R5cGVzXS54bWxQSwECLQAUAAYACAAAACEAOP0h/9YAAACUAQAACwAAAAAAAAAAAAAAAAAvAQAA&#10;X3JlbHMvLnJlbHNQSwECLQAUAAYACAAAACEAqzy8XC4CAABYBAAADgAAAAAAAAAAAAAAAAAuAgAA&#10;ZHJzL2Uyb0RvYy54bWxQSwECLQAUAAYACAAAACEAS6Ls7d8AAAAJAQAADwAAAAAAAAAAAAAAAACI&#10;BAAAZHJzL2Rvd25yZXYueG1sUEsFBgAAAAAEAAQA8wAAAJQFAAAAAA==&#10;">
                <v:textbox>
                  <w:txbxContent>
                    <w:p w:rsidR="00D5014B" w:rsidRPr="0027005C" w:rsidRDefault="00D5014B" w:rsidP="0027005C">
                      <w:pPr>
                        <w:rPr>
                          <w:rFonts w:ascii="Arial" w:hAnsi="Arial" w:cs="Arial"/>
                          <w:sz w:val="44"/>
                          <w:szCs w:val="44"/>
                        </w:rPr>
                      </w:pPr>
                      <w:r>
                        <w:rPr>
                          <w:rFonts w:ascii="Arial" w:hAnsi="Arial" w:cs="Arial"/>
                          <w:sz w:val="44"/>
                          <w:szCs w:val="44"/>
                        </w:rPr>
                        <w:t>Б</w:t>
                      </w:r>
                    </w:p>
                  </w:txbxContent>
                </v:textbox>
              </v:shape>
            </w:pict>
          </mc:Fallback>
        </mc:AlternateContent>
      </w:r>
    </w:p>
    <w:p w:rsidR="00CA3497" w:rsidRDefault="00CA3497" w:rsidP="004C382C">
      <w:pPr>
        <w:suppressAutoHyphens w:val="0"/>
        <w:spacing w:line="360" w:lineRule="auto"/>
        <w:ind w:firstLine="709"/>
        <w:jc w:val="both"/>
        <w:rPr>
          <w:rFonts w:ascii="Times New Roman" w:hAnsi="Times New Roman" w:cs="Times New Roman"/>
          <w:sz w:val="28"/>
          <w:szCs w:val="28"/>
        </w:rPr>
      </w:pPr>
    </w:p>
    <w:p w:rsidR="00BC1F88" w:rsidRDefault="00BC1F88" w:rsidP="00BC1F88">
      <w:pPr>
        <w:suppressAutoHyphens w:val="0"/>
        <w:spacing w:line="360" w:lineRule="auto"/>
        <w:jc w:val="both"/>
        <w:rPr>
          <w:rFonts w:ascii="Times New Roman" w:hAnsi="Times New Roman" w:cs="Times New Roman"/>
          <w:sz w:val="28"/>
          <w:szCs w:val="28"/>
        </w:rPr>
      </w:pPr>
    </w:p>
    <w:p w:rsidR="00CA304C" w:rsidRDefault="0027005C" w:rsidP="00BC1F88">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w:t>
      </w:r>
      <w:r w:rsidR="00CD69ED">
        <w:rPr>
          <w:rFonts w:ascii="Times New Roman" w:hAnsi="Times New Roman" w:cs="Times New Roman"/>
          <w:sz w:val="28"/>
          <w:szCs w:val="28"/>
        </w:rPr>
        <w:t xml:space="preserve"> 4</w:t>
      </w:r>
      <w:r>
        <w:rPr>
          <w:rFonts w:ascii="Times New Roman" w:hAnsi="Times New Roman" w:cs="Times New Roman"/>
          <w:sz w:val="28"/>
          <w:szCs w:val="28"/>
        </w:rPr>
        <w:t xml:space="preserve"> - А -</w:t>
      </w:r>
      <w:r w:rsidR="00CA304C">
        <w:rPr>
          <w:rFonts w:ascii="Times New Roman" w:hAnsi="Times New Roman" w:cs="Times New Roman"/>
          <w:sz w:val="28"/>
          <w:szCs w:val="28"/>
        </w:rPr>
        <w:t xml:space="preserve"> Штампование заготовки BruxChecker в аппарате «</w:t>
      </w:r>
      <w:r w:rsidR="00CA304C">
        <w:rPr>
          <w:rFonts w:ascii="Times New Roman" w:hAnsi="Times New Roman" w:cs="Times New Roman"/>
          <w:sz w:val="28"/>
          <w:szCs w:val="28"/>
          <w:lang w:val="en-US"/>
        </w:rPr>
        <w:t>Biostar</w:t>
      </w:r>
      <w:r w:rsidR="00CA304C">
        <w:rPr>
          <w:rFonts w:ascii="Times New Roman" w:hAnsi="Times New Roman" w:cs="Times New Roman"/>
          <w:sz w:val="28"/>
          <w:szCs w:val="28"/>
        </w:rPr>
        <w:t>»</w:t>
      </w:r>
      <w:r>
        <w:rPr>
          <w:rFonts w:ascii="Times New Roman" w:hAnsi="Times New Roman" w:cs="Times New Roman"/>
          <w:sz w:val="28"/>
          <w:szCs w:val="28"/>
        </w:rPr>
        <w:t>, Б - Результат штамповки: заготовка на модели зубного ряда нижней челюсти.</w:t>
      </w:r>
    </w:p>
    <w:p w:rsidR="00332E99" w:rsidRPr="00875099" w:rsidRDefault="00332E99" w:rsidP="00332E99">
      <w:pPr>
        <w:suppressAutoHyphens w:val="0"/>
        <w:ind w:firstLine="709"/>
        <w:jc w:val="both"/>
        <w:rPr>
          <w:rFonts w:ascii="Times New Roman" w:hAnsi="Times New Roman" w:cs="Times New Roman"/>
          <w:sz w:val="24"/>
          <w:szCs w:val="24"/>
        </w:rPr>
      </w:pPr>
    </w:p>
    <w:p w:rsidR="00090EF6"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Остывшую диагностическую каппу обрезали по </w:t>
      </w:r>
      <w:r w:rsidR="00CD69ED">
        <w:rPr>
          <w:rFonts w:ascii="Times New Roman" w:hAnsi="Times New Roman" w:cs="Times New Roman"/>
          <w:sz w:val="28"/>
          <w:szCs w:val="28"/>
        </w:rPr>
        <w:t>уровню десневого края (рисунок 5</w:t>
      </w:r>
      <w:r>
        <w:rPr>
          <w:rFonts w:ascii="Times New Roman" w:hAnsi="Times New Roman" w:cs="Times New Roman"/>
          <w:sz w:val="28"/>
          <w:szCs w:val="28"/>
        </w:rPr>
        <w:t>). Толщина диагностических капп 0,1 мм, что не мешает нормальным движениям нижней челюсти и жевательной активности</w:t>
      </w:r>
      <w:r w:rsidR="00B84CEA">
        <w:rPr>
          <w:rFonts w:ascii="Times New Roman" w:hAnsi="Times New Roman" w:cs="Times New Roman"/>
          <w:sz w:val="28"/>
          <w:szCs w:val="28"/>
        </w:rPr>
        <w:t xml:space="preserve"> мышц челюстно-лицевой области </w:t>
      </w:r>
      <w:r w:rsidR="00B84CEA" w:rsidRPr="00B84CEA">
        <w:rPr>
          <w:rFonts w:ascii="Times New Roman" w:hAnsi="Times New Roman" w:cs="Times New Roman"/>
          <w:sz w:val="28"/>
          <w:szCs w:val="28"/>
        </w:rPr>
        <w:t>[</w:t>
      </w:r>
      <w:r w:rsidR="00B84CEA">
        <w:rPr>
          <w:rFonts w:ascii="Times New Roman" w:hAnsi="Times New Roman" w:cs="Times New Roman"/>
          <w:sz w:val="28"/>
          <w:szCs w:val="28"/>
        </w:rPr>
        <w:t>Kawagoe, Sasaguri, 2006</w:t>
      </w:r>
      <w:r w:rsidR="00B84CEA" w:rsidRPr="00B84CEA">
        <w:rPr>
          <w:rFonts w:ascii="Times New Roman" w:hAnsi="Times New Roman" w:cs="Times New Roman"/>
          <w:sz w:val="28"/>
          <w:szCs w:val="28"/>
        </w:rPr>
        <w:t>]</w:t>
      </w:r>
      <w:r>
        <w:rPr>
          <w:rFonts w:ascii="Times New Roman" w:hAnsi="Times New Roman" w:cs="Times New Roman"/>
          <w:sz w:val="28"/>
          <w:szCs w:val="28"/>
        </w:rPr>
        <w:t xml:space="preserve">. </w:t>
      </w:r>
      <w:r w:rsidR="00090EF6">
        <w:rPr>
          <w:rFonts w:ascii="Times New Roman" w:hAnsi="Times New Roman" w:cs="Times New Roman"/>
          <w:sz w:val="28"/>
          <w:szCs w:val="28"/>
        </w:rPr>
        <w:t xml:space="preserve">В процессе пользования  </w:t>
      </w:r>
      <w:r w:rsidR="00090EF6">
        <w:rPr>
          <w:rFonts w:ascii="Times New Roman" w:hAnsi="Times New Roman" w:cs="Times New Roman"/>
          <w:sz w:val="28"/>
          <w:szCs w:val="28"/>
          <w:lang w:val="en-US"/>
        </w:rPr>
        <w:t>BruxChecker</w:t>
      </w:r>
      <w:r w:rsidR="00090EF6">
        <w:rPr>
          <w:rFonts w:ascii="Times New Roman" w:hAnsi="Times New Roman" w:cs="Times New Roman"/>
          <w:sz w:val="28"/>
          <w:szCs w:val="28"/>
        </w:rPr>
        <w:t xml:space="preserve"> в местах супраконтактов краситель стирается, визуализируя окклюзионную картину бруксизма. </w:t>
      </w:r>
    </w:p>
    <w:p w:rsidR="00BC1F88" w:rsidRDefault="00BC1F88" w:rsidP="004C382C">
      <w:pPr>
        <w:suppressAutoHyphens w:val="0"/>
        <w:spacing w:line="360" w:lineRule="auto"/>
        <w:ind w:firstLine="709"/>
        <w:jc w:val="both"/>
      </w:pPr>
      <w:r>
        <w:rPr>
          <w:noProof/>
          <w:lang w:eastAsia="ru-RU"/>
        </w:rPr>
        <w:drawing>
          <wp:anchor distT="0" distB="0" distL="114935" distR="114935" simplePos="0" relativeHeight="251604992" behindDoc="0" locked="0" layoutInCell="1" allowOverlap="1" wp14:anchorId="03C122CA" wp14:editId="2360557C">
            <wp:simplePos x="0" y="0"/>
            <wp:positionH relativeFrom="column">
              <wp:posOffset>122938</wp:posOffset>
            </wp:positionH>
            <wp:positionV relativeFrom="paragraph">
              <wp:posOffset>36830</wp:posOffset>
            </wp:positionV>
            <wp:extent cx="2952750" cy="2268220"/>
            <wp:effectExtent l="0" t="0" r="0" b="0"/>
            <wp:wrapNone/>
            <wp:docPr id="4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2750" cy="2268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45952" behindDoc="0" locked="0" layoutInCell="1" allowOverlap="1" wp14:anchorId="4192A4E2" wp14:editId="31CC4007">
            <wp:simplePos x="0" y="0"/>
            <wp:positionH relativeFrom="column">
              <wp:posOffset>3188335</wp:posOffset>
            </wp:positionH>
            <wp:positionV relativeFrom="paragraph">
              <wp:posOffset>36830</wp:posOffset>
            </wp:positionV>
            <wp:extent cx="2943225" cy="2266950"/>
            <wp:effectExtent l="0" t="0" r="9525" b="0"/>
            <wp:wrapNone/>
            <wp:docPr id="99" name="Рисунок 99" descr="DSC0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095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3225"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04C" w:rsidRPr="00090EF6"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BC1F8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46976" behindDoc="0" locked="0" layoutInCell="1" allowOverlap="1" wp14:anchorId="74660EA4" wp14:editId="0A4CA3CA">
                <wp:simplePos x="0" y="0"/>
                <wp:positionH relativeFrom="column">
                  <wp:posOffset>224790</wp:posOffset>
                </wp:positionH>
                <wp:positionV relativeFrom="paragraph">
                  <wp:posOffset>57150</wp:posOffset>
                </wp:positionV>
                <wp:extent cx="379095" cy="422275"/>
                <wp:effectExtent l="0" t="0" r="21590" b="16510"/>
                <wp:wrapNone/>
                <wp:docPr id="4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422275"/>
                        </a:xfrm>
                        <a:prstGeom prst="rect">
                          <a:avLst/>
                        </a:prstGeom>
                        <a:solidFill>
                          <a:srgbClr val="FFFFFF"/>
                        </a:solidFill>
                        <a:ln w="9525">
                          <a:solidFill>
                            <a:srgbClr val="000000"/>
                          </a:solidFill>
                          <a:miter lim="800000"/>
                          <a:headEnd/>
                          <a:tailEnd/>
                        </a:ln>
                      </wps:spPr>
                      <wps:txbx>
                        <w:txbxContent>
                          <w:p w:rsidR="00D5014B" w:rsidRPr="00090EF6" w:rsidRDefault="00D5014B">
                            <w:pPr>
                              <w:rPr>
                                <w:rFonts w:ascii="Arial" w:hAnsi="Arial" w:cs="Arial"/>
                                <w:sz w:val="44"/>
                                <w:szCs w:val="44"/>
                              </w:rPr>
                            </w:pPr>
                            <w:r w:rsidRPr="00090EF6">
                              <w:rPr>
                                <w:rFonts w:ascii="Arial" w:hAnsi="Arial" w:cs="Arial"/>
                                <w:sz w:val="44"/>
                                <w:szCs w:val="44"/>
                              </w:rPr>
                              <w:t>А</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3" o:spid="_x0000_s1032" type="#_x0000_t202" style="position:absolute;left:0;text-align:left;margin-left:17.7pt;margin-top:4.5pt;width:29.85pt;height:33.2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2d+LAIAAFcEAAAOAAAAZHJzL2Uyb0RvYy54bWysVNtu2zAMfR+wfxD0vvjSZGmMOEWXLsOA&#10;dhvQ7gNkWbaFyaIgKbG7rx8lJ2l2exnmB4EUqUPykPT6ZuwVOQjrJOiSZrOUEqE51FK3Jf36tHtz&#10;TYnzTNdMgRYlfRaO3mxev1oPphA5dKBqYQmCaFcMpqSd96ZIEsc70TM3AyM0GhuwPfOo2japLRsQ&#10;vVdJnqZvkwFsbSxw4Rze3k1Guon4TSO4/9w0TniiSoq5+XjaeFbhTDZrVrSWmU7yYxrsH7LomdQY&#10;9Ax1xzwjeyt/g+olt+Cg8TMOfQJNI7mINWA1WfpLNY8dMyLWguQ4c6bJ/T9Y/unwxRJZl3SeUaJZ&#10;jz16EqMn72AkWXoVCBqMK9Dv0aCnH9GAjY7FOnMP/JsjGrYd0624tRaGTrAaE8zCy+Ti6YTjAkg1&#10;PECNgdjeQwQaG9sH9pAPgujYqOdzc0IyHC+vlqt0taCEo2me5/lyESOw4vTYWOc/COhJEEpqsfcR&#10;nB3unQ/JsOLkEmI5ULLeSaWiYttqqyw5MJyTXfyO6D+5KU2Gkq4W+WKq/68Qafz+BNFLjwOvZF/S&#10;67MTKwJr73Udx9EzqSYZU1b6SGNgbuLQj9UYW7YMAQLFFdTPyKuFab5xH1HowH6nZMDZLqnG5aNE&#10;fdTYmVU2n4dViMp8scxRsZeW6tLCNEegknpKJnHrp/XZGyvbDuOcZuEWu7mTkemXnI7J4/TGBhw3&#10;LazHpR69Xv4Hmx8AAAD//wMAUEsDBBQABgAIAAAAIQBqXn5h3gAAAAYBAAAPAAAAZHJzL2Rvd25y&#10;ZXYueG1sTI9BT4NAFITvJv6HzTPxYuxSFWuRR6M1TQ8mRqs/YIEn0LJvCbsF9Nf7POlxMpOZb9LV&#10;ZFs1UO8bxwjzWQSKuHBlwxXCx/vm8g6UD4ZL0zomhC/ysMpOT1KTlG7kNxp2oVJSwj4xCHUIXaK1&#10;L2qyxs9cRyzep+utCSL7Spe9GaXctvoqim61NQ3LQm06WtdUHHZHi3B4Wgz7i+ftY/6yWe+rIRq/&#10;qXhFPD+bHu5BBZrCXxh+8QUdMmHK3ZFLr1qE6/hGkghLeST2Mp6DyhEWcQw6S/V//OwHAAD//wMA&#10;UEsBAi0AFAAGAAgAAAAhALaDOJL+AAAA4QEAABMAAAAAAAAAAAAAAAAAAAAAAFtDb250ZW50X1R5&#10;cGVzXS54bWxQSwECLQAUAAYACAAAACEAOP0h/9YAAACUAQAACwAAAAAAAAAAAAAAAAAvAQAAX3Jl&#10;bHMvLnJlbHNQSwECLQAUAAYACAAAACEAO9NnfiwCAABXBAAADgAAAAAAAAAAAAAAAAAuAgAAZHJz&#10;L2Uyb0RvYy54bWxQSwECLQAUAAYACAAAACEAal5+Yd4AAAAGAQAADwAAAAAAAAAAAAAAAACGBAAA&#10;ZHJzL2Rvd25yZXYueG1sUEsFBgAAAAAEAAQA8wAAAJEFAAAAAA==&#10;">
                <v:textbox style="mso-fit-shape-to-text:t">
                  <w:txbxContent>
                    <w:p w:rsidR="00D5014B" w:rsidRPr="00090EF6" w:rsidRDefault="00D5014B">
                      <w:pPr>
                        <w:rPr>
                          <w:rFonts w:ascii="Arial" w:hAnsi="Arial" w:cs="Arial"/>
                          <w:sz w:val="44"/>
                          <w:szCs w:val="44"/>
                        </w:rPr>
                      </w:pPr>
                      <w:r w:rsidRPr="00090EF6">
                        <w:rPr>
                          <w:rFonts w:ascii="Arial" w:hAnsi="Arial" w:cs="Arial"/>
                          <w:sz w:val="44"/>
                          <w:szCs w:val="44"/>
                        </w:rPr>
                        <w:t>А</w:t>
                      </w:r>
                    </w:p>
                  </w:txbxContent>
                </v:textbox>
              </v:shape>
            </w:pict>
          </mc:Fallback>
        </mc:AlternateContent>
      </w:r>
      <w:r w:rsidR="00EB58A0">
        <w:rPr>
          <w:noProof/>
          <w:lang w:eastAsia="ru-RU"/>
        </w:rPr>
        <mc:AlternateContent>
          <mc:Choice Requires="wps">
            <w:drawing>
              <wp:anchor distT="0" distB="0" distL="114300" distR="114300" simplePos="0" relativeHeight="251648000" behindDoc="0" locked="0" layoutInCell="1" allowOverlap="1" wp14:anchorId="0C9463C1" wp14:editId="33C3AA39">
                <wp:simplePos x="0" y="0"/>
                <wp:positionH relativeFrom="column">
                  <wp:posOffset>3268980</wp:posOffset>
                </wp:positionH>
                <wp:positionV relativeFrom="paragraph">
                  <wp:posOffset>93980</wp:posOffset>
                </wp:positionV>
                <wp:extent cx="390525" cy="381000"/>
                <wp:effectExtent l="0" t="0" r="28575" b="19050"/>
                <wp:wrapNone/>
                <wp:docPr id="4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81000"/>
                        </a:xfrm>
                        <a:prstGeom prst="rect">
                          <a:avLst/>
                        </a:prstGeom>
                        <a:solidFill>
                          <a:srgbClr val="FFFFFF"/>
                        </a:solidFill>
                        <a:ln w="9525">
                          <a:solidFill>
                            <a:srgbClr val="000000"/>
                          </a:solidFill>
                          <a:miter lim="800000"/>
                          <a:headEnd/>
                          <a:tailEnd/>
                        </a:ln>
                      </wps:spPr>
                      <wps:txbx>
                        <w:txbxContent>
                          <w:p w:rsidR="00D5014B" w:rsidRPr="00090EF6" w:rsidRDefault="00D5014B" w:rsidP="00090EF6">
                            <w:pPr>
                              <w:rPr>
                                <w:rFonts w:ascii="Arial" w:hAnsi="Arial" w:cs="Arial"/>
                                <w:sz w:val="44"/>
                                <w:szCs w:val="44"/>
                              </w:rPr>
                            </w:pPr>
                            <w:r>
                              <w:rPr>
                                <w:rFonts w:ascii="Arial" w:hAnsi="Arial" w:cs="Arial"/>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3" type="#_x0000_t202" style="position:absolute;left:0;text-align:left;margin-left:257.4pt;margin-top:7.4pt;width:30.75pt;height:3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B5ELgIAAFkEAAAOAAAAZHJzL2Uyb0RvYy54bWysVNuO2yAQfa/Uf0C8N3ayyTax4qy22aaq&#10;tL1Iu/0AjLGNCgwFEnv79R1wkk23Uh+q5gExnuFw5pwh65tBK3IQzkswJZ1OckqE4VBL05b02+Pu&#10;zZISH5ipmQIjSvokPL3ZvH617m0hZtCBqoUjCGJ80duSdiHYIss874RmfgJWGEw24DQLGLo2qx3r&#10;EV2rbJbn11kPrrYOuPAev96NSbpJ+E0jePjSNF4EokqK3EJaXVqruGabNStax2wn+ZEG+wcWmkmD&#10;l56h7lhgZO/kH1BacgcemjDhoDNoGslF6gG7meYvunnomBWpFxTH27NM/v/B8s+Hr47IuqTzGSWG&#10;afToUQyBvIOBTPN5FKi3vsC6B4uVYcAEGp2a9fYe+HdPDGw7Zlpx6xz0nWA1EpzGk9nF0RHHR5Cq&#10;/wQ1XsT2ARLQ0Dgd1UM9CKKjUU9ncyIZjh+vVvlitqCEY+pqOc3zZF7GitNh63z4IECTuCmpQ+8T&#10;ODvc+xDJsOJUEu/yoGS9k0qlwLXVVjlyYDgnu/RL/F+UKUP6kq4ij79DILtngr/dpGXAgVdSl3R5&#10;LmJFVO29qdM4BibVuEfKyhxljMqNGoahGpJl1yd3KqifUFcH43zje8RNB+4nJT3Odkn9jz1zghL1&#10;0aA3q+l8Hh9DCuaLtzMM3GWmuswwwxGqpIGScbsN4wPaWyfbDm8ap8HALfrZyKR1NH5kdaSP85ss&#10;OL61+EAu41T1/I+w+QUAAP//AwBQSwMEFAAGAAgAAAAhAOOvJnffAAAACQEAAA8AAABkcnMvZG93&#10;bnJldi54bWxMj0FPwzAMhe9I/IfISFzQlo5t7ShNJ4QEYjfYEFyzxmsrGqckWVf+Pd4JTpb9np6/&#10;V6xH24kBfWgdKZhNExBIlTMt1Qred0+TFYgQNRndOUIFPxhgXV5eFDo37kRvOGxjLTiEQq4VNDH2&#10;uZShatDqMHU9EmsH562OvPpaGq9PHG47eZskqbS6Jf7Q6B4fG6y+tkerYLV4GT7DZv76UaWH7i7e&#10;ZMPzt1fq+mp8uAcRcYx/ZjjjMzqUzLR3RzJBdAqWswWjRxbOkw3LLJ2D2CvI+CDLQv5vUP4CAAD/&#10;/wMAUEsBAi0AFAAGAAgAAAAhALaDOJL+AAAA4QEAABMAAAAAAAAAAAAAAAAAAAAAAFtDb250ZW50&#10;X1R5cGVzXS54bWxQSwECLQAUAAYACAAAACEAOP0h/9YAAACUAQAACwAAAAAAAAAAAAAAAAAvAQAA&#10;X3JlbHMvLnJlbHNQSwECLQAUAAYACAAAACEAd/AeRC4CAABZBAAADgAAAAAAAAAAAAAAAAAuAgAA&#10;ZHJzL2Uyb0RvYy54bWxQSwECLQAUAAYACAAAACEA468md98AAAAJAQAADwAAAAAAAAAAAAAAAACI&#10;BAAAZHJzL2Rvd25yZXYueG1sUEsFBgAAAAAEAAQA8wAAAJQFAAAAAA==&#10;">
                <v:textbox>
                  <w:txbxContent>
                    <w:p w:rsidR="00D5014B" w:rsidRPr="00090EF6" w:rsidRDefault="00D5014B" w:rsidP="00090EF6">
                      <w:pPr>
                        <w:rPr>
                          <w:rFonts w:ascii="Arial" w:hAnsi="Arial" w:cs="Arial"/>
                          <w:sz w:val="44"/>
                          <w:szCs w:val="44"/>
                        </w:rPr>
                      </w:pPr>
                      <w:r>
                        <w:rPr>
                          <w:rFonts w:ascii="Arial" w:hAnsi="Arial" w:cs="Arial"/>
                          <w:sz w:val="44"/>
                          <w:szCs w:val="44"/>
                        </w:rPr>
                        <w:t>Б</w:t>
                      </w:r>
                    </w:p>
                  </w:txbxContent>
                </v:textbox>
              </v:shape>
            </w:pict>
          </mc:Fallback>
        </mc:AlternateContent>
      </w:r>
    </w:p>
    <w:p w:rsidR="00090EF6" w:rsidRDefault="00090EF6" w:rsidP="004C382C">
      <w:pPr>
        <w:suppressAutoHyphens w:val="0"/>
        <w:spacing w:line="360" w:lineRule="auto"/>
        <w:ind w:firstLine="709"/>
        <w:jc w:val="both"/>
        <w:rPr>
          <w:rFonts w:ascii="Times New Roman" w:hAnsi="Times New Roman" w:cs="Times New Roman"/>
          <w:sz w:val="28"/>
          <w:szCs w:val="28"/>
        </w:rPr>
      </w:pPr>
    </w:p>
    <w:p w:rsidR="00BC1F88" w:rsidRPr="005B7386" w:rsidRDefault="00BC1F88" w:rsidP="00BC1F88">
      <w:pPr>
        <w:suppressAutoHyphens w:val="0"/>
        <w:spacing w:line="360" w:lineRule="auto"/>
        <w:jc w:val="both"/>
        <w:rPr>
          <w:rFonts w:ascii="Times New Roman" w:hAnsi="Times New Roman" w:cs="Times New Roman"/>
          <w:sz w:val="16"/>
          <w:szCs w:val="16"/>
        </w:rPr>
      </w:pPr>
    </w:p>
    <w:p w:rsidR="00CA304C" w:rsidRDefault="00CA304C" w:rsidP="00BC1F88">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w:t>
      </w:r>
      <w:r w:rsidR="00090EF6">
        <w:rPr>
          <w:rFonts w:ascii="Times New Roman" w:hAnsi="Times New Roman" w:cs="Times New Roman"/>
          <w:sz w:val="28"/>
          <w:szCs w:val="28"/>
        </w:rPr>
        <w:t>унок</w:t>
      </w:r>
      <w:r w:rsidR="00CD69ED">
        <w:rPr>
          <w:rFonts w:ascii="Times New Roman" w:hAnsi="Times New Roman" w:cs="Times New Roman"/>
          <w:sz w:val="28"/>
          <w:szCs w:val="28"/>
        </w:rPr>
        <w:t xml:space="preserve"> 5</w:t>
      </w:r>
      <w:r w:rsidR="00090EF6">
        <w:rPr>
          <w:rFonts w:ascii="Times New Roman" w:hAnsi="Times New Roman" w:cs="Times New Roman"/>
          <w:sz w:val="28"/>
          <w:szCs w:val="28"/>
        </w:rPr>
        <w:t xml:space="preserve"> </w:t>
      </w:r>
      <w:r>
        <w:rPr>
          <w:rFonts w:ascii="Times New Roman" w:hAnsi="Times New Roman" w:cs="Times New Roman"/>
          <w:sz w:val="28"/>
          <w:szCs w:val="28"/>
        </w:rPr>
        <w:t>-</w:t>
      </w:r>
      <w:r w:rsidR="00090EF6">
        <w:rPr>
          <w:rFonts w:ascii="Times New Roman" w:hAnsi="Times New Roman" w:cs="Times New Roman"/>
          <w:sz w:val="28"/>
          <w:szCs w:val="28"/>
        </w:rPr>
        <w:t xml:space="preserve"> А - Результат штамповки: г</w:t>
      </w:r>
      <w:r>
        <w:rPr>
          <w:rFonts w:ascii="Times New Roman" w:hAnsi="Times New Roman" w:cs="Times New Roman"/>
          <w:sz w:val="28"/>
          <w:szCs w:val="28"/>
        </w:rPr>
        <w:t>отовая каппа на модели</w:t>
      </w:r>
      <w:r w:rsidR="00090EF6">
        <w:rPr>
          <w:rFonts w:ascii="Times New Roman" w:hAnsi="Times New Roman" w:cs="Times New Roman"/>
          <w:sz w:val="28"/>
          <w:szCs w:val="28"/>
        </w:rPr>
        <w:t xml:space="preserve"> зубного ряда нижней челюсти, Б - </w:t>
      </w:r>
      <w:r w:rsidR="00090EF6">
        <w:rPr>
          <w:rFonts w:ascii="Times New Roman" w:hAnsi="Times New Roman" w:cs="Times New Roman"/>
          <w:sz w:val="28"/>
          <w:szCs w:val="28"/>
          <w:lang w:val="en-US"/>
        </w:rPr>
        <w:t>BruxChecker</w:t>
      </w:r>
      <w:r w:rsidR="00090EF6">
        <w:rPr>
          <w:rFonts w:ascii="Times New Roman" w:hAnsi="Times New Roman" w:cs="Times New Roman"/>
          <w:sz w:val="28"/>
          <w:szCs w:val="28"/>
        </w:rPr>
        <w:t xml:space="preserve"> после ночного ношения пациентом</w:t>
      </w:r>
    </w:p>
    <w:p w:rsidR="00CD69ED" w:rsidRPr="00090EF6" w:rsidRDefault="00CD69ED" w:rsidP="004C382C">
      <w:pPr>
        <w:suppressAutoHyphens w:val="0"/>
        <w:spacing w:line="360" w:lineRule="auto"/>
        <w:ind w:firstLine="709"/>
        <w:jc w:val="both"/>
        <w:rPr>
          <w:rFonts w:ascii="Times New Roman" w:eastAsia="Times New Roman" w:hAnsi="Times New Roman" w:cs="Times New Roman"/>
          <w:sz w:val="28"/>
          <w:szCs w:val="28"/>
        </w:rPr>
      </w:pPr>
    </w:p>
    <w:p w:rsidR="00CA304C" w:rsidRDefault="005C433D" w:rsidP="004C382C">
      <w:pPr>
        <w:suppressAutoHyphens w:val="0"/>
        <w:spacing w:line="36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Одним из преимуществ BruxChecker является точная верификация топографии окклюзионных контактов зубов, как при функции, так и при </w:t>
      </w:r>
      <w:r>
        <w:rPr>
          <w:rFonts w:ascii="Times New Roman" w:hAnsi="Times New Roman" w:cs="Times New Roman"/>
          <w:sz w:val="28"/>
          <w:szCs w:val="28"/>
        </w:rPr>
        <w:lastRenderedPageBreak/>
        <w:t xml:space="preserve">парафункции жевательных мышц </w:t>
      </w:r>
      <w:r w:rsidRPr="00DD7C43">
        <w:rPr>
          <w:rFonts w:ascii="Times New Roman" w:hAnsi="Times New Roman" w:cs="Times New Roman"/>
          <w:sz w:val="28"/>
          <w:szCs w:val="28"/>
        </w:rPr>
        <w:t>[</w:t>
      </w:r>
      <w:r w:rsidRPr="007E181B">
        <w:rPr>
          <w:rFonts w:ascii="Times New Roman" w:hAnsi="Times New Roman"/>
          <w:sz w:val="28"/>
          <w:szCs w:val="28"/>
          <w:lang w:val="en-US"/>
        </w:rPr>
        <w:t>Kawagoe</w:t>
      </w:r>
      <w:r w:rsidRPr="00DD7C43">
        <w:rPr>
          <w:rFonts w:ascii="Times New Roman" w:hAnsi="Times New Roman"/>
          <w:sz w:val="28"/>
          <w:szCs w:val="28"/>
        </w:rPr>
        <w:t xml:space="preserve">, </w:t>
      </w:r>
      <w:r w:rsidRPr="00BB3804">
        <w:rPr>
          <w:rFonts w:ascii="Times New Roman" w:hAnsi="Times New Roman"/>
          <w:sz w:val="28"/>
          <w:szCs w:val="28"/>
        </w:rPr>
        <w:t>Т</w:t>
      </w:r>
      <w:r w:rsidRPr="00DD7C43">
        <w:rPr>
          <w:rFonts w:ascii="Times New Roman" w:hAnsi="Times New Roman"/>
          <w:sz w:val="28"/>
          <w:szCs w:val="28"/>
        </w:rPr>
        <w:t xml:space="preserve">., </w:t>
      </w:r>
      <w:r w:rsidRPr="007E181B">
        <w:rPr>
          <w:rFonts w:ascii="Times New Roman" w:hAnsi="Times New Roman"/>
          <w:sz w:val="28"/>
          <w:szCs w:val="28"/>
          <w:lang w:val="en-US"/>
        </w:rPr>
        <w:t>Onodera</w:t>
      </w:r>
      <w:r w:rsidRPr="00DD7C43">
        <w:rPr>
          <w:rFonts w:ascii="Times New Roman" w:hAnsi="Times New Roman"/>
          <w:sz w:val="28"/>
          <w:szCs w:val="28"/>
        </w:rPr>
        <w:t xml:space="preserve">, </w:t>
      </w:r>
      <w:r w:rsidRPr="00DF2033">
        <w:rPr>
          <w:rFonts w:ascii="Times New Roman" w:hAnsi="Times New Roman"/>
          <w:sz w:val="28"/>
          <w:szCs w:val="28"/>
        </w:rPr>
        <w:t>К</w:t>
      </w:r>
      <w:r w:rsidRPr="00DD7C43">
        <w:rPr>
          <w:rFonts w:ascii="Times New Roman" w:hAnsi="Times New Roman"/>
          <w:sz w:val="28"/>
          <w:szCs w:val="28"/>
        </w:rPr>
        <w:t xml:space="preserve">., </w:t>
      </w:r>
      <w:r w:rsidRPr="007E181B">
        <w:rPr>
          <w:rFonts w:ascii="Times New Roman" w:hAnsi="Times New Roman"/>
          <w:sz w:val="28"/>
          <w:szCs w:val="28"/>
          <w:lang w:val="en-US"/>
        </w:rPr>
        <w:t>Tokiwa</w:t>
      </w:r>
      <w:r w:rsidRPr="00DD7C43">
        <w:rPr>
          <w:rFonts w:ascii="Times New Roman" w:hAnsi="Times New Roman"/>
          <w:sz w:val="28"/>
          <w:szCs w:val="28"/>
        </w:rPr>
        <w:t xml:space="preserve">, </w:t>
      </w:r>
      <w:r w:rsidRPr="00DF2033">
        <w:rPr>
          <w:rFonts w:ascii="Times New Roman" w:hAnsi="Times New Roman"/>
          <w:sz w:val="28"/>
          <w:szCs w:val="28"/>
        </w:rPr>
        <w:t>О</w:t>
      </w:r>
      <w:r w:rsidRPr="00DD7C43">
        <w:rPr>
          <w:rFonts w:ascii="Times New Roman" w:hAnsi="Times New Roman"/>
          <w:sz w:val="28"/>
          <w:szCs w:val="28"/>
        </w:rPr>
        <w:t xml:space="preserve">., </w:t>
      </w:r>
      <w:r w:rsidRPr="007E181B">
        <w:rPr>
          <w:rFonts w:ascii="Times New Roman" w:hAnsi="Times New Roman"/>
          <w:sz w:val="28"/>
          <w:szCs w:val="28"/>
          <w:lang w:val="en-US"/>
        </w:rPr>
        <w:t>Sasaguri</w:t>
      </w:r>
      <w:r w:rsidRPr="00DD7C43">
        <w:rPr>
          <w:rFonts w:ascii="Times New Roman" w:hAnsi="Times New Roman"/>
          <w:sz w:val="28"/>
          <w:szCs w:val="28"/>
        </w:rPr>
        <w:t xml:space="preserve">, </w:t>
      </w:r>
      <w:r w:rsidRPr="007E181B">
        <w:rPr>
          <w:rFonts w:ascii="Times New Roman" w:hAnsi="Times New Roman"/>
          <w:sz w:val="28"/>
          <w:szCs w:val="28"/>
          <w:lang w:val="en-US"/>
        </w:rPr>
        <w:t>K</w:t>
      </w:r>
      <w:r w:rsidRPr="00DD7C43">
        <w:rPr>
          <w:rFonts w:ascii="Times New Roman" w:hAnsi="Times New Roman"/>
          <w:sz w:val="28"/>
          <w:szCs w:val="28"/>
        </w:rPr>
        <w:t>.</w:t>
      </w:r>
      <w:r>
        <w:rPr>
          <w:rFonts w:ascii="Times New Roman" w:hAnsi="Times New Roman"/>
          <w:sz w:val="28"/>
          <w:szCs w:val="28"/>
        </w:rPr>
        <w:t xml:space="preserve">, 2009; </w:t>
      </w:r>
      <w:r w:rsidRPr="00890DF9">
        <w:rPr>
          <w:rFonts w:ascii="Times New Roman" w:hAnsi="Times New Roman"/>
          <w:sz w:val="28"/>
          <w:szCs w:val="28"/>
          <w:lang w:val="en-US"/>
        </w:rPr>
        <w:t>Lopukhova</w:t>
      </w:r>
      <w:r w:rsidRPr="00DD7C43">
        <w:rPr>
          <w:rFonts w:ascii="Times New Roman" w:hAnsi="Times New Roman"/>
          <w:sz w:val="28"/>
          <w:szCs w:val="28"/>
        </w:rPr>
        <w:t xml:space="preserve">, </w:t>
      </w:r>
      <w:r>
        <w:rPr>
          <w:rFonts w:ascii="Times New Roman" w:hAnsi="Times New Roman"/>
          <w:sz w:val="28"/>
          <w:szCs w:val="28"/>
          <w:lang w:val="en-US"/>
        </w:rPr>
        <w:t>N</w:t>
      </w:r>
      <w:r>
        <w:rPr>
          <w:rFonts w:ascii="Times New Roman" w:hAnsi="Times New Roman"/>
          <w:sz w:val="28"/>
          <w:szCs w:val="28"/>
        </w:rPr>
        <w:t>., 2010</w:t>
      </w:r>
      <w:r w:rsidRPr="00DD7C43">
        <w:rPr>
          <w:rFonts w:ascii="Times New Roman" w:hAnsi="Times New Roman"/>
          <w:sz w:val="28"/>
          <w:szCs w:val="28"/>
        </w:rPr>
        <w:t>]</w:t>
      </w:r>
      <w:r>
        <w:rPr>
          <w:rFonts w:ascii="Times New Roman" w:hAnsi="Times New Roman" w:cs="Times New Roman"/>
          <w:sz w:val="28"/>
          <w:szCs w:val="28"/>
        </w:rPr>
        <w:t xml:space="preserve">.  </w:t>
      </w:r>
      <w:r w:rsidR="00CA304C">
        <w:rPr>
          <w:rFonts w:ascii="Times New Roman" w:hAnsi="Times New Roman" w:cs="Times New Roman"/>
          <w:sz w:val="28"/>
          <w:szCs w:val="28"/>
        </w:rPr>
        <w:t>Всем пациентам рекомендовался режим пользования BruxChecker в течение одной ночи. Эффективность проводимой терапии, а также динамику окклюзионной картины пациентов оценивали изменением картины парафункционал</w:t>
      </w:r>
      <w:r w:rsidR="00B84CEA">
        <w:rPr>
          <w:rFonts w:ascii="Times New Roman" w:hAnsi="Times New Roman" w:cs="Times New Roman"/>
          <w:sz w:val="28"/>
          <w:szCs w:val="28"/>
        </w:rPr>
        <w:t>ьных движений нижней челюсти</w:t>
      </w:r>
      <w:r w:rsidR="00CA304C">
        <w:rPr>
          <w:rFonts w:ascii="Times New Roman" w:hAnsi="Times New Roman" w:cs="Times New Roman"/>
          <w:sz w:val="28"/>
          <w:szCs w:val="28"/>
        </w:rPr>
        <w:t xml:space="preserve"> </w:t>
      </w:r>
      <w:r w:rsidR="00107CA0">
        <w:rPr>
          <w:rFonts w:ascii="Times New Roman" w:hAnsi="Times New Roman" w:cs="Times New Roman"/>
          <w:sz w:val="28"/>
          <w:szCs w:val="28"/>
        </w:rPr>
        <w:t>при повторном изготовлении</w:t>
      </w:r>
      <w:r w:rsidR="00CA304C">
        <w:rPr>
          <w:rFonts w:ascii="Times New Roman" w:hAnsi="Times New Roman" w:cs="Times New Roman"/>
          <w:sz w:val="28"/>
          <w:szCs w:val="28"/>
        </w:rPr>
        <w:t xml:space="preserve"> BruxChecker </w:t>
      </w:r>
      <w:r w:rsidR="00107CA0" w:rsidRPr="00107CA0">
        <w:rPr>
          <w:rFonts w:ascii="Times New Roman" w:hAnsi="Times New Roman" w:cs="Times New Roman"/>
          <w:sz w:val="28"/>
          <w:szCs w:val="28"/>
        </w:rPr>
        <w:t>[</w:t>
      </w:r>
      <w:r w:rsidR="00107CA0">
        <w:rPr>
          <w:rFonts w:ascii="Times New Roman" w:hAnsi="Times New Roman" w:cs="Times New Roman"/>
          <w:sz w:val="28"/>
          <w:szCs w:val="28"/>
        </w:rPr>
        <w:t>П.Н. Гелетин и соавт., 2014</w:t>
      </w:r>
      <w:r w:rsidR="00107CA0" w:rsidRPr="00107CA0">
        <w:rPr>
          <w:rFonts w:ascii="Times New Roman" w:hAnsi="Times New Roman" w:cs="Times New Roman"/>
          <w:sz w:val="28"/>
          <w:szCs w:val="28"/>
        </w:rPr>
        <w:t>]</w:t>
      </w:r>
      <w:r w:rsidR="00CA304C">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Анализ диагностических капп </w:t>
      </w:r>
      <w:r>
        <w:rPr>
          <w:rFonts w:ascii="Times New Roman" w:hAnsi="Times New Roman" w:cs="Times New Roman"/>
          <w:sz w:val="28"/>
          <w:szCs w:val="28"/>
        </w:rPr>
        <w:t>BruxChecker</w:t>
      </w:r>
      <w:r>
        <w:rPr>
          <w:rFonts w:ascii="Times New Roman" w:hAnsi="Times New Roman" w:cs="Times New Roman"/>
          <w:sz w:val="28"/>
          <w:szCs w:val="28"/>
          <w:lang w:val="en-US"/>
        </w:rPr>
        <w:t>s</w:t>
      </w:r>
      <w:r>
        <w:rPr>
          <w:rFonts w:ascii="Times New Roman" w:hAnsi="Times New Roman" w:cs="Times New Roman"/>
          <w:bCs/>
          <w:sz w:val="28"/>
          <w:szCs w:val="28"/>
        </w:rPr>
        <w:t xml:space="preserve"> проводили соответственно классификации </w:t>
      </w:r>
      <w:r>
        <w:rPr>
          <w:rFonts w:ascii="Times New Roman" w:hAnsi="Times New Roman" w:cs="Times New Roman"/>
          <w:bCs/>
          <w:sz w:val="28"/>
          <w:szCs w:val="28"/>
          <w:lang w:val="en-US"/>
        </w:rPr>
        <w:t>S</w:t>
      </w:r>
      <w:r>
        <w:rPr>
          <w:rFonts w:ascii="Times New Roman" w:hAnsi="Times New Roman" w:cs="Times New Roman"/>
          <w:bCs/>
          <w:sz w:val="28"/>
          <w:szCs w:val="28"/>
        </w:rPr>
        <w:t xml:space="preserve">. </w:t>
      </w:r>
      <w:r>
        <w:rPr>
          <w:rFonts w:ascii="Times New Roman" w:hAnsi="Times New Roman" w:cs="Times New Roman"/>
          <w:bCs/>
          <w:sz w:val="28"/>
          <w:szCs w:val="28"/>
          <w:lang w:val="en-US"/>
        </w:rPr>
        <w:t>Sato</w:t>
      </w:r>
      <w:r>
        <w:rPr>
          <w:rFonts w:ascii="Times New Roman" w:hAnsi="Times New Roman" w:cs="Times New Roman"/>
          <w:bCs/>
          <w:sz w:val="28"/>
          <w:szCs w:val="28"/>
        </w:rPr>
        <w:t xml:space="preserve"> (2005),</w:t>
      </w:r>
      <w:r>
        <w:rPr>
          <w:rFonts w:ascii="Times New Roman" w:hAnsi="Times New Roman" w:cs="Times New Roman"/>
          <w:sz w:val="28"/>
          <w:szCs w:val="28"/>
        </w:rPr>
        <w:t xml:space="preserve"> включающей 6 классов и основанной на типах ведения зубов пр</w:t>
      </w:r>
      <w:r w:rsidR="00CD69ED">
        <w:rPr>
          <w:rFonts w:ascii="Times New Roman" w:hAnsi="Times New Roman" w:cs="Times New Roman"/>
          <w:sz w:val="28"/>
          <w:szCs w:val="28"/>
        </w:rPr>
        <w:t>и движении нижней челюсти (рис.6</w:t>
      </w:r>
      <w:r>
        <w:rPr>
          <w:rFonts w:ascii="Times New Roman" w:hAnsi="Times New Roman" w:cs="Times New Roman"/>
          <w:sz w:val="28"/>
          <w:szCs w:val="28"/>
        </w:rPr>
        <w:t>)</w:t>
      </w:r>
      <w:r>
        <w:rPr>
          <w:rFonts w:ascii="Times New Roman" w:hAnsi="Times New Roman" w:cs="Times New Roman"/>
          <w:bCs/>
          <w:sz w:val="28"/>
          <w:szCs w:val="28"/>
        </w:rPr>
        <w:t xml:space="preserve">: </w:t>
      </w:r>
    </w:p>
    <w:p w:rsidR="00CA304C" w:rsidRPr="00DD7C43" w:rsidRDefault="00CA304C" w:rsidP="004C382C">
      <w:pPr>
        <w:suppressAutoHyphens w:val="0"/>
        <w:spacing w:line="360" w:lineRule="auto"/>
        <w:ind w:firstLine="709"/>
        <w:jc w:val="both"/>
        <w:rPr>
          <w:rFonts w:ascii="Times New Roman" w:eastAsia="Times New Roman" w:hAnsi="Times New Roman" w:cs="Times New Roman"/>
          <w:sz w:val="28"/>
          <w:szCs w:val="28"/>
        </w:rPr>
      </w:pPr>
      <w:r w:rsidRPr="00DD7C43">
        <w:rPr>
          <w:rFonts w:ascii="Times New Roman" w:hAnsi="Times New Roman" w:cs="Times New Roman"/>
          <w:sz w:val="28"/>
          <w:szCs w:val="28"/>
        </w:rPr>
        <w:t>1</w:t>
      </w:r>
      <w:r w:rsidR="0079560D">
        <w:rPr>
          <w:rFonts w:ascii="Times New Roman" w:hAnsi="Times New Roman" w:cs="Times New Roman"/>
          <w:sz w:val="28"/>
          <w:szCs w:val="28"/>
        </w:rPr>
        <w:t xml:space="preserve"> класс</w:t>
      </w:r>
      <w:r w:rsidR="00CD69ED">
        <w:rPr>
          <w:rFonts w:ascii="Times New Roman" w:hAnsi="Times New Roman" w:cs="Times New Roman"/>
          <w:sz w:val="28"/>
          <w:szCs w:val="28"/>
        </w:rPr>
        <w:t xml:space="preserve"> - клыковое ведение (рис. 6</w:t>
      </w:r>
      <w:r w:rsidRPr="00DD7C43">
        <w:rPr>
          <w:rFonts w:ascii="Times New Roman" w:hAnsi="Times New Roman" w:cs="Times New Roman"/>
          <w:sz w:val="28"/>
          <w:szCs w:val="28"/>
        </w:rPr>
        <w:t>-а)</w:t>
      </w:r>
    </w:p>
    <w:p w:rsidR="00CA304C" w:rsidRPr="00DD7C43" w:rsidRDefault="00CA304C" w:rsidP="004C382C">
      <w:pPr>
        <w:suppressAutoHyphens w:val="0"/>
        <w:spacing w:line="360" w:lineRule="auto"/>
        <w:ind w:firstLine="709"/>
        <w:jc w:val="both"/>
        <w:rPr>
          <w:rFonts w:ascii="Times New Roman" w:eastAsia="Times New Roman" w:hAnsi="Times New Roman" w:cs="Times New Roman"/>
          <w:sz w:val="28"/>
          <w:szCs w:val="28"/>
        </w:rPr>
      </w:pPr>
      <w:r w:rsidRPr="00DD7C43">
        <w:rPr>
          <w:rFonts w:ascii="Times New Roman" w:hAnsi="Times New Roman" w:cs="Times New Roman"/>
          <w:sz w:val="28"/>
          <w:szCs w:val="28"/>
        </w:rPr>
        <w:t xml:space="preserve">2 </w:t>
      </w:r>
      <w:r w:rsidR="0079560D">
        <w:rPr>
          <w:rFonts w:ascii="Times New Roman" w:hAnsi="Times New Roman" w:cs="Times New Roman"/>
          <w:sz w:val="28"/>
          <w:szCs w:val="28"/>
        </w:rPr>
        <w:t>класс</w:t>
      </w:r>
      <w:r w:rsidR="0079560D" w:rsidRPr="00DD7C43">
        <w:rPr>
          <w:rFonts w:ascii="Times New Roman" w:hAnsi="Times New Roman" w:cs="Times New Roman"/>
          <w:sz w:val="28"/>
          <w:szCs w:val="28"/>
        </w:rPr>
        <w:t xml:space="preserve"> </w:t>
      </w:r>
      <w:r w:rsidRPr="00DD7C43">
        <w:rPr>
          <w:rFonts w:ascii="Times New Roman" w:hAnsi="Times New Roman" w:cs="Times New Roman"/>
          <w:sz w:val="28"/>
          <w:szCs w:val="28"/>
        </w:rPr>
        <w:t>-  клыковое и</w:t>
      </w:r>
      <w:r w:rsidR="00CD69ED">
        <w:rPr>
          <w:rFonts w:ascii="Times New Roman" w:hAnsi="Times New Roman" w:cs="Times New Roman"/>
          <w:sz w:val="28"/>
          <w:szCs w:val="28"/>
        </w:rPr>
        <w:t xml:space="preserve"> медиотрузионное ведение (рис. 6</w:t>
      </w:r>
      <w:r w:rsidRPr="00DD7C43">
        <w:rPr>
          <w:rFonts w:ascii="Times New Roman" w:hAnsi="Times New Roman" w:cs="Times New Roman"/>
          <w:sz w:val="28"/>
          <w:szCs w:val="28"/>
        </w:rPr>
        <w:t>-б)</w:t>
      </w:r>
    </w:p>
    <w:p w:rsidR="00CA304C" w:rsidRPr="00DD7C43" w:rsidRDefault="00CA304C" w:rsidP="004C382C">
      <w:pPr>
        <w:suppressAutoHyphens w:val="0"/>
        <w:spacing w:line="360" w:lineRule="auto"/>
        <w:ind w:firstLine="709"/>
        <w:jc w:val="both"/>
        <w:rPr>
          <w:rFonts w:ascii="Times New Roman" w:hAnsi="Times New Roman" w:cs="Times New Roman"/>
          <w:sz w:val="28"/>
          <w:szCs w:val="28"/>
        </w:rPr>
      </w:pPr>
      <w:r w:rsidRPr="00DD7C43">
        <w:rPr>
          <w:rFonts w:ascii="Times New Roman" w:hAnsi="Times New Roman" w:cs="Times New Roman"/>
          <w:sz w:val="28"/>
          <w:szCs w:val="28"/>
        </w:rPr>
        <w:t xml:space="preserve">3 </w:t>
      </w:r>
      <w:r w:rsidR="0079560D">
        <w:rPr>
          <w:rFonts w:ascii="Times New Roman" w:hAnsi="Times New Roman" w:cs="Times New Roman"/>
          <w:sz w:val="28"/>
          <w:szCs w:val="28"/>
        </w:rPr>
        <w:t>класс</w:t>
      </w:r>
      <w:r w:rsidR="0079560D" w:rsidRPr="00DD7C43">
        <w:rPr>
          <w:rFonts w:ascii="Times New Roman" w:hAnsi="Times New Roman" w:cs="Times New Roman"/>
          <w:sz w:val="28"/>
          <w:szCs w:val="28"/>
        </w:rPr>
        <w:t xml:space="preserve"> </w:t>
      </w:r>
      <w:r w:rsidRPr="00DD7C43">
        <w:rPr>
          <w:rFonts w:ascii="Times New Roman" w:hAnsi="Times New Roman" w:cs="Times New Roman"/>
          <w:sz w:val="28"/>
          <w:szCs w:val="28"/>
        </w:rPr>
        <w:t>- резцово-клы</w:t>
      </w:r>
      <w:r w:rsidR="00CD69ED">
        <w:rPr>
          <w:rFonts w:ascii="Times New Roman" w:hAnsi="Times New Roman" w:cs="Times New Roman"/>
          <w:sz w:val="28"/>
          <w:szCs w:val="28"/>
        </w:rPr>
        <w:t>ково-премолярное ведение (рис. 6</w:t>
      </w:r>
      <w:r w:rsidRPr="00DD7C43">
        <w:rPr>
          <w:rFonts w:ascii="Times New Roman" w:hAnsi="Times New Roman" w:cs="Times New Roman"/>
          <w:sz w:val="28"/>
          <w:szCs w:val="28"/>
        </w:rPr>
        <w:t xml:space="preserve">-в) </w:t>
      </w:r>
    </w:p>
    <w:p w:rsidR="00CA304C" w:rsidRPr="00DD7C43" w:rsidRDefault="00CA304C" w:rsidP="004C382C">
      <w:pPr>
        <w:suppressAutoHyphens w:val="0"/>
        <w:spacing w:line="360" w:lineRule="auto"/>
        <w:ind w:firstLine="709"/>
        <w:jc w:val="both"/>
        <w:rPr>
          <w:rFonts w:ascii="Times New Roman" w:hAnsi="Times New Roman" w:cs="Times New Roman"/>
          <w:sz w:val="28"/>
          <w:szCs w:val="28"/>
        </w:rPr>
      </w:pPr>
      <w:r w:rsidRPr="00DD7C43">
        <w:rPr>
          <w:rFonts w:ascii="Times New Roman" w:hAnsi="Times New Roman" w:cs="Times New Roman"/>
          <w:sz w:val="28"/>
          <w:szCs w:val="28"/>
        </w:rPr>
        <w:t xml:space="preserve">4 </w:t>
      </w:r>
      <w:r w:rsidR="0079560D">
        <w:rPr>
          <w:rFonts w:ascii="Times New Roman" w:hAnsi="Times New Roman" w:cs="Times New Roman"/>
          <w:sz w:val="28"/>
          <w:szCs w:val="28"/>
        </w:rPr>
        <w:t>класс</w:t>
      </w:r>
      <w:r w:rsidR="0079560D" w:rsidRPr="00DD7C43">
        <w:rPr>
          <w:rFonts w:ascii="Times New Roman" w:hAnsi="Times New Roman" w:cs="Times New Roman"/>
          <w:sz w:val="28"/>
          <w:szCs w:val="28"/>
        </w:rPr>
        <w:t xml:space="preserve"> </w:t>
      </w:r>
      <w:r w:rsidRPr="00DD7C43">
        <w:rPr>
          <w:rFonts w:ascii="Times New Roman" w:hAnsi="Times New Roman" w:cs="Times New Roman"/>
          <w:sz w:val="28"/>
          <w:szCs w:val="28"/>
        </w:rPr>
        <w:t>- резцово-клыково-премолярное и медиотру</w:t>
      </w:r>
      <w:r w:rsidR="00CD69ED">
        <w:rPr>
          <w:rFonts w:ascii="Times New Roman" w:hAnsi="Times New Roman" w:cs="Times New Roman"/>
          <w:sz w:val="28"/>
          <w:szCs w:val="28"/>
        </w:rPr>
        <w:t>зионное ведение (рис. 6</w:t>
      </w:r>
      <w:r w:rsidRPr="00DD7C43">
        <w:rPr>
          <w:rFonts w:ascii="Times New Roman" w:hAnsi="Times New Roman" w:cs="Times New Roman"/>
          <w:sz w:val="28"/>
          <w:szCs w:val="28"/>
        </w:rPr>
        <w:t>-г)</w:t>
      </w:r>
    </w:p>
    <w:p w:rsidR="00CA304C" w:rsidRPr="00DD7C43" w:rsidRDefault="00CA304C" w:rsidP="004C382C">
      <w:pPr>
        <w:suppressAutoHyphens w:val="0"/>
        <w:spacing w:line="360" w:lineRule="auto"/>
        <w:ind w:firstLine="709"/>
        <w:jc w:val="both"/>
        <w:rPr>
          <w:rFonts w:ascii="Times New Roman" w:hAnsi="Times New Roman" w:cs="Times New Roman"/>
          <w:sz w:val="28"/>
          <w:szCs w:val="28"/>
        </w:rPr>
      </w:pPr>
      <w:r w:rsidRPr="00DD7C43">
        <w:rPr>
          <w:rFonts w:ascii="Times New Roman" w:hAnsi="Times New Roman" w:cs="Times New Roman"/>
          <w:sz w:val="28"/>
          <w:szCs w:val="28"/>
        </w:rPr>
        <w:t xml:space="preserve">5 </w:t>
      </w:r>
      <w:r w:rsidR="0079560D">
        <w:rPr>
          <w:rFonts w:ascii="Times New Roman" w:hAnsi="Times New Roman" w:cs="Times New Roman"/>
          <w:sz w:val="28"/>
          <w:szCs w:val="28"/>
        </w:rPr>
        <w:t>класс</w:t>
      </w:r>
      <w:r w:rsidR="0079560D" w:rsidRPr="00DD7C43">
        <w:rPr>
          <w:rFonts w:ascii="Times New Roman" w:hAnsi="Times New Roman" w:cs="Times New Roman"/>
          <w:sz w:val="28"/>
          <w:szCs w:val="28"/>
        </w:rPr>
        <w:t xml:space="preserve"> </w:t>
      </w:r>
      <w:r w:rsidR="00CD69ED">
        <w:rPr>
          <w:rFonts w:ascii="Times New Roman" w:hAnsi="Times New Roman" w:cs="Times New Roman"/>
          <w:sz w:val="28"/>
          <w:szCs w:val="28"/>
        </w:rPr>
        <w:t>- групповое ведение (рис. 6</w:t>
      </w:r>
      <w:r w:rsidRPr="00DD7C43">
        <w:rPr>
          <w:rFonts w:ascii="Times New Roman" w:hAnsi="Times New Roman" w:cs="Times New Roman"/>
          <w:sz w:val="28"/>
          <w:szCs w:val="28"/>
        </w:rPr>
        <w:t>-д)</w:t>
      </w:r>
    </w:p>
    <w:p w:rsidR="00CA304C" w:rsidRPr="00DD7C43" w:rsidRDefault="00CA304C" w:rsidP="004C382C">
      <w:pPr>
        <w:suppressAutoHyphens w:val="0"/>
        <w:spacing w:line="360" w:lineRule="auto"/>
        <w:ind w:firstLine="709"/>
        <w:jc w:val="both"/>
      </w:pPr>
      <w:r w:rsidRPr="00DD7C43">
        <w:rPr>
          <w:rFonts w:ascii="Times New Roman" w:hAnsi="Times New Roman" w:cs="Times New Roman"/>
          <w:sz w:val="28"/>
          <w:szCs w:val="28"/>
        </w:rPr>
        <w:t xml:space="preserve">6 </w:t>
      </w:r>
      <w:r w:rsidR="0079560D">
        <w:rPr>
          <w:rFonts w:ascii="Times New Roman" w:hAnsi="Times New Roman" w:cs="Times New Roman"/>
          <w:sz w:val="28"/>
          <w:szCs w:val="28"/>
        </w:rPr>
        <w:t>класс</w:t>
      </w:r>
      <w:r w:rsidR="0079560D" w:rsidRPr="00DD7C43">
        <w:rPr>
          <w:rFonts w:ascii="Times New Roman" w:hAnsi="Times New Roman" w:cs="Times New Roman"/>
          <w:sz w:val="28"/>
          <w:szCs w:val="28"/>
        </w:rPr>
        <w:t xml:space="preserve"> </w:t>
      </w:r>
      <w:r w:rsidRPr="00DD7C43">
        <w:rPr>
          <w:rFonts w:ascii="Times New Roman" w:hAnsi="Times New Roman" w:cs="Times New Roman"/>
          <w:sz w:val="28"/>
          <w:szCs w:val="28"/>
        </w:rPr>
        <w:t>- групповое в</w:t>
      </w:r>
      <w:r w:rsidR="00CD69ED">
        <w:rPr>
          <w:rFonts w:ascii="Times New Roman" w:hAnsi="Times New Roman" w:cs="Times New Roman"/>
          <w:sz w:val="28"/>
          <w:szCs w:val="28"/>
        </w:rPr>
        <w:t>едение и медиотрузионное (рис. 6</w:t>
      </w:r>
      <w:r w:rsidRPr="00DD7C43">
        <w:rPr>
          <w:rFonts w:ascii="Times New Roman" w:hAnsi="Times New Roman" w:cs="Times New Roman"/>
          <w:sz w:val="28"/>
          <w:szCs w:val="28"/>
        </w:rPr>
        <w:t>-е)</w:t>
      </w:r>
      <w:r w:rsidR="00DD7C43" w:rsidRPr="00DD7C43">
        <w:rPr>
          <w:rFonts w:ascii="Times New Roman" w:hAnsi="Times New Roman" w:cs="Times New Roman"/>
          <w:sz w:val="28"/>
          <w:szCs w:val="28"/>
        </w:rPr>
        <w:t>.</w:t>
      </w:r>
    </w:p>
    <w:p w:rsidR="00DD7C43" w:rsidRPr="0079560D" w:rsidRDefault="00875099" w:rsidP="004C382C">
      <w:pPr>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08064" behindDoc="0" locked="0" layoutInCell="1" allowOverlap="1" wp14:anchorId="0DB49FDF" wp14:editId="6565EF6C">
            <wp:simplePos x="0" y="0"/>
            <wp:positionH relativeFrom="column">
              <wp:posOffset>472441</wp:posOffset>
            </wp:positionH>
            <wp:positionV relativeFrom="paragraph">
              <wp:posOffset>25400</wp:posOffset>
            </wp:positionV>
            <wp:extent cx="1390650" cy="1087759"/>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0650" cy="1087759"/>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10112" behindDoc="0" locked="0" layoutInCell="1" allowOverlap="1" wp14:anchorId="227EDDB4" wp14:editId="780C0440">
            <wp:simplePos x="0" y="0"/>
            <wp:positionH relativeFrom="column">
              <wp:posOffset>2310765</wp:posOffset>
            </wp:positionH>
            <wp:positionV relativeFrom="paragraph">
              <wp:posOffset>5715</wp:posOffset>
            </wp:positionV>
            <wp:extent cx="1385937" cy="1133475"/>
            <wp:effectExtent l="0" t="0" r="508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85937" cy="1133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12160" behindDoc="0" locked="0" layoutInCell="1" allowOverlap="1" wp14:anchorId="000BFE7E" wp14:editId="672EE92F">
            <wp:simplePos x="0" y="0"/>
            <wp:positionH relativeFrom="column">
              <wp:posOffset>4258524</wp:posOffset>
            </wp:positionH>
            <wp:positionV relativeFrom="paragraph">
              <wp:posOffset>15875</wp:posOffset>
            </wp:positionV>
            <wp:extent cx="1390650" cy="1137285"/>
            <wp:effectExtent l="0" t="0" r="0" b="571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0650" cy="11372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D7C43" w:rsidRPr="0079560D" w:rsidRDefault="00DD7C43" w:rsidP="004C382C">
      <w:pPr>
        <w:suppressAutoHyphens w:val="0"/>
        <w:spacing w:line="360" w:lineRule="auto"/>
        <w:ind w:firstLine="709"/>
        <w:jc w:val="both"/>
        <w:rPr>
          <w:rFonts w:ascii="Times New Roman" w:hAnsi="Times New Roman" w:cs="Times New Roman"/>
          <w:sz w:val="28"/>
          <w:szCs w:val="28"/>
        </w:rPr>
      </w:pPr>
    </w:p>
    <w:p w:rsidR="00DD7C43" w:rsidRPr="0079560D" w:rsidRDefault="00875099" w:rsidP="004C382C">
      <w:pPr>
        <w:suppressAutoHyphens w:val="0"/>
        <w:spacing w:line="360" w:lineRule="auto"/>
        <w:ind w:firstLine="709"/>
        <w:jc w:val="both"/>
        <w:rPr>
          <w:rFonts w:ascii="Times New Roman" w:hAnsi="Times New Roman" w:cs="Times New Roman"/>
          <w:sz w:val="28"/>
          <w:szCs w:val="28"/>
        </w:rPr>
      </w:pPr>
      <w:r>
        <w:rPr>
          <w:noProof/>
          <w:lang w:eastAsia="ru-RU"/>
        </w:rPr>
        <mc:AlternateContent>
          <mc:Choice Requires="wps">
            <w:drawing>
              <wp:anchor distT="0" distB="0" distL="114935" distR="114935" simplePos="0" relativeHeight="251615232" behindDoc="0" locked="0" layoutInCell="1" allowOverlap="1" wp14:anchorId="2F16E3C5" wp14:editId="1C2CB6CA">
                <wp:simplePos x="0" y="0"/>
                <wp:positionH relativeFrom="column">
                  <wp:posOffset>4791075</wp:posOffset>
                </wp:positionH>
                <wp:positionV relativeFrom="paragraph">
                  <wp:posOffset>128905</wp:posOffset>
                </wp:positionV>
                <wp:extent cx="427990" cy="408940"/>
                <wp:effectExtent l="0" t="0" r="10160" b="10160"/>
                <wp:wrapNone/>
                <wp:docPr id="4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408940"/>
                        </a:xfrm>
                        <a:prstGeom prst="rect">
                          <a:avLst/>
                        </a:prstGeom>
                        <a:solidFill>
                          <a:srgbClr val="FFFFFF"/>
                        </a:solidFill>
                        <a:ln w="9525">
                          <a:solidFill>
                            <a:srgbClr val="000000"/>
                          </a:solidFill>
                          <a:miter lim="800000"/>
                          <a:headEnd/>
                          <a:tailEnd/>
                        </a:ln>
                      </wps:spPr>
                      <wps:txbx>
                        <w:txbxContent>
                          <w:p w:rsidR="00D5014B" w:rsidRPr="00090EF6" w:rsidRDefault="00D5014B">
                            <w:pPr>
                              <w:jc w:val="center"/>
                              <w:rPr>
                                <w:rFonts w:ascii="Arial" w:hAnsi="Arial" w:cs="Arial"/>
                                <w:sz w:val="44"/>
                                <w:szCs w:val="44"/>
                              </w:rPr>
                            </w:pPr>
                            <w:r w:rsidRPr="00090EF6">
                              <w:rPr>
                                <w:rFonts w:ascii="Arial" w:hAnsi="Arial" w:cs="Arial"/>
                                <w:sz w:val="44"/>
                                <w:szCs w:val="44"/>
                              </w:rP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4" type="#_x0000_t202" style="position:absolute;left:0;text-align:left;margin-left:377.25pt;margin-top:10.15pt;width:33.7pt;height:32.2pt;z-index:2516152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kFRKwIAAFgEAAAOAAAAZHJzL2Uyb0RvYy54bWysVNuO2yAQfa/Uf0C8N3aipJtYcVbbbFNV&#10;2m4r7fYDMMY2KjAUSOz06zvgJE1vL1X9gIAZDmfOGby+HbQiB+G8BFPS6SSnRBgOtTRtST8/714t&#10;KfGBmZopMKKkR+Hp7ebli3VvCzGDDlQtHEEQ44velrQLwRZZ5nknNPMTsMJgsAGnWcCla7PasR7R&#10;tcpmef4668HV1gEX3uPu/Rikm4TfNIKHj03jRSCqpMgtpNGlsYpjtlmzonXMdpKfaLB/YKGZNHjp&#10;BeqeBUb2Tv4GpSV34KEJEw46g6aRXKQasJpp/ks1Tx2zItWC4nh7kcn/P1j+ePjkiKxLOkd5DNPo&#10;0bMYAnkDA1lMoz699QWmPVlMDAPuo8+pVm8fgH/xxMC2Y6YVd85B3wlWI790Mrs6OuL4CFL1H6DG&#10;e9g+QAIaGqejeCgHQXQkcrx4E7lw3JzPblYrjHAMzfPlCukit4wV58PW+fBOgCZxUlKH1idwdnjw&#10;YUw9p8S7PChZ76RSaeHaaqscOTBsk136Tug/pSlD+pKuFrPFWP9fIfL0/QlCy4D9rqQu6fKSxIqo&#10;2ltTp24MTKpxjtUpg0VGGaNyo4ZhqIbk2PLsTgX1EXV1MLY3PkecdOC+UdJja5fUf90zJyhR7w16&#10;s5rOo9khLeaLmxku3HWkuo4wwxGqpIGScboN4/vZWyfbDm8au8HAHfrZyKR1ZDyyOtHH9k1unZ5a&#10;fB/X65T144ew+Q4AAP//AwBQSwMEFAAGAAgAAAAhAPCRJWvfAAAACQEAAA8AAABkcnMvZG93bnJl&#10;di54bWxMj01PwzAMQO9I/IfISFzQlq77aFeaTggJxG6wIbhmjddWJE5Jsq78e7ITHC0/PT+Xm9Fo&#10;NqDznSUBs2kCDKm2qqNGwPv+aZID80GSktoSCvhBD5vq+qqUhbJnesNhFxoWJeQLKaANoS8493WL&#10;Rvqp7ZHi7midkSGOruHKyXOUG83TJFlxIzuKF1rZ42OL9dfuZATki5fh02/nrx/16qjX4S4bnr+d&#10;ELc348M9sIBj+IPhkh/ToYpNB3si5ZkWkC0Xy4gKSJM5sAjk6WwN7HCxZ8Crkv//oPoFAAD//wMA&#10;UEsBAi0AFAAGAAgAAAAhALaDOJL+AAAA4QEAABMAAAAAAAAAAAAAAAAAAAAAAFtDb250ZW50X1R5&#10;cGVzXS54bWxQSwECLQAUAAYACAAAACEAOP0h/9YAAACUAQAACwAAAAAAAAAAAAAAAAAvAQAAX3Jl&#10;bHMvLnJlbHNQSwECLQAUAAYACAAAACEAPGpBUSsCAABYBAAADgAAAAAAAAAAAAAAAAAuAgAAZHJz&#10;L2Uyb0RvYy54bWxQSwECLQAUAAYACAAAACEA8JEla98AAAAJAQAADwAAAAAAAAAAAAAAAACFBAAA&#10;ZHJzL2Rvd25yZXYueG1sUEsFBgAAAAAEAAQA8wAAAJEFAAAAAA==&#10;">
                <v:textbox>
                  <w:txbxContent>
                    <w:p w:rsidR="00D5014B" w:rsidRPr="00090EF6" w:rsidRDefault="00D5014B">
                      <w:pPr>
                        <w:jc w:val="center"/>
                        <w:rPr>
                          <w:rFonts w:ascii="Arial" w:hAnsi="Arial" w:cs="Arial"/>
                          <w:sz w:val="44"/>
                          <w:szCs w:val="44"/>
                        </w:rPr>
                      </w:pPr>
                      <w:r w:rsidRPr="00090EF6">
                        <w:rPr>
                          <w:rFonts w:ascii="Arial" w:hAnsi="Arial" w:cs="Arial"/>
                          <w:sz w:val="44"/>
                          <w:szCs w:val="44"/>
                        </w:rPr>
                        <w:t>В</w:t>
                      </w:r>
                    </w:p>
                  </w:txbxContent>
                </v:textbox>
              </v:shape>
            </w:pict>
          </mc:Fallback>
        </mc:AlternateContent>
      </w:r>
      <w:r>
        <w:rPr>
          <w:noProof/>
          <w:lang w:eastAsia="ru-RU"/>
        </w:rPr>
        <mc:AlternateContent>
          <mc:Choice Requires="wps">
            <w:drawing>
              <wp:anchor distT="0" distB="0" distL="114935" distR="114935" simplePos="0" relativeHeight="251614208" behindDoc="0" locked="0" layoutInCell="1" allowOverlap="1" wp14:anchorId="42A7315D" wp14:editId="231D877E">
                <wp:simplePos x="0" y="0"/>
                <wp:positionH relativeFrom="column">
                  <wp:posOffset>2771775</wp:posOffset>
                </wp:positionH>
                <wp:positionV relativeFrom="paragraph">
                  <wp:posOffset>130175</wp:posOffset>
                </wp:positionV>
                <wp:extent cx="437515" cy="408940"/>
                <wp:effectExtent l="0" t="0" r="19685" b="10160"/>
                <wp:wrapNone/>
                <wp:docPr id="3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408940"/>
                        </a:xfrm>
                        <a:prstGeom prst="rect">
                          <a:avLst/>
                        </a:prstGeom>
                        <a:solidFill>
                          <a:srgbClr val="FFFFFF"/>
                        </a:solidFill>
                        <a:ln w="9525">
                          <a:solidFill>
                            <a:srgbClr val="000000"/>
                          </a:solidFill>
                          <a:miter lim="800000"/>
                          <a:headEnd/>
                          <a:tailEnd/>
                        </a:ln>
                      </wps:spPr>
                      <wps:txbx>
                        <w:txbxContent>
                          <w:p w:rsidR="00D5014B" w:rsidRPr="00090EF6" w:rsidRDefault="00D5014B">
                            <w:pPr>
                              <w:jc w:val="center"/>
                              <w:rPr>
                                <w:rFonts w:ascii="Arial" w:hAnsi="Arial" w:cs="Arial"/>
                                <w:sz w:val="44"/>
                                <w:szCs w:val="44"/>
                              </w:rPr>
                            </w:pPr>
                            <w:r w:rsidRPr="00090EF6">
                              <w:rPr>
                                <w:rFonts w:ascii="Arial" w:hAnsi="Arial" w:cs="Arial"/>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5" type="#_x0000_t202" style="position:absolute;left:0;text-align:left;margin-left:218.25pt;margin-top:10.25pt;width:34.45pt;height:32.2pt;z-index:2516142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9TOLwIAAFgEAAAOAAAAZHJzL2Uyb0RvYy54bWysVNtu2zAMfR+wfxD0vthJkzUx4hRdugwD&#10;ugvQ7gNkWbaFSaImKbGzrx8lp2nQbS/D/CCIInV4eEh5fTNoRQ7CeQmmpNNJTokwHGpp2pJ+e9y9&#10;WVLiAzM1U2BESY/C05vN61fr3hZiBh2oWjiCIMYXvS1pF4ItsszzTmjmJ2CFQWcDTrOApmuz2rEe&#10;0bXKZnn+NuvB1dYBF97j6d3opJuE3zSChy9N40UgqqTILaTVpbWKa7ZZs6J1zHaSn2iwf2ChmTSY&#10;9Ax1xwIjeyd/g9KSO/DQhAkHnUHTSC5SDVjNNH9RzUPHrEi1oDjenmXy/w+Wfz58dUTWJb1aUWKY&#10;xh49iiGQdzCQRdKnt77AsAeLgWHAc+xzqtXbe+DfPTGw7Zhpxa1z0HeC1chvGpXNLq7GjvjCR5Cq&#10;/wQ15mH7AAloaJyO4qEcBNGxT8dzbyIXjofzq+vFdEEJR9c8X67miVvGiqfL1vnwQYAmcVNSh61P&#10;4Oxw70Mkw4qnkJjLg5L1TiqVDNdWW+XIgeGY7NKX+L8IU4b0JV0tZoux/r9C5On7E4SWAeddSV3S&#10;5TmIFVG196ZO0xiYVOMeKStzkjEqN2oYhmpIHVvFBFHVCuoj6upgHG98jrjpwP2kpMfRLqn/sWdO&#10;UKI+GuzNajpH9UhIxnxxPUPDXXqqSw8zHKFKGigZt9swvp+9dbLtMNM4DQZusZ+NTFo/szrRx/FN&#10;LTg9tfg+Lu0U9fxD2PwCAAD//wMAUEsDBBQABgAIAAAAIQBc9Ygy3wAAAAkBAAAPAAAAZHJzL2Rv&#10;d25yZXYueG1sTI/BTsMwDIbvSLxDZCQuiCVsbdlK0wkhgdgNBoJr1mRtReKUJOvK2+Od4GRZ/vX5&#10;+6v15CwbTYi9Rwk3MwHMYON1j62E97fH6yWwmBRqZT0aCT8mwro+P6tUqf0RX824TS0jCMZSSehS&#10;GkrOY9MZp+LMDwbptvfBqURraLkO6khwZ/lciII71SN96NRgHjrTfG0PTsIyex4/42bx8tEUe7tK&#10;V7fj03eQ8vJiur8DlsyU/sJw0id1qMlp5w+oI7MSskWRU1TCXNCkQC7yDNjuRF8Bryv+v0H9CwAA&#10;//8DAFBLAQItABQABgAIAAAAIQC2gziS/gAAAOEBAAATAAAAAAAAAAAAAAAAAAAAAABbQ29udGVu&#10;dF9UeXBlc10ueG1sUEsBAi0AFAAGAAgAAAAhADj9If/WAAAAlAEAAAsAAAAAAAAAAAAAAAAALwEA&#10;AF9yZWxzLy5yZWxzUEsBAi0AFAAGAAgAAAAhACfH1M4vAgAAWAQAAA4AAAAAAAAAAAAAAAAALgIA&#10;AGRycy9lMm9Eb2MueG1sUEsBAi0AFAAGAAgAAAAhAFz1iDLfAAAACQEAAA8AAAAAAAAAAAAAAAAA&#10;iQQAAGRycy9kb3ducmV2LnhtbFBLBQYAAAAABAAEAPMAAACVBQAAAAA=&#10;">
                <v:textbox>
                  <w:txbxContent>
                    <w:p w:rsidR="00D5014B" w:rsidRPr="00090EF6" w:rsidRDefault="00D5014B">
                      <w:pPr>
                        <w:jc w:val="center"/>
                        <w:rPr>
                          <w:rFonts w:ascii="Arial" w:hAnsi="Arial" w:cs="Arial"/>
                          <w:sz w:val="44"/>
                          <w:szCs w:val="44"/>
                        </w:rPr>
                      </w:pPr>
                      <w:r w:rsidRPr="00090EF6">
                        <w:rPr>
                          <w:rFonts w:ascii="Arial" w:hAnsi="Arial" w:cs="Arial"/>
                          <w:sz w:val="44"/>
                          <w:szCs w:val="44"/>
                        </w:rPr>
                        <w:t>Б</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9024" behindDoc="0" locked="0" layoutInCell="1" allowOverlap="1" wp14:anchorId="3EE3A3EC" wp14:editId="3E146296">
                <wp:simplePos x="0" y="0"/>
                <wp:positionH relativeFrom="column">
                  <wp:posOffset>1024890</wp:posOffset>
                </wp:positionH>
                <wp:positionV relativeFrom="paragraph">
                  <wp:posOffset>121920</wp:posOffset>
                </wp:positionV>
                <wp:extent cx="409575" cy="409575"/>
                <wp:effectExtent l="0" t="0" r="28575" b="28575"/>
                <wp:wrapNone/>
                <wp:docPr id="3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9575"/>
                        </a:xfrm>
                        <a:prstGeom prst="rect">
                          <a:avLst/>
                        </a:prstGeom>
                        <a:solidFill>
                          <a:srgbClr val="FFFFFF"/>
                        </a:solidFill>
                        <a:ln w="9525">
                          <a:solidFill>
                            <a:srgbClr val="000000"/>
                          </a:solidFill>
                          <a:miter lim="800000"/>
                          <a:headEnd/>
                          <a:tailEnd/>
                        </a:ln>
                      </wps:spPr>
                      <wps:txbx>
                        <w:txbxContent>
                          <w:p w:rsidR="00D5014B" w:rsidRPr="00090EF6" w:rsidRDefault="00D5014B">
                            <w:pPr>
                              <w:rPr>
                                <w:rFonts w:ascii="Arial" w:hAnsi="Arial" w:cs="Arial"/>
                                <w:sz w:val="44"/>
                                <w:szCs w:val="44"/>
                              </w:rPr>
                            </w:pPr>
                            <w:r w:rsidRPr="00090EF6">
                              <w:rPr>
                                <w:rFonts w:ascii="Arial" w:hAnsi="Arial" w:cs="Arial"/>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36" type="#_x0000_t202" style="position:absolute;left:0;text-align:left;margin-left:80.7pt;margin-top:9.6pt;width:32.25pt;height:3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MbKwIAAFoEAAAOAAAAZHJzL2Uyb0RvYy54bWysVM1u2zAMvg/YOwi6L3ayZGmMOEWXLsOA&#10;7gdo9wCyLNvCJFGTlNjZ05eS0zTotsswHwRSpD6SH0mvrwetyEE4L8GUdDrJKRGGQy1NW9LvD7s3&#10;V5T4wEzNFBhR0qPw9Hrz+tW6t4WYQQeqFo4giPFFb0vahWCLLPO8E5r5CVhh0NiA0yyg6tqsdqxH&#10;dK2yWZ6/y3pwtXXAhfd4ezsa6SbhN43g4WvTeBGIKinmFtLp0lnFM9usWdE6ZjvJT2mwf8hCM2kw&#10;6BnqlgVG9k7+BqUld+ChCRMOOoOmkVykGrCaaf6imvuOWZFqQXK8PdPk/x8s/3L45oisS/oWO2WY&#10;xh49iCGQ9zCQab6MBPXWF+h3b9EzDGjARqdivb0D/sMTA9uOmVbcOAd9J1iNCU7jy+zi6YjjI0jV&#10;f4YaA7F9gAQ0NE5H9pAPgujYqOO5OTEZjpfzfLVYLijhaDrJMQIrnh5b58NHAZpEoaQOe5/A2eHO&#10;h9H1ySXG8qBkvZNKJcW11VY5cmA4J7v0pfxfuClD+pKuFrPFWP9fIfL0/QlCy4ADr6Qu6dXZiRWR&#10;tQ+mxjRZEZhUo4zVKXOiMTI3chiGakgtm6b5jRxXUB+RWAfjgONCotCB+0VJj8NdUv9zz5ygRH0y&#10;2JzVdD6P25CU+WI5Q8VdWqpLCzMcoUoaKBnFbRg3aG+dbDuMNI6DgRtsaCMT2c9ZnfLHAU7tOi1b&#10;3JBLPXk9/xI2jwAAAP//AwBQSwMEFAAGAAgAAAAhAOJfhw7fAAAACQEAAA8AAABkcnMvZG93bnJl&#10;di54bWxMj8FOwzAMhu9IvENkJC6IpetGt5amE0ICsRsMBNes8dqKxilJ1pW3x5zg5l/+9flzuZls&#10;L0b0oXOkYD5LQCDVznTUKHh7fbhegwhRk9G9I1TwjQE21flZqQvjTvSC4y42giEUCq2gjXEopAx1&#10;i1aHmRuQeHdw3urI0TfSeH1iuO1lmiSZtLojvtDqAe9brD93R6tgvXwaP8J28fxeZ4c+j1er8fHL&#10;K3V5Md3dgog4xb8y/OqzOlTstHdHMkH0nLP5kqs85CkILqTpTQ5iz/TFCmRVyv8fVD8AAAD//wMA&#10;UEsBAi0AFAAGAAgAAAAhALaDOJL+AAAA4QEAABMAAAAAAAAAAAAAAAAAAAAAAFtDb250ZW50X1R5&#10;cGVzXS54bWxQSwECLQAUAAYACAAAACEAOP0h/9YAAACUAQAACwAAAAAAAAAAAAAAAAAvAQAAX3Jl&#10;bHMvLnJlbHNQSwECLQAUAAYACAAAACEA4nPTGysCAABaBAAADgAAAAAAAAAAAAAAAAAuAgAAZHJz&#10;L2Uyb0RvYy54bWxQSwECLQAUAAYACAAAACEA4l+HDt8AAAAJAQAADwAAAAAAAAAAAAAAAACFBAAA&#10;ZHJzL2Rvd25yZXYueG1sUEsFBgAAAAAEAAQA8wAAAJEFAAAAAA==&#10;">
                <v:textbox>
                  <w:txbxContent>
                    <w:p w:rsidR="00D5014B" w:rsidRPr="00090EF6" w:rsidRDefault="00D5014B">
                      <w:pPr>
                        <w:rPr>
                          <w:rFonts w:ascii="Arial" w:hAnsi="Arial" w:cs="Arial"/>
                          <w:sz w:val="44"/>
                          <w:szCs w:val="44"/>
                        </w:rPr>
                      </w:pPr>
                      <w:r w:rsidRPr="00090EF6">
                        <w:rPr>
                          <w:rFonts w:ascii="Arial" w:hAnsi="Arial" w:cs="Arial"/>
                          <w:sz w:val="44"/>
                          <w:szCs w:val="44"/>
                        </w:rPr>
                        <w:t>А</w:t>
                      </w:r>
                    </w:p>
                  </w:txbxContent>
                </v:textbox>
              </v:shape>
            </w:pict>
          </mc:Fallback>
        </mc:AlternateContent>
      </w:r>
    </w:p>
    <w:p w:rsidR="00DD7C43" w:rsidRPr="0079560D" w:rsidRDefault="00DD7C43" w:rsidP="004C382C">
      <w:pPr>
        <w:suppressAutoHyphens w:val="0"/>
        <w:spacing w:line="360" w:lineRule="auto"/>
        <w:ind w:firstLine="709"/>
        <w:jc w:val="both"/>
        <w:rPr>
          <w:rFonts w:ascii="Times New Roman" w:hAnsi="Times New Roman" w:cs="Times New Roman"/>
          <w:sz w:val="28"/>
          <w:szCs w:val="28"/>
        </w:rPr>
      </w:pPr>
    </w:p>
    <w:p w:rsidR="00DD7C43" w:rsidRPr="0079560D" w:rsidRDefault="005B7386" w:rsidP="004C382C">
      <w:pPr>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13184" behindDoc="0" locked="0" layoutInCell="1" allowOverlap="1" wp14:anchorId="19FA236C" wp14:editId="2C2DB5BC">
            <wp:simplePos x="0" y="0"/>
            <wp:positionH relativeFrom="column">
              <wp:posOffset>4253865</wp:posOffset>
            </wp:positionH>
            <wp:positionV relativeFrom="paragraph">
              <wp:posOffset>160655</wp:posOffset>
            </wp:positionV>
            <wp:extent cx="1428750" cy="1167765"/>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0" cy="11677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5099">
        <w:rPr>
          <w:noProof/>
          <w:lang w:eastAsia="ru-RU"/>
        </w:rPr>
        <w:drawing>
          <wp:anchor distT="0" distB="0" distL="114935" distR="114935" simplePos="0" relativeHeight="251611136" behindDoc="0" locked="0" layoutInCell="1" allowOverlap="1" wp14:anchorId="19619D06" wp14:editId="50D1C186">
            <wp:simplePos x="0" y="0"/>
            <wp:positionH relativeFrom="column">
              <wp:posOffset>2312035</wp:posOffset>
            </wp:positionH>
            <wp:positionV relativeFrom="paragraph">
              <wp:posOffset>222885</wp:posOffset>
            </wp:positionV>
            <wp:extent cx="1352550" cy="110617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2550" cy="11061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5099">
        <w:rPr>
          <w:noProof/>
          <w:lang w:eastAsia="ru-RU"/>
        </w:rPr>
        <w:drawing>
          <wp:anchor distT="0" distB="0" distL="114935" distR="114935" simplePos="0" relativeHeight="251609088" behindDoc="0" locked="0" layoutInCell="1" allowOverlap="1" wp14:anchorId="7023D90F" wp14:editId="2A4AF82E">
            <wp:simplePos x="0" y="0"/>
            <wp:positionH relativeFrom="column">
              <wp:posOffset>427990</wp:posOffset>
            </wp:positionH>
            <wp:positionV relativeFrom="paragraph">
              <wp:posOffset>84455</wp:posOffset>
            </wp:positionV>
            <wp:extent cx="1504950" cy="1231265"/>
            <wp:effectExtent l="0" t="0" r="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12312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D7C43" w:rsidRPr="0079560D" w:rsidRDefault="00DD7C43" w:rsidP="004C382C">
      <w:pPr>
        <w:suppressAutoHyphens w:val="0"/>
        <w:spacing w:line="360" w:lineRule="auto"/>
        <w:ind w:firstLine="709"/>
        <w:jc w:val="both"/>
        <w:rPr>
          <w:rFonts w:ascii="Times New Roman" w:hAnsi="Times New Roman" w:cs="Times New Roman"/>
          <w:sz w:val="28"/>
          <w:szCs w:val="28"/>
        </w:rPr>
      </w:pPr>
    </w:p>
    <w:p w:rsidR="00DD7C43" w:rsidRPr="0079560D" w:rsidRDefault="00875099" w:rsidP="004C382C">
      <w:pPr>
        <w:suppressAutoHyphens w:val="0"/>
        <w:spacing w:line="360" w:lineRule="auto"/>
        <w:ind w:firstLine="709"/>
        <w:jc w:val="both"/>
        <w:rPr>
          <w:rFonts w:ascii="Times New Roman" w:hAnsi="Times New Roman" w:cs="Times New Roman"/>
          <w:sz w:val="28"/>
          <w:szCs w:val="28"/>
        </w:rPr>
      </w:pPr>
      <w:r>
        <w:rPr>
          <w:noProof/>
          <w:lang w:eastAsia="ru-RU"/>
        </w:rPr>
        <mc:AlternateContent>
          <mc:Choice Requires="wps">
            <w:drawing>
              <wp:anchor distT="0" distB="0" distL="114935" distR="114935" simplePos="0" relativeHeight="251616256" behindDoc="0" locked="0" layoutInCell="1" allowOverlap="1" wp14:anchorId="3CF091E0" wp14:editId="74190242">
                <wp:simplePos x="0" y="0"/>
                <wp:positionH relativeFrom="column">
                  <wp:posOffset>2771775</wp:posOffset>
                </wp:positionH>
                <wp:positionV relativeFrom="paragraph">
                  <wp:posOffset>301625</wp:posOffset>
                </wp:positionV>
                <wp:extent cx="532765" cy="475615"/>
                <wp:effectExtent l="0" t="0" r="19685" b="19685"/>
                <wp:wrapNone/>
                <wp:docPr id="3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475615"/>
                        </a:xfrm>
                        <a:prstGeom prst="rect">
                          <a:avLst/>
                        </a:prstGeom>
                        <a:solidFill>
                          <a:srgbClr val="FFFFFF"/>
                        </a:solidFill>
                        <a:ln w="9525">
                          <a:solidFill>
                            <a:srgbClr val="000000"/>
                          </a:solidFill>
                          <a:miter lim="800000"/>
                          <a:headEnd/>
                          <a:tailEnd/>
                        </a:ln>
                      </wps:spPr>
                      <wps:txbx>
                        <w:txbxContent>
                          <w:p w:rsidR="00D5014B" w:rsidRPr="00090EF6" w:rsidRDefault="00D5014B">
                            <w:pPr>
                              <w:jc w:val="center"/>
                              <w:rPr>
                                <w:rFonts w:ascii="Arial" w:hAnsi="Arial" w:cs="Arial"/>
                                <w:sz w:val="44"/>
                                <w:szCs w:val="44"/>
                              </w:rPr>
                            </w:pPr>
                            <w:r w:rsidRPr="00090EF6">
                              <w:rPr>
                                <w:rFonts w:ascii="Arial" w:hAnsi="Arial" w:cs="Arial"/>
                                <w:sz w:val="44"/>
                                <w:szCs w:val="44"/>
                              </w:rPr>
                              <w:t>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7" type="#_x0000_t202" style="position:absolute;left:0;text-align:left;margin-left:218.25pt;margin-top:23.75pt;width:41.95pt;height:37.45pt;z-index:2516162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e2LgIAAFkEAAAOAAAAZHJzL2Uyb0RvYy54bWysVNtu2zAMfR+wfxD0vjhO4qQ14hRdugwD&#10;ugvQ7gNkWbaFyaImKbGzry8lp2l2exnmB4EUqUPykPT6ZugUOQjrJOiCppMpJUJzqKRuCvr1cffm&#10;ihLnma6YAi0KehSO3mxev1r3JhczaEFVwhIE0S7vTUFb702eJI63omNuAkZoNNZgO+ZRtU1SWdYj&#10;eqeS2XS6THqwlbHAhXN4ezca6Sbi17Xg/nNdO+GJKijm5uNp41mGM9msWd5YZlrJT2mwf8iiY1Jj&#10;0DPUHfOM7K38DaqT3IKD2k84dAnUteQi1oDVpNNfqnlomRGxFiTHmTNN7v/B8k+HL5bIqqDzJSWa&#10;ddijRzF48hYGks0DP71xObo9GHT0A95jn2OtztwD/+aIhm3LdCNurYW+FazC/NLwMrl4OuK4AFL2&#10;H6HCOGzvIQINte0CeUgHQXTs0/Hcm5ALx8tsPlstM0o4mharbJlmMQLLnx8b6/x7AR0JQkEttj6C&#10;s8O98yEZlj+7hFgOlKx2Uqmo2KbcKksODMdkF78T+k9uSpO+oNfZLBvr/yvENH5/guikx3lXsivo&#10;1dmJ5YG1d7qK0+iZVKOMKSt9ojEwN3Loh3KIHUsjyYHjEqojEmthnG/cRxRasD8o6XG2C+q+75kV&#10;lKgPGptznS4WYRmisshWM1TspaW8tDDNEaqgnpJR3PpxgfbGyqbFSOM4aLjFhtYykv2S1Sl/nN/Y&#10;g9OuhQW51KPXyx9h8wQAAP//AwBQSwMEFAAGAAgAAAAhAEoJS9/fAAAACgEAAA8AAABkcnMvZG93&#10;bnJldi54bWxMj8FOwzAMhu9IvENkJC6IpXRdN0rTCSGB4AbbBNes8dqKxilJ1pW3x5zgZFv+9Ptz&#10;uZ5sL0b0oXOk4GaWgECqnemoUbDbPl6vQISoyejeESr4xgDr6vys1IVxJ3rDcRMbwSEUCq2gjXEo&#10;pAx1i1aHmRuQeHdw3urIo2+k8frE4baXaZLk0uqO+EKrB3xosf7cHK2CVfY8foSX+et7nR/623i1&#10;HJ++vFKXF9P9HYiIU/yD4Vef1aFip707kgmiV5DN8wWj3Cy5MrBIkwzEnsk0zUBWpfz/QvUDAAD/&#10;/wMAUEsBAi0AFAAGAAgAAAAhALaDOJL+AAAA4QEAABMAAAAAAAAAAAAAAAAAAAAAAFtDb250ZW50&#10;X1R5cGVzXS54bWxQSwECLQAUAAYACAAAACEAOP0h/9YAAACUAQAACwAAAAAAAAAAAAAAAAAvAQAA&#10;X3JlbHMvLnJlbHNQSwECLQAUAAYACAAAACEAltmnti4CAABZBAAADgAAAAAAAAAAAAAAAAAuAgAA&#10;ZHJzL2Uyb0RvYy54bWxQSwECLQAUAAYACAAAACEASglL398AAAAKAQAADwAAAAAAAAAAAAAAAACI&#10;BAAAZHJzL2Rvd25yZXYueG1sUEsFBgAAAAAEAAQA8wAAAJQFAAAAAA==&#10;">
                <v:textbox>
                  <w:txbxContent>
                    <w:p w:rsidR="00D5014B" w:rsidRPr="00090EF6" w:rsidRDefault="00D5014B">
                      <w:pPr>
                        <w:jc w:val="center"/>
                        <w:rPr>
                          <w:rFonts w:ascii="Arial" w:hAnsi="Arial" w:cs="Arial"/>
                          <w:sz w:val="44"/>
                          <w:szCs w:val="44"/>
                        </w:rPr>
                      </w:pPr>
                      <w:r w:rsidRPr="00090EF6">
                        <w:rPr>
                          <w:rFonts w:ascii="Arial" w:hAnsi="Arial" w:cs="Arial"/>
                          <w:sz w:val="44"/>
                          <w:szCs w:val="44"/>
                        </w:rPr>
                        <w:t>Д</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935" distR="114935" simplePos="0" relativeHeight="251650048" behindDoc="0" locked="0" layoutInCell="1" allowOverlap="1" wp14:anchorId="7850748D" wp14:editId="41943132">
                <wp:simplePos x="0" y="0"/>
                <wp:positionH relativeFrom="column">
                  <wp:posOffset>983615</wp:posOffset>
                </wp:positionH>
                <wp:positionV relativeFrom="paragraph">
                  <wp:posOffset>291465</wp:posOffset>
                </wp:positionV>
                <wp:extent cx="447040" cy="475615"/>
                <wp:effectExtent l="0" t="0" r="10160" b="19685"/>
                <wp:wrapNone/>
                <wp:docPr id="3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475615"/>
                        </a:xfrm>
                        <a:prstGeom prst="rect">
                          <a:avLst/>
                        </a:prstGeom>
                        <a:solidFill>
                          <a:srgbClr val="FFFFFF"/>
                        </a:solidFill>
                        <a:ln w="9525">
                          <a:solidFill>
                            <a:srgbClr val="000000"/>
                          </a:solidFill>
                          <a:miter lim="800000"/>
                          <a:headEnd/>
                          <a:tailEnd/>
                        </a:ln>
                      </wps:spPr>
                      <wps:txbx>
                        <w:txbxContent>
                          <w:p w:rsidR="00D5014B" w:rsidRPr="00090EF6" w:rsidRDefault="00D5014B" w:rsidP="00090EF6">
                            <w:pPr>
                              <w:jc w:val="center"/>
                              <w:rPr>
                                <w:rFonts w:ascii="Arial" w:hAnsi="Arial" w:cs="Arial"/>
                                <w:sz w:val="44"/>
                                <w:szCs w:val="44"/>
                              </w:rPr>
                            </w:pPr>
                            <w:r>
                              <w:rPr>
                                <w:rFonts w:ascii="Arial" w:hAnsi="Arial" w:cs="Arial"/>
                                <w:sz w:val="44"/>
                                <w:szCs w:val="44"/>
                              </w:rPr>
                              <w:t>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38" type="#_x0000_t202" style="position:absolute;left:0;text-align:left;margin-left:77.45pt;margin-top:22.95pt;width:35.2pt;height:37.45pt;z-index:2516500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3WLgIAAFoEAAAOAAAAZHJzL2Uyb0RvYy54bWysVNtu2zAMfR+wfxD0vtjOnCY14hRdugwD&#10;ugvQ7gNkWbaFyaImKbGzrx8lp2l2exnmB0EUqUPyHMrrm7FX5CCsk6BLms1SSoTmUEvdlvTL4+7V&#10;ihLnma6ZAi1KehSO3mxevlgPphBz6EDVwhIE0a4YTEk7702RJI53omduBkZodDZge+bRtG1SWzYg&#10;eq+SeZpeJQPY2ljgwjk8vZucdBPxm0Zw/6lpnPBElRRr83G1ca3CmmzWrGgtM53kpzLYP1TRM6kx&#10;6RnqjnlG9lb+BtVLbsFB42cc+gSaRnIRe8BusvSXbh46ZkTsBclx5kyT+3+w/OPhsyWyLunrBSWa&#10;9ajRoxg9eQMjydJVIGgwrsC4B4ORfkQHCh2bdeYe+FdHNGw7pltxay0MnWA1FpiFm8nF1QnHBZBq&#10;+AA1JmJ7DxFobGwf2EM+CKKjUMezOKEYjod5vkxz9HB05cvFVbaIGVjxdNlY598J6EnYlNSi9hGc&#10;He6dD8Ww4ikk5HKgZL2TSkXDttVWWXJgOCe7+J3QfwpTmgwlvV7MF1P/f4VI4/cniF56HHgl+5Ku&#10;zkGsCKy91XUcR8+kmvZYstInGgNzE4d+rMYoWTYPGQLHFdRHJNbCNOD4IHHTgf1OyYDDXVL3bc+s&#10;oES91yjOdZYHKn008sVyjoa99FSXHqY5QpXUUzJtt356QXtjZdthpmkcNNyioI2MZD9XdaofBzhq&#10;cHps4YVc2jHq+Zew+QEAAP//AwBQSwMEFAAGAAgAAAAhALUUofjfAAAACgEAAA8AAABkcnMvZG93&#10;bnJldi54bWxMj8FOwzAQRO9I/IO1SFwQdUiTkoY4FUICwQ0Kgqsbb5OIeB1sNw1/z3KC02o0T7Mz&#10;1Wa2g5jQh96RgqtFAgKpcaanVsHb6/1lASJETUYPjlDBNwbY1KcnlS6NO9ILTtvYCg6hUGoFXYxj&#10;KWVoOrQ6LNyIxN7eeasjS99K4/WRw+0g0yRZSat74g+dHvGuw+Zze7AKiuxx+ghPy+f3ZrUf1vHi&#10;enr48kqdn823NyAizvEPht/6XB1q7rRzBzJBDKzzbM2ogizny0Ca5ksQO3bSpABZV/L/hPoHAAD/&#10;/wMAUEsBAi0AFAAGAAgAAAAhALaDOJL+AAAA4QEAABMAAAAAAAAAAAAAAAAAAAAAAFtDb250ZW50&#10;X1R5cGVzXS54bWxQSwECLQAUAAYACAAAACEAOP0h/9YAAACUAQAACwAAAAAAAAAAAAAAAAAvAQAA&#10;X3JlbHMvLnJlbHNQSwECLQAUAAYACAAAACEAh83N1i4CAABaBAAADgAAAAAAAAAAAAAAAAAuAgAA&#10;ZHJzL2Uyb0RvYy54bWxQSwECLQAUAAYACAAAACEAtRSh+N8AAAAKAQAADwAAAAAAAAAAAAAAAACI&#10;BAAAZHJzL2Rvd25yZXYueG1sUEsFBgAAAAAEAAQA8wAAAJQFAAAAAA==&#10;">
                <v:textbox>
                  <w:txbxContent>
                    <w:p w:rsidR="00D5014B" w:rsidRPr="00090EF6" w:rsidRDefault="00D5014B" w:rsidP="00090EF6">
                      <w:pPr>
                        <w:jc w:val="center"/>
                        <w:rPr>
                          <w:rFonts w:ascii="Arial" w:hAnsi="Arial" w:cs="Arial"/>
                          <w:sz w:val="44"/>
                          <w:szCs w:val="44"/>
                        </w:rPr>
                      </w:pPr>
                      <w:r>
                        <w:rPr>
                          <w:rFonts w:ascii="Arial" w:hAnsi="Arial" w:cs="Arial"/>
                          <w:sz w:val="44"/>
                          <w:szCs w:val="44"/>
                        </w:rPr>
                        <w:t>Г</w:t>
                      </w:r>
                    </w:p>
                  </w:txbxContent>
                </v:textbox>
              </v:shape>
            </w:pict>
          </mc:Fallback>
        </mc:AlternateContent>
      </w:r>
    </w:p>
    <w:p w:rsidR="00DD7C43" w:rsidRPr="0079560D" w:rsidRDefault="00875099" w:rsidP="004C382C">
      <w:pPr>
        <w:suppressAutoHyphens w:val="0"/>
        <w:spacing w:line="360" w:lineRule="auto"/>
        <w:ind w:firstLine="709"/>
        <w:jc w:val="both"/>
        <w:rPr>
          <w:rFonts w:ascii="Times New Roman" w:hAnsi="Times New Roman" w:cs="Times New Roman"/>
          <w:sz w:val="28"/>
          <w:szCs w:val="28"/>
        </w:rPr>
      </w:pPr>
      <w:r>
        <w:rPr>
          <w:noProof/>
          <w:lang w:eastAsia="ru-RU"/>
        </w:rPr>
        <mc:AlternateContent>
          <mc:Choice Requires="wps">
            <w:drawing>
              <wp:anchor distT="0" distB="0" distL="114935" distR="114935" simplePos="0" relativeHeight="251617280" behindDoc="0" locked="0" layoutInCell="1" allowOverlap="1" wp14:anchorId="6D301B43" wp14:editId="6992B9D8">
                <wp:simplePos x="0" y="0"/>
                <wp:positionH relativeFrom="column">
                  <wp:posOffset>4772025</wp:posOffset>
                </wp:positionH>
                <wp:positionV relativeFrom="paragraph">
                  <wp:posOffset>23495</wp:posOffset>
                </wp:positionV>
                <wp:extent cx="447040" cy="475615"/>
                <wp:effectExtent l="0" t="0" r="10160" b="19685"/>
                <wp:wrapNone/>
                <wp:docPr id="3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 cy="475615"/>
                        </a:xfrm>
                        <a:prstGeom prst="rect">
                          <a:avLst/>
                        </a:prstGeom>
                        <a:solidFill>
                          <a:srgbClr val="FFFFFF"/>
                        </a:solidFill>
                        <a:ln w="9525">
                          <a:solidFill>
                            <a:srgbClr val="000000"/>
                          </a:solidFill>
                          <a:miter lim="800000"/>
                          <a:headEnd/>
                          <a:tailEnd/>
                        </a:ln>
                      </wps:spPr>
                      <wps:txbx>
                        <w:txbxContent>
                          <w:p w:rsidR="00D5014B" w:rsidRPr="00090EF6" w:rsidRDefault="00D5014B">
                            <w:pPr>
                              <w:jc w:val="center"/>
                              <w:rPr>
                                <w:rFonts w:ascii="Arial" w:hAnsi="Arial" w:cs="Arial"/>
                                <w:sz w:val="44"/>
                                <w:szCs w:val="44"/>
                              </w:rPr>
                            </w:pPr>
                            <w:r w:rsidRPr="00090EF6">
                              <w:rPr>
                                <w:rFonts w:ascii="Arial" w:hAnsi="Arial" w:cs="Arial"/>
                                <w:sz w:val="44"/>
                                <w:szCs w:val="44"/>
                              </w:rPr>
                              <w:t>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9" type="#_x0000_t202" style="position:absolute;left:0;text-align:left;margin-left:375.75pt;margin-top:1.85pt;width:35.2pt;height:37.45pt;z-index:2516172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BIuLgIAAFkEAAAOAAAAZHJzL2Uyb0RvYy54bWysVNtu2zAMfR+wfxD0vjhO7aY14hRdugwD&#10;ugvQ7gNkWbaFyaImKbGzry8lp2l2exnmB0EUqcPDQ8qrm7FXZC+sk6BLms7mlAjNoZa6LenXx+2b&#10;K0qcZ7pmCrQo6UE4erN+/Wo1mEIsoANVC0sQRLtiMCXtvDdFkjjeiZ65GRih0dmA7ZlH07ZJbdmA&#10;6L1KFvP5ZTKArY0FLpzD07vJSdcRv2kE95+bxglPVEmRm4+rjWsV1mS9YkVrmekkP9Jg/8CiZ1Jj&#10;0hPUHfOM7Kz8DaqX3IKDxs849Ak0jeQi1oDVpPNfqnnomBGxFhTHmZNM7v/B8k/7L5bIuqQXS0o0&#10;67FHj2L05C2MJM+CPoNxBYY9GAz0I55jn2OtztwD/+aIhk3HdCturYWhE6xGfmm4mZxdnXBcAKmG&#10;j1BjHrbzEIHGxvZBPJSDIDr26XDqTeDC8TDLlvMMPRxd2TK/TPOYgRXPl411/r2AnoRNSS22PoKz&#10;/b3zgQwrnkNCLgdK1lupVDRsW22UJXuGY7KN3xH9pzClyVDS63yRT/X/FWIevz9B9NLjvCvZl/Tq&#10;FMSKoNo7Xcdp9EyqaY+UlT7KGJSbNPRjNcaOpRchQ9C4gvqAwlqY5hvfI246sD8oGXC2S+q+75gV&#10;lKgPGptznWZBSh+NLF8u0LDnnurcwzRHqJJ6Sqbtxk8PaGesbDvMNI2DhltsaCOj2C+sjvxxfmMP&#10;jm8tPJBzO0a9/BHWTwAAAP//AwBQSwMEFAAGAAgAAAAhAAZH3mXfAAAACAEAAA8AAABkcnMvZG93&#10;bnJldi54bWxMj8tOwzAQRfdI/IM1SGxQ66SlSRriVAgJRHfQIti68TSJ8CPYbhr+nmEFy9G5uvdM&#10;tZmMZiP60DsrIJ0nwNA2TvW2FfC2f5wVwEKUVkntLAr4xgCb+vKikqVyZ/uK4y62jEpsKKWALsah&#10;5Dw0HRoZ5m5AS+zovJGRTt9y5eWZyo3miyTJuJG9pYVODvjQYfO5OxkBxe3z+BG2y5f3JjvqdbzJ&#10;x6cvL8T11XR/ByziFP/C8KtP6lCT08GdrApMC8hX6YqiApY5MOLFIl0DOxAoMuB1xf8/UP8AAAD/&#10;/wMAUEsBAi0AFAAGAAgAAAAhALaDOJL+AAAA4QEAABMAAAAAAAAAAAAAAAAAAAAAAFtDb250ZW50&#10;X1R5cGVzXS54bWxQSwECLQAUAAYACAAAACEAOP0h/9YAAACUAQAACwAAAAAAAAAAAAAAAAAvAQAA&#10;X3JlbHMvLnJlbHNQSwECLQAUAAYACAAAACEAeAwSLi4CAABZBAAADgAAAAAAAAAAAAAAAAAuAgAA&#10;ZHJzL2Uyb0RvYy54bWxQSwECLQAUAAYACAAAACEABkfeZd8AAAAIAQAADwAAAAAAAAAAAAAAAACI&#10;BAAAZHJzL2Rvd25yZXYueG1sUEsFBgAAAAAEAAQA8wAAAJQFAAAAAA==&#10;">
                <v:textbox>
                  <w:txbxContent>
                    <w:p w:rsidR="00D5014B" w:rsidRPr="00090EF6" w:rsidRDefault="00D5014B">
                      <w:pPr>
                        <w:jc w:val="center"/>
                        <w:rPr>
                          <w:rFonts w:ascii="Arial" w:hAnsi="Arial" w:cs="Arial"/>
                          <w:sz w:val="44"/>
                          <w:szCs w:val="44"/>
                        </w:rPr>
                      </w:pPr>
                      <w:r w:rsidRPr="00090EF6">
                        <w:rPr>
                          <w:rFonts w:ascii="Arial" w:hAnsi="Arial" w:cs="Arial"/>
                          <w:sz w:val="44"/>
                          <w:szCs w:val="44"/>
                        </w:rPr>
                        <w:t>Е</w:t>
                      </w:r>
                    </w:p>
                  </w:txbxContent>
                </v:textbox>
              </v:shape>
            </w:pict>
          </mc:Fallback>
        </mc:AlternateContent>
      </w: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4C34DE" w:rsidP="005B7386">
      <w:pPr>
        <w:suppressAutoHyphens w:val="0"/>
        <w:spacing w:line="360" w:lineRule="auto"/>
        <w:jc w:val="both"/>
      </w:pPr>
      <w:r>
        <w:rPr>
          <w:rFonts w:ascii="Times New Roman" w:hAnsi="Times New Roman" w:cs="Times New Roman"/>
          <w:sz w:val="28"/>
          <w:szCs w:val="28"/>
        </w:rPr>
        <w:t>Рисунок 6 -</w:t>
      </w:r>
      <w:r w:rsidR="00CA304C">
        <w:rPr>
          <w:rFonts w:ascii="Times New Roman" w:hAnsi="Times New Roman" w:cs="Times New Roman"/>
          <w:sz w:val="28"/>
          <w:szCs w:val="28"/>
        </w:rPr>
        <w:t xml:space="preserve"> Классификация степени тяжести парафункциональной активности жевательных мышц по </w:t>
      </w:r>
      <w:r w:rsidR="00CA304C">
        <w:rPr>
          <w:rFonts w:ascii="Times New Roman" w:hAnsi="Times New Roman" w:cs="Times New Roman"/>
          <w:bCs/>
          <w:sz w:val="28"/>
          <w:szCs w:val="28"/>
          <w:lang w:val="en-US"/>
        </w:rPr>
        <w:t>S</w:t>
      </w:r>
      <w:r w:rsidR="00CA304C">
        <w:rPr>
          <w:rFonts w:ascii="Times New Roman" w:hAnsi="Times New Roman" w:cs="Times New Roman"/>
          <w:bCs/>
          <w:sz w:val="28"/>
          <w:szCs w:val="28"/>
        </w:rPr>
        <w:t xml:space="preserve">. </w:t>
      </w:r>
      <w:r w:rsidR="00CA304C">
        <w:rPr>
          <w:rFonts w:ascii="Times New Roman" w:hAnsi="Times New Roman" w:cs="Times New Roman"/>
          <w:bCs/>
          <w:sz w:val="28"/>
          <w:szCs w:val="28"/>
          <w:lang w:val="en-US"/>
        </w:rPr>
        <w:t>Sato</w:t>
      </w:r>
      <w:r w:rsidR="00CA304C">
        <w:rPr>
          <w:rFonts w:ascii="Times New Roman" w:hAnsi="Times New Roman" w:cs="Times New Roman"/>
          <w:bCs/>
          <w:sz w:val="28"/>
          <w:szCs w:val="28"/>
        </w:rPr>
        <w:t xml:space="preserve">  (2005) (</w:t>
      </w:r>
      <w:r w:rsidR="00CA304C">
        <w:rPr>
          <w:rFonts w:ascii="Times New Roman" w:hAnsi="Times New Roman" w:cs="Times New Roman"/>
          <w:sz w:val="28"/>
          <w:szCs w:val="28"/>
        </w:rPr>
        <w:t>BruxChecker</w:t>
      </w:r>
      <w:r w:rsidR="00CA304C">
        <w:rPr>
          <w:rFonts w:ascii="Times New Roman" w:hAnsi="Times New Roman" w:cs="Times New Roman"/>
          <w:sz w:val="28"/>
          <w:szCs w:val="28"/>
          <w:lang w:val="en-US"/>
        </w:rPr>
        <w:t>s</w:t>
      </w:r>
      <w:r w:rsidR="00CA304C">
        <w:rPr>
          <w:rFonts w:ascii="Times New Roman" w:hAnsi="Times New Roman" w:cs="Times New Roman"/>
          <w:sz w:val="28"/>
          <w:szCs w:val="28"/>
        </w:rPr>
        <w:t>)</w:t>
      </w:r>
    </w:p>
    <w:p w:rsidR="0079560D" w:rsidRDefault="0079560D" w:rsidP="004C382C">
      <w:pPr>
        <w:shd w:val="clear" w:color="auto" w:fill="FFFFFF"/>
        <w:suppressAutoHyphens w:val="0"/>
        <w:spacing w:line="360" w:lineRule="auto"/>
        <w:ind w:firstLine="709"/>
        <w:jc w:val="both"/>
        <w:rPr>
          <w:rFonts w:ascii="Times New Roman" w:hAnsi="Times New Roman" w:cs="Times New Roman"/>
          <w:spacing w:val="-1"/>
          <w:sz w:val="28"/>
          <w:szCs w:val="28"/>
        </w:rPr>
      </w:pPr>
    </w:p>
    <w:p w:rsidR="00DC7C90" w:rsidRDefault="00DC7C90" w:rsidP="004C382C">
      <w:pPr>
        <w:shd w:val="clear" w:color="auto" w:fill="FFFFFF"/>
        <w:suppressAutoHyphens w:val="0"/>
        <w:spacing w:line="360" w:lineRule="auto"/>
        <w:ind w:firstLine="709"/>
        <w:jc w:val="both"/>
      </w:pPr>
      <w:r>
        <w:rPr>
          <w:rFonts w:ascii="Times New Roman" w:hAnsi="Times New Roman" w:cs="Times New Roman"/>
          <w:spacing w:val="-1"/>
          <w:sz w:val="28"/>
          <w:szCs w:val="28"/>
        </w:rPr>
        <w:t>Электромиографическое исследование жевательных мышц про</w:t>
      </w:r>
      <w:r>
        <w:rPr>
          <w:rFonts w:ascii="Times New Roman" w:hAnsi="Times New Roman" w:cs="Times New Roman"/>
          <w:sz w:val="28"/>
          <w:szCs w:val="28"/>
        </w:rPr>
        <w:t xml:space="preserve">водили с целью выявления изменений функции нервно-мышечного комплекса при </w:t>
      </w:r>
      <w:r>
        <w:rPr>
          <w:rFonts w:ascii="Times New Roman" w:hAnsi="Times New Roman" w:cs="Times New Roman"/>
          <w:sz w:val="28"/>
          <w:szCs w:val="28"/>
        </w:rPr>
        <w:lastRenderedPageBreak/>
        <w:t>бруксизме, анализа эффективности проводимой терапии</w:t>
      </w:r>
      <w:r>
        <w:rPr>
          <w:rStyle w:val="afa"/>
          <w:rFonts w:ascii="Times New Roman" w:hAnsi="Times New Roman" w:cs="Times New Roman"/>
          <w:sz w:val="28"/>
          <w:szCs w:val="28"/>
        </w:rPr>
        <w:footnoteReference w:id="2"/>
      </w:r>
      <w:r>
        <w:rPr>
          <w:rFonts w:ascii="Times New Roman" w:hAnsi="Times New Roman" w:cs="Times New Roman"/>
          <w:sz w:val="28"/>
          <w:szCs w:val="28"/>
        </w:rPr>
        <w:t xml:space="preserve"> Обследование пациентов проводили в организованном кабинете функциональных исследований при отсутствии посторонних, шума и яркого света для исключения отрицательного влияния внешних факторов.</w:t>
      </w: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Запись электромиограмм осуществляли при одинаковых скорости развертки и величине усиления, которые регистрировали в протоколах исследования. Для этого использовался компьютерный нейрофизиологический комплекс для исследования ЭМГ и</w:t>
      </w:r>
      <w:r w:rsidR="00CD69ED">
        <w:rPr>
          <w:rFonts w:ascii="Times New Roman" w:hAnsi="Times New Roman" w:cs="Times New Roman"/>
          <w:sz w:val="28"/>
          <w:szCs w:val="28"/>
        </w:rPr>
        <w:t xml:space="preserve"> ВП "Нейро-МВП-микро" (Рисунок 7</w:t>
      </w:r>
      <w:r>
        <w:rPr>
          <w:rFonts w:ascii="Times New Roman" w:hAnsi="Times New Roman" w:cs="Times New Roman"/>
          <w:sz w:val="28"/>
          <w:szCs w:val="28"/>
        </w:rPr>
        <w:t>).</w:t>
      </w:r>
    </w:p>
    <w:p w:rsidR="00DC7C90" w:rsidRDefault="00EB58A0" w:rsidP="004C382C">
      <w:pPr>
        <w:shd w:val="clear" w:color="auto" w:fill="FFFFFF"/>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51072" behindDoc="0" locked="0" layoutInCell="1" allowOverlap="1">
            <wp:simplePos x="0" y="0"/>
            <wp:positionH relativeFrom="column">
              <wp:posOffset>340360</wp:posOffset>
            </wp:positionH>
            <wp:positionV relativeFrom="paragraph">
              <wp:posOffset>47625</wp:posOffset>
            </wp:positionV>
            <wp:extent cx="2012950" cy="2870835"/>
            <wp:effectExtent l="0" t="0" r="6350" b="5715"/>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2950" cy="28708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52096" behindDoc="0" locked="0" layoutInCell="1" allowOverlap="1">
            <wp:simplePos x="0" y="0"/>
            <wp:positionH relativeFrom="column">
              <wp:posOffset>2466975</wp:posOffset>
            </wp:positionH>
            <wp:positionV relativeFrom="paragraph">
              <wp:posOffset>38100</wp:posOffset>
            </wp:positionV>
            <wp:extent cx="3394075" cy="2871470"/>
            <wp:effectExtent l="0" t="0" r="0" b="508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4075" cy="28714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p>
    <w:p w:rsidR="0079560D" w:rsidRDefault="0079560D" w:rsidP="004C382C">
      <w:pPr>
        <w:shd w:val="clear" w:color="auto" w:fill="FFFFFF"/>
        <w:suppressAutoHyphens w:val="0"/>
        <w:spacing w:line="360" w:lineRule="auto"/>
        <w:ind w:firstLine="709"/>
        <w:jc w:val="both"/>
        <w:rPr>
          <w:rFonts w:ascii="Times New Roman" w:hAnsi="Times New Roman" w:cs="Times New Roman"/>
          <w:sz w:val="28"/>
          <w:szCs w:val="28"/>
        </w:rPr>
      </w:pPr>
    </w:p>
    <w:p w:rsidR="0079560D" w:rsidRDefault="0079560D" w:rsidP="004C382C">
      <w:pPr>
        <w:shd w:val="clear" w:color="auto" w:fill="FFFFFF"/>
        <w:suppressAutoHyphens w:val="0"/>
        <w:spacing w:line="360" w:lineRule="auto"/>
        <w:ind w:firstLine="709"/>
        <w:jc w:val="both"/>
        <w:rPr>
          <w:rFonts w:ascii="Times New Roman" w:hAnsi="Times New Roman" w:cs="Times New Roman"/>
          <w:sz w:val="28"/>
          <w:szCs w:val="28"/>
        </w:rPr>
      </w:pPr>
    </w:p>
    <w:p w:rsidR="00DC7C90" w:rsidRDefault="00CD69ED" w:rsidP="005B7386">
      <w:pPr>
        <w:shd w:val="clear" w:color="auto" w:fill="FFFFFF"/>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7</w:t>
      </w:r>
      <w:r w:rsidR="00DC7C90">
        <w:rPr>
          <w:rFonts w:ascii="Times New Roman" w:hAnsi="Times New Roman" w:cs="Times New Roman"/>
          <w:sz w:val="28"/>
          <w:szCs w:val="28"/>
        </w:rPr>
        <w:t xml:space="preserve"> - Компьютерный нейрофизиологический  комплекс для исследования ЭМГ и ВП "Нейро-МВП-микро"</w:t>
      </w:r>
    </w:p>
    <w:p w:rsidR="0079560D" w:rsidRDefault="0079560D" w:rsidP="004C382C">
      <w:pPr>
        <w:tabs>
          <w:tab w:val="left" w:pos="1230"/>
        </w:tabs>
        <w:suppressAutoHyphens w:val="0"/>
        <w:spacing w:line="360" w:lineRule="auto"/>
        <w:ind w:firstLine="709"/>
        <w:jc w:val="both"/>
        <w:rPr>
          <w:rFonts w:ascii="Times New Roman" w:hAnsi="Times New Roman" w:cs="Times New Roman"/>
          <w:spacing w:val="-5"/>
          <w:sz w:val="28"/>
          <w:szCs w:val="28"/>
        </w:rPr>
      </w:pPr>
    </w:p>
    <w:p w:rsidR="00DC7C90" w:rsidRDefault="00DC7C90" w:rsidP="004C382C">
      <w:pPr>
        <w:tabs>
          <w:tab w:val="left" w:pos="1230"/>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pacing w:val="-5"/>
          <w:sz w:val="28"/>
          <w:szCs w:val="28"/>
        </w:rPr>
        <w:t xml:space="preserve">В связи с вариабельностью показателей нормы у различных авторов, сравнение данных электромиограмм осуществляли с аналогичными показателями контрольной группы практически здоровых людей без признаков парафункциональной активности. </w:t>
      </w:r>
      <w:r>
        <w:rPr>
          <w:rFonts w:ascii="Times New Roman" w:hAnsi="Times New Roman" w:cs="Times New Roman"/>
          <w:sz w:val="28"/>
          <w:szCs w:val="28"/>
        </w:rPr>
        <w:t>Измерения проводились одним исследователем в одно и то же время при помощи чашеобразных поверхностных электродов с фиксированным межэлектрод</w:t>
      </w:r>
      <w:r w:rsidR="00CD69ED">
        <w:rPr>
          <w:rFonts w:ascii="Times New Roman" w:hAnsi="Times New Roman" w:cs="Times New Roman"/>
          <w:sz w:val="28"/>
          <w:szCs w:val="28"/>
        </w:rPr>
        <w:t>ным расстоянием в 1см (Рисунок 8</w:t>
      </w:r>
      <w:r>
        <w:rPr>
          <w:rFonts w:ascii="Times New Roman" w:hAnsi="Times New Roman" w:cs="Times New Roman"/>
          <w:sz w:val="28"/>
          <w:szCs w:val="28"/>
        </w:rPr>
        <w:t xml:space="preserve">). Фиксация </w:t>
      </w:r>
      <w:r>
        <w:rPr>
          <w:rFonts w:ascii="Times New Roman" w:hAnsi="Times New Roman" w:cs="Times New Roman"/>
          <w:sz w:val="28"/>
          <w:szCs w:val="28"/>
        </w:rPr>
        <w:lastRenderedPageBreak/>
        <w:t>электродов осуществляли гипоаллергенным лейкопластырем на предварительно обезжиренные и высушенные кожные покровы в области моторных точек. Кожные покровы обезжиривали 96% спиртом, спустя 7-10 минут после полного выветривания раствора электроды покрывали токопроводящим веществом «Унигелем» и фиксировали на коже гипоаллергенным лейкопластырем. Исследование осуществляли билатерально, одновременно используя оба канала миографа</w:t>
      </w:r>
      <w:r w:rsidR="00B84CEA" w:rsidRPr="00B84CEA">
        <w:rPr>
          <w:rFonts w:ascii="Times New Roman" w:hAnsi="Times New Roman" w:cs="Times New Roman"/>
          <w:sz w:val="28"/>
          <w:szCs w:val="28"/>
        </w:rPr>
        <w:t xml:space="preserve"> [</w:t>
      </w:r>
      <w:r w:rsidR="00B84CEA">
        <w:rPr>
          <w:rFonts w:ascii="Times New Roman" w:hAnsi="Times New Roman" w:cs="Times New Roman"/>
          <w:sz w:val="28"/>
          <w:szCs w:val="28"/>
        </w:rPr>
        <w:t>Е.И. Бойкова и соавт., 2013</w:t>
      </w:r>
      <w:r w:rsidR="00B84CEA" w:rsidRPr="00B84CEA">
        <w:rPr>
          <w:rFonts w:ascii="Times New Roman" w:hAnsi="Times New Roman" w:cs="Times New Roman"/>
          <w:sz w:val="28"/>
          <w:szCs w:val="28"/>
        </w:rPr>
        <w:t>]</w:t>
      </w:r>
      <w:r>
        <w:rPr>
          <w:rFonts w:ascii="Times New Roman" w:hAnsi="Times New Roman" w:cs="Times New Roman"/>
          <w:sz w:val="28"/>
          <w:szCs w:val="28"/>
        </w:rPr>
        <w:t xml:space="preserve">. </w:t>
      </w:r>
    </w:p>
    <w:p w:rsidR="0079560D" w:rsidRDefault="00EB58A0" w:rsidP="004C382C">
      <w:pPr>
        <w:tabs>
          <w:tab w:val="left" w:pos="1230"/>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53120" behindDoc="0" locked="0" layoutInCell="1" allowOverlap="1">
            <wp:simplePos x="0" y="0"/>
            <wp:positionH relativeFrom="column">
              <wp:posOffset>1244600</wp:posOffset>
            </wp:positionH>
            <wp:positionV relativeFrom="paragraph">
              <wp:posOffset>-18415</wp:posOffset>
            </wp:positionV>
            <wp:extent cx="3218815" cy="2413635"/>
            <wp:effectExtent l="0" t="0" r="635" b="5715"/>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18815" cy="24136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C7C90" w:rsidRDefault="00DC7C90" w:rsidP="004C382C">
      <w:pPr>
        <w:suppressAutoHyphens w:val="0"/>
        <w:spacing w:line="360" w:lineRule="auto"/>
        <w:ind w:firstLine="709"/>
        <w:jc w:val="both"/>
        <w:rPr>
          <w:rFonts w:ascii="Times New Roman" w:hAnsi="Times New Roman" w:cs="Times New Roman"/>
          <w:sz w:val="28"/>
          <w:szCs w:val="28"/>
        </w:rPr>
      </w:pPr>
    </w:p>
    <w:p w:rsidR="00DC7C90" w:rsidRDefault="00DC7C90" w:rsidP="004C382C">
      <w:pPr>
        <w:suppressAutoHyphens w:val="0"/>
        <w:spacing w:line="360" w:lineRule="auto"/>
        <w:ind w:firstLine="709"/>
        <w:jc w:val="both"/>
        <w:rPr>
          <w:rFonts w:ascii="Times New Roman" w:hAnsi="Times New Roman" w:cs="Times New Roman"/>
          <w:sz w:val="28"/>
          <w:szCs w:val="28"/>
        </w:rPr>
      </w:pPr>
    </w:p>
    <w:p w:rsidR="00DC7C90" w:rsidRDefault="00DC7C90" w:rsidP="004C382C">
      <w:pPr>
        <w:suppressAutoHyphens w:val="0"/>
        <w:spacing w:line="360" w:lineRule="auto"/>
        <w:ind w:firstLine="709"/>
        <w:jc w:val="both"/>
        <w:rPr>
          <w:rFonts w:ascii="Times New Roman" w:hAnsi="Times New Roman" w:cs="Times New Roman"/>
          <w:sz w:val="28"/>
          <w:szCs w:val="28"/>
        </w:rPr>
      </w:pPr>
    </w:p>
    <w:p w:rsidR="00DC7C90" w:rsidRDefault="00DC7C90" w:rsidP="004C382C">
      <w:pPr>
        <w:suppressAutoHyphens w:val="0"/>
        <w:spacing w:line="360" w:lineRule="auto"/>
        <w:ind w:firstLine="709"/>
        <w:jc w:val="both"/>
        <w:rPr>
          <w:rFonts w:ascii="Times New Roman" w:hAnsi="Times New Roman" w:cs="Times New Roman"/>
          <w:sz w:val="28"/>
          <w:szCs w:val="28"/>
        </w:rPr>
      </w:pPr>
    </w:p>
    <w:p w:rsidR="00DC7C90" w:rsidRDefault="00DC7C90" w:rsidP="004C382C">
      <w:pPr>
        <w:suppressAutoHyphens w:val="0"/>
        <w:spacing w:line="360" w:lineRule="auto"/>
        <w:ind w:firstLine="709"/>
        <w:jc w:val="both"/>
        <w:rPr>
          <w:rFonts w:ascii="Times New Roman" w:hAnsi="Times New Roman" w:cs="Times New Roman"/>
          <w:sz w:val="28"/>
          <w:szCs w:val="28"/>
        </w:rPr>
      </w:pPr>
    </w:p>
    <w:p w:rsidR="00DD7C43" w:rsidRDefault="00DD7C43" w:rsidP="004C382C">
      <w:pPr>
        <w:suppressAutoHyphens w:val="0"/>
        <w:spacing w:line="360" w:lineRule="auto"/>
        <w:ind w:firstLine="709"/>
        <w:jc w:val="both"/>
        <w:rPr>
          <w:rFonts w:ascii="Times New Roman" w:hAnsi="Times New Roman" w:cs="Times New Roman"/>
          <w:sz w:val="28"/>
          <w:szCs w:val="28"/>
        </w:rPr>
      </w:pPr>
    </w:p>
    <w:p w:rsidR="00DD7C43" w:rsidRDefault="00DD7C43" w:rsidP="004C382C">
      <w:pPr>
        <w:suppressAutoHyphens w:val="0"/>
        <w:spacing w:line="360" w:lineRule="auto"/>
        <w:ind w:firstLine="709"/>
        <w:jc w:val="both"/>
        <w:rPr>
          <w:rFonts w:ascii="Times New Roman" w:hAnsi="Times New Roman" w:cs="Times New Roman"/>
          <w:sz w:val="28"/>
          <w:szCs w:val="28"/>
        </w:rPr>
      </w:pPr>
    </w:p>
    <w:p w:rsidR="00DC7C90" w:rsidRDefault="00CD69E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8</w:t>
      </w:r>
      <w:r w:rsidR="00DC7C90">
        <w:rPr>
          <w:rFonts w:ascii="Times New Roman" w:hAnsi="Times New Roman" w:cs="Times New Roman"/>
          <w:sz w:val="28"/>
          <w:szCs w:val="28"/>
        </w:rPr>
        <w:t xml:space="preserve"> -  Многоразовые золотые электроды</w:t>
      </w:r>
    </w:p>
    <w:p w:rsidR="0079560D" w:rsidRPr="00875099" w:rsidRDefault="0079560D" w:rsidP="004C382C">
      <w:pPr>
        <w:shd w:val="clear" w:color="auto" w:fill="FFFFFF"/>
        <w:suppressAutoHyphens w:val="0"/>
        <w:spacing w:line="360" w:lineRule="auto"/>
        <w:ind w:firstLine="709"/>
        <w:jc w:val="both"/>
        <w:rPr>
          <w:rFonts w:ascii="Times New Roman" w:hAnsi="Times New Roman" w:cs="Times New Roman"/>
          <w:sz w:val="24"/>
          <w:szCs w:val="24"/>
        </w:rPr>
      </w:pPr>
    </w:p>
    <w:p w:rsidR="00DC7C90" w:rsidRDefault="00DC7C90" w:rsidP="004C382C">
      <w:pPr>
        <w:shd w:val="clear" w:color="auto" w:fill="FFFFFF"/>
        <w:suppressAutoHyphens w:val="0"/>
        <w:spacing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Заземляющий электрод фиксировали на руке пациента. Обследуемые располагались в положении сидя так, чтобы франкфуртская горизонталь находилась параллельно плоскости пола.</w:t>
      </w:r>
    </w:p>
    <w:p w:rsidR="00DC7C90"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5C433D">
        <w:rPr>
          <w:rFonts w:ascii="Times New Roman" w:hAnsi="Times New Roman" w:cs="Times New Roman"/>
          <w:sz w:val="28"/>
          <w:szCs w:val="28"/>
        </w:rPr>
        <w:t>Обследование проводили по предложенному нами алгоритму, включающему</w:t>
      </w:r>
      <w:r w:rsidR="005C433D" w:rsidRPr="00B84CEA">
        <w:rPr>
          <w:rFonts w:ascii="Times New Roman" w:hAnsi="Times New Roman" w:cs="Times New Roman"/>
          <w:sz w:val="28"/>
          <w:szCs w:val="28"/>
        </w:rPr>
        <w:t xml:space="preserve"> [</w:t>
      </w:r>
      <w:r w:rsidR="005C433D">
        <w:rPr>
          <w:rFonts w:ascii="Times New Roman" w:hAnsi="Times New Roman" w:cs="Times New Roman"/>
          <w:sz w:val="28"/>
          <w:szCs w:val="28"/>
        </w:rPr>
        <w:t>Е.И. Бойкова и соавт., 2013</w:t>
      </w:r>
      <w:r w:rsidR="005C433D" w:rsidRPr="00B84CEA">
        <w:rPr>
          <w:rFonts w:ascii="Times New Roman" w:hAnsi="Times New Roman" w:cs="Times New Roman"/>
          <w:sz w:val="28"/>
          <w:szCs w:val="28"/>
        </w:rPr>
        <w:t>]</w:t>
      </w:r>
      <w:r w:rsidR="005C433D">
        <w:rPr>
          <w:rFonts w:ascii="Times New Roman" w:hAnsi="Times New Roman" w:cs="Times New Roman"/>
          <w:sz w:val="28"/>
          <w:szCs w:val="28"/>
        </w:rPr>
        <w:t xml:space="preserve">: </w:t>
      </w:r>
    </w:p>
    <w:p w:rsidR="00DC7C90" w:rsidRDefault="00DC7C90" w:rsidP="004C382C">
      <w:pPr>
        <w:numPr>
          <w:ilvl w:val="0"/>
          <w:numId w:val="12"/>
        </w:numPr>
        <w:shd w:val="clear" w:color="auto" w:fill="FFFFFF"/>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Интерференционную электромиографию - билатеральную запись электромиограммы с собственно жевательной  и височной мышц в покое, при максимальном волевом сжатии челюстей с расположенными в области премоляров стандартными ватными валиками с оценкой состояния амплитудного и частотного спектра.</w:t>
      </w:r>
    </w:p>
    <w:p w:rsidR="00DC7C90" w:rsidRDefault="00DC7C90" w:rsidP="004C382C">
      <w:pPr>
        <w:numPr>
          <w:ilvl w:val="0"/>
          <w:numId w:val="12"/>
        </w:numPr>
        <w:shd w:val="clear" w:color="auto" w:fill="FFFFFF"/>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Стимуляционную электромиографию:</w:t>
      </w:r>
    </w:p>
    <w:p w:rsidR="00DC7C90" w:rsidRDefault="00DC7C90" w:rsidP="00425553">
      <w:pPr>
        <w:numPr>
          <w:ilvl w:val="0"/>
          <w:numId w:val="45"/>
        </w:numPr>
        <w:shd w:val="clear" w:color="auto" w:fill="FFFFFF"/>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Билатеральную запись и анализ латентности вызванного моторного ответа с собственно жевательной мышцы.</w:t>
      </w:r>
    </w:p>
    <w:p w:rsidR="00DC7C90" w:rsidRDefault="00DC7C90" w:rsidP="00425553">
      <w:pPr>
        <w:numPr>
          <w:ilvl w:val="0"/>
          <w:numId w:val="45"/>
        </w:numPr>
        <w:shd w:val="clear" w:color="auto" w:fill="FFFFFF"/>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Билатеральную запись и оценку длительности позднего компонента мигательного рефлекса.</w:t>
      </w:r>
    </w:p>
    <w:p w:rsidR="00DC7C90" w:rsidRDefault="005B7386" w:rsidP="004C382C">
      <w:pPr>
        <w:suppressAutoHyphens w:val="0"/>
        <w:autoSpaceDE/>
        <w:spacing w:line="360" w:lineRule="auto"/>
        <w:ind w:firstLine="709"/>
        <w:jc w:val="both"/>
      </w:pPr>
      <w:r>
        <w:rPr>
          <w:noProof/>
          <w:lang w:eastAsia="ru-RU"/>
        </w:rPr>
        <w:drawing>
          <wp:anchor distT="0" distB="0" distL="114935" distR="114935" simplePos="0" relativeHeight="251655168" behindDoc="0" locked="0" layoutInCell="1" allowOverlap="1" wp14:anchorId="4AD27BFB" wp14:editId="07EB2055">
            <wp:simplePos x="0" y="0"/>
            <wp:positionH relativeFrom="column">
              <wp:posOffset>87630</wp:posOffset>
            </wp:positionH>
            <wp:positionV relativeFrom="paragraph">
              <wp:posOffset>3644900</wp:posOffset>
            </wp:positionV>
            <wp:extent cx="2983865" cy="2343150"/>
            <wp:effectExtent l="0" t="0" r="6985"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3865" cy="2343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54144" behindDoc="0" locked="0" layoutInCell="1" allowOverlap="1" wp14:anchorId="30E98F40" wp14:editId="0B294F43">
            <wp:simplePos x="0" y="0"/>
            <wp:positionH relativeFrom="column">
              <wp:posOffset>3216910</wp:posOffset>
            </wp:positionH>
            <wp:positionV relativeFrom="paragraph">
              <wp:posOffset>3644900</wp:posOffset>
            </wp:positionV>
            <wp:extent cx="2819400" cy="234696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0" cy="2346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DC7C90">
        <w:rPr>
          <w:rFonts w:ascii="Times New Roman" w:hAnsi="Times New Roman" w:cs="Times New Roman"/>
          <w:sz w:val="28"/>
          <w:szCs w:val="28"/>
        </w:rPr>
        <w:t>Функциональное состояние жевательных мышц определяли с помощью интерференционной</w:t>
      </w:r>
      <w:r w:rsidR="00CD69ED">
        <w:rPr>
          <w:rFonts w:ascii="Times New Roman" w:hAnsi="Times New Roman" w:cs="Times New Roman"/>
          <w:sz w:val="28"/>
          <w:szCs w:val="28"/>
        </w:rPr>
        <w:t xml:space="preserve"> электромиографии (Рисунок 9</w:t>
      </w:r>
      <w:r w:rsidR="00DC7C90">
        <w:rPr>
          <w:rFonts w:ascii="Times New Roman" w:hAnsi="Times New Roman" w:cs="Times New Roman"/>
          <w:sz w:val="28"/>
          <w:szCs w:val="28"/>
        </w:rPr>
        <w:t xml:space="preserve">). Вначале обследовали собственно жевательную мышцу, а затем - передние пучки височной. Качественный анализ полученных электромиограмм проводился на основе характера получаемого паттерна электромиограммы: симметричность, насыщенность, равномерность воспроизведения на всем протяжении. Количественному анализу подвергались показатели средней амплитуды и частоты электромиограммы. Проба покоя использовалась в целях обнаружения всплесков активности исследуемых мышц в покое. Пробу максимального волевого сжатия челюстей с расположенными в области премоляров стандартными ватными использовали для анализа тонуса (силы) сокращений жевательных мышц, симметричности мышечной работы. </w:t>
      </w:r>
    </w:p>
    <w:p w:rsidR="00DC7C90" w:rsidRDefault="00DC7C90" w:rsidP="004C382C">
      <w:pPr>
        <w:suppressAutoHyphens w:val="0"/>
        <w:autoSpaceDE/>
        <w:spacing w:line="360" w:lineRule="auto"/>
        <w:ind w:firstLine="709"/>
        <w:jc w:val="both"/>
        <w:rPr>
          <w:rFonts w:ascii="Times New Roman" w:hAnsi="Times New Roman" w:cs="Times New Roman"/>
          <w:sz w:val="28"/>
          <w:szCs w:val="28"/>
          <w:lang w:eastAsia="ru-RU"/>
        </w:rPr>
      </w:pPr>
    </w:p>
    <w:p w:rsidR="00DC7C90" w:rsidRDefault="00DC7C90" w:rsidP="004C382C">
      <w:pPr>
        <w:suppressAutoHyphens w:val="0"/>
        <w:autoSpaceDE/>
        <w:spacing w:line="360" w:lineRule="auto"/>
        <w:ind w:firstLine="709"/>
        <w:jc w:val="both"/>
        <w:rPr>
          <w:rFonts w:ascii="Times New Roman" w:hAnsi="Times New Roman" w:cs="Times New Roman"/>
          <w:sz w:val="28"/>
          <w:szCs w:val="28"/>
        </w:rPr>
      </w:pPr>
    </w:p>
    <w:p w:rsidR="00DC7C90" w:rsidRDefault="005B7386" w:rsidP="004C382C">
      <w:pPr>
        <w:suppressAutoHyphens w:val="0"/>
        <w:autoSpaceDE/>
        <w:spacing w:line="360" w:lineRule="auto"/>
        <w:ind w:firstLine="709"/>
        <w:jc w:val="both"/>
        <w:rPr>
          <w:rFonts w:ascii="Times New Roman" w:hAnsi="Times New Roman" w:cs="Times New Roman"/>
          <w:sz w:val="28"/>
          <w:szCs w:val="28"/>
          <w:lang w:eastAsia="ru-RU"/>
        </w:rPr>
      </w:pPr>
      <w:r>
        <w:rPr>
          <w:noProof/>
          <w:lang w:eastAsia="ru-RU"/>
        </w:rPr>
        <mc:AlternateContent>
          <mc:Choice Requires="wps">
            <w:drawing>
              <wp:anchor distT="0" distB="0" distL="114300" distR="114300" simplePos="0" relativeHeight="251716608" behindDoc="0" locked="0" layoutInCell="1" allowOverlap="1" wp14:anchorId="059900BE" wp14:editId="59BE22E8">
                <wp:simplePos x="0" y="0"/>
                <wp:positionH relativeFrom="column">
                  <wp:posOffset>4676775</wp:posOffset>
                </wp:positionH>
                <wp:positionV relativeFrom="paragraph">
                  <wp:posOffset>239395</wp:posOffset>
                </wp:positionV>
                <wp:extent cx="400050" cy="104775"/>
                <wp:effectExtent l="0" t="0" r="19050" b="28575"/>
                <wp:wrapNone/>
                <wp:docPr id="34"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04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368.25pt;margin-top:18.85pt;width:31.5pt;height:8.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MQIAIAAD4EAAAOAAAAZHJzL2Uyb0RvYy54bWysU8GO0zAQvSPxD5bvNElp2d2o6WrVpQhp&#10;gRULH+A6TmJhe8zYbVq+nonTli5wQvhgeTzj5zdvZha3e2vYTmHQ4CpeTHLOlJNQa9dW/OuX9atr&#10;zkIUrhYGnKr4QQV+u3z5YtH7Uk2hA1MrZATiQtn7incx+jLLguyUFWECXjlyNoBWRDKxzWoUPaFb&#10;k03z/E3WA9YeQaoQ6PZ+dPJlwm8aJeOnpgkqMlNx4hbTjmnfDHu2XIiyReE7LY80xD+wsEI7+vQM&#10;dS+iYFvUf0BZLRECNHEiwWbQNFqqlANlU+S/ZfPUCa9SLiRO8GeZwv+DlR93j8h0XfHXM86csFSj&#10;z6SacK1RrJgWg0K9DyUFPvlHHHIM/gHkt8AcrDqKU3eI0HdK1MQrxWfPHgxGoKds03+AmvDFNkIS&#10;a9+gHQBJBrZPNTmca6L2kUm6nOV5PqfKSXIV+ezqaj4wykR5euwxxHcKLBsOFUcin8DF7iHEMfQU&#10;ksiD0fVaG5MMbDcrg2wnqD3WaR3Rw2WYcayv+M18Ok/Iz3zhEoK40vobhNWR+txoW/Hrc5AoB9Xe&#10;ujp1YRTajGfKzjhK8qTcWIEN1AdSEWFsYho6OnSAPzjrqYErHr5vBSrOzHtHlbgpZrOh45Mxm19N&#10;ycBLz+bSI5wkqIpHzsbjKo5TsvWo245+KlLuDu6oeo1Oyg78RlZHstSkqTbHgRqm4NJOUb/GfvkT&#10;AAD//wMAUEsDBBQABgAIAAAAIQB/mO5H3gAAAAkBAAAPAAAAZHJzL2Rvd25yZXYueG1sTI/BToNA&#10;EIbvJr7DZky82UWwRZClMZqaeGzpxdvAjoCyu4RdWvTpHU96nJkv/3x/sV3MIE40+d5ZBberCATZ&#10;xunetgqO1e7mHoQPaDUOzpKCL/KwLS8vCsy1O9s9nQ6hFRxifY4KuhDGXErfdGTQr9xIlm/vbjIY&#10;eJxaqSc8c7gZZBxFG2mwt/yhw5GeOmo+D7NRUPfxEb/31Utksl0SXpfqY357Vur6anl8ABFoCX8w&#10;/OqzOpTsVLvZai8GBWmyWTOqIElTEAykWcaLWsH6LgZZFvJ/g/IHAAD//wMAUEsBAi0AFAAGAAgA&#10;AAAhALaDOJL+AAAA4QEAABMAAAAAAAAAAAAAAAAAAAAAAFtDb250ZW50X1R5cGVzXS54bWxQSwEC&#10;LQAUAAYACAAAACEAOP0h/9YAAACUAQAACwAAAAAAAAAAAAAAAAAvAQAAX3JlbHMvLnJlbHNQSwEC&#10;LQAUAAYACAAAACEAb66TECACAAA+BAAADgAAAAAAAAAAAAAAAAAuAgAAZHJzL2Uyb0RvYy54bWxQ&#10;SwECLQAUAAYACAAAACEAf5juR94AAAAJAQAADwAAAAAAAAAAAAAAAAB6BAAAZHJzL2Rvd25yZXYu&#10;eG1sUEsFBgAAAAAEAAQA8wAAAIUFAAAAAA==&#10;"/>
            </w:pict>
          </mc:Fallback>
        </mc:AlternateContent>
      </w:r>
      <w:r>
        <w:rPr>
          <w:noProof/>
          <w:lang w:eastAsia="ru-RU"/>
        </w:rPr>
        <mc:AlternateContent>
          <mc:Choice Requires="wps">
            <w:drawing>
              <wp:anchor distT="0" distB="0" distL="114300" distR="114300" simplePos="0" relativeHeight="251713536" behindDoc="0" locked="0" layoutInCell="1" allowOverlap="1" wp14:anchorId="509C6AED" wp14:editId="1BBEE662">
                <wp:simplePos x="0" y="0"/>
                <wp:positionH relativeFrom="column">
                  <wp:posOffset>2072640</wp:posOffset>
                </wp:positionH>
                <wp:positionV relativeFrom="paragraph">
                  <wp:posOffset>258445</wp:posOffset>
                </wp:positionV>
                <wp:extent cx="361950" cy="66675"/>
                <wp:effectExtent l="0" t="0" r="19050" b="28575"/>
                <wp:wrapNone/>
                <wp:docPr id="33"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666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26" style="position:absolute;margin-left:163.2pt;margin-top:20.35pt;width:28.5pt;height: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ThIQIAAD0EAAAOAAAAZHJzL2Uyb0RvYy54bWysU9uO0zAQfUfiHyy/0zS9bqOmq1WXIqQF&#10;Vix8wNRxGgvHNmO3afl6xk63dIEnhB8sj2d8fObMzPL22Gp2kOiVNSXPB0POpBG2UmZX8q9fNm9u&#10;OPMBTAXaGlnyk/T8dvX61bJzhRzZxupKIiMQ44vOlbwJwRVZ5kUjW/AD66QhZ22xhUAm7rIKoSP0&#10;Vmej4XCWdRYrh1ZI7+n2vnfyVcKvaynCp7r2MjBdcuIW0o5p38Y9Wy2h2CG4RokzDfgHFi0oQ59e&#10;oO4hANuj+gOqVQKtt3UYCNtmtq6VkCkHyiYf/pbNUwNOplxIHO8uMvn/Bys+Hh6Rqark4zFnBlqq&#10;0WdSDcxOS5bn86hQ53xBgU/uEWOO3j1Y8c0zY9cNxck7RNs1Eirilcf47MWDaHh6yrbdB1sRPuyD&#10;TWIda2wjIMnAjqkmp0tN5DEwQZfjWb6YUuUEuWaz2XyaPoDi+a1DH95J27J4KDkS94QNhwcfIhco&#10;nkMSd6tVtVFaJwN327VGdgDqjk1aZ3R/HaYN60q+mI6mCfmFz19DDNP6G0SrArW5Vm3Jby5BUETR&#10;3poqNWEApfszUdbmrGIUri/A1lYnEhFt38M0c3RoLP7grKP+Lbn/vgeUnOn3hgqxyCeT2PDJmEzn&#10;IzLw2rO99oARBFXywFl/XId+SPYO1a6hn/KUu7F3VLxaJWVjYXtWZ7LUo0nw8zzFIbi2U9SvqV/9&#10;BAAA//8DAFBLAwQUAAYACAAAACEAIAi2l98AAAAJAQAADwAAAGRycy9kb3ducmV2LnhtbEyPwU7D&#10;MAyG70i8Q2QkbixZO8YoTScEGhLHrbtwSxvTFhqnatKt8PSYExxtf/r9/fl2dr044Rg6TxqWCwUC&#10;qfa2o0bDsdzdbECEaMia3hNq+MIA2+LyIjeZ9Wfa4+kQG8EhFDKjoY1xyKQMdYvOhIUfkPj27kdn&#10;Io9jI+1ozhzuepkotZbOdMQfWjPgU4v152FyGqouOZrvffmi3P0uja9z+TG9PWt9fTU/PoCIOMc/&#10;GH71WR0Kdqr8RDaIXkOarFeMalipOxAMpJuUF5WG22UCssjl/wbFDwAAAP//AwBQSwECLQAUAAYA&#10;CAAAACEAtoM4kv4AAADhAQAAEwAAAAAAAAAAAAAAAAAAAAAAW0NvbnRlbnRfVHlwZXNdLnhtbFBL&#10;AQItABQABgAIAAAAIQA4/SH/1gAAAJQBAAALAAAAAAAAAAAAAAAAAC8BAABfcmVscy8ucmVsc1BL&#10;AQItABQABgAIAAAAIQB/19ThIQIAAD0EAAAOAAAAAAAAAAAAAAAAAC4CAABkcnMvZTJvRG9jLnht&#10;bFBLAQItABQABgAIAAAAIQAgCLaX3wAAAAkBAAAPAAAAAAAAAAAAAAAAAHsEAABkcnMvZG93bnJl&#10;di54bWxQSwUGAAAAAAQABADzAAAAhwUAAAAA&#10;"/>
            </w:pict>
          </mc:Fallback>
        </mc:AlternateContent>
      </w:r>
    </w:p>
    <w:p w:rsidR="00DC7C90" w:rsidRDefault="00DC7C90" w:rsidP="00977791">
      <w:pPr>
        <w:suppressAutoHyphens w:val="0"/>
        <w:autoSpaceDE/>
        <w:spacing w:line="360" w:lineRule="auto"/>
        <w:ind w:firstLine="709"/>
        <w:jc w:val="center"/>
        <w:rPr>
          <w:rFonts w:ascii="Times New Roman" w:hAnsi="Times New Roman" w:cs="Times New Roman"/>
          <w:sz w:val="28"/>
          <w:szCs w:val="28"/>
        </w:rPr>
      </w:pPr>
    </w:p>
    <w:p w:rsidR="00DC7C90" w:rsidRDefault="00DC7C90" w:rsidP="004C382C">
      <w:pPr>
        <w:suppressAutoHyphens w:val="0"/>
        <w:autoSpaceDE/>
        <w:spacing w:line="360" w:lineRule="auto"/>
        <w:ind w:firstLine="709"/>
        <w:jc w:val="both"/>
        <w:rPr>
          <w:rFonts w:ascii="Times New Roman" w:hAnsi="Times New Roman" w:cs="Times New Roman"/>
          <w:sz w:val="28"/>
          <w:szCs w:val="28"/>
        </w:rPr>
      </w:pPr>
    </w:p>
    <w:p w:rsidR="00DC7C90" w:rsidRDefault="00DC7C90" w:rsidP="004C382C">
      <w:pPr>
        <w:suppressAutoHyphens w:val="0"/>
        <w:autoSpaceDE/>
        <w:spacing w:line="360" w:lineRule="auto"/>
        <w:ind w:firstLine="709"/>
        <w:jc w:val="both"/>
        <w:rPr>
          <w:rFonts w:ascii="Times New Roman" w:hAnsi="Times New Roman" w:cs="Times New Roman"/>
          <w:sz w:val="28"/>
          <w:szCs w:val="28"/>
        </w:rPr>
      </w:pPr>
    </w:p>
    <w:p w:rsidR="00DC7C90" w:rsidRDefault="00DC7C90" w:rsidP="004C382C">
      <w:pPr>
        <w:suppressAutoHyphens w:val="0"/>
        <w:autoSpaceDE/>
        <w:spacing w:line="360" w:lineRule="auto"/>
        <w:ind w:firstLine="709"/>
        <w:jc w:val="both"/>
        <w:rPr>
          <w:rFonts w:ascii="Times New Roman" w:hAnsi="Times New Roman" w:cs="Times New Roman"/>
          <w:sz w:val="28"/>
          <w:szCs w:val="28"/>
        </w:rPr>
      </w:pPr>
    </w:p>
    <w:p w:rsidR="00F10207" w:rsidRPr="00F10207" w:rsidRDefault="00F10207" w:rsidP="00CD69ED">
      <w:pPr>
        <w:suppressAutoHyphens w:val="0"/>
        <w:autoSpaceDE/>
        <w:ind w:firstLine="709"/>
        <w:jc w:val="both"/>
        <w:rPr>
          <w:rFonts w:ascii="Times New Roman" w:hAnsi="Times New Roman" w:cs="Times New Roman"/>
          <w:sz w:val="16"/>
          <w:szCs w:val="16"/>
        </w:rPr>
      </w:pPr>
    </w:p>
    <w:p w:rsidR="005B7386" w:rsidRDefault="005B7386" w:rsidP="00F10207">
      <w:pPr>
        <w:suppressAutoHyphens w:val="0"/>
        <w:autoSpaceDE/>
        <w:jc w:val="both"/>
        <w:rPr>
          <w:rFonts w:ascii="Times New Roman" w:hAnsi="Times New Roman" w:cs="Times New Roman"/>
          <w:sz w:val="28"/>
          <w:szCs w:val="28"/>
        </w:rPr>
      </w:pPr>
    </w:p>
    <w:p w:rsidR="00DC7C90" w:rsidRDefault="00CD69ED" w:rsidP="005B7386">
      <w:pPr>
        <w:suppressAutoHyphens w:val="0"/>
        <w:autoSpaceDE/>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9</w:t>
      </w:r>
      <w:r w:rsidR="00DC7C90">
        <w:rPr>
          <w:rFonts w:ascii="Times New Roman" w:hAnsi="Times New Roman" w:cs="Times New Roman"/>
          <w:sz w:val="28"/>
          <w:szCs w:val="28"/>
        </w:rPr>
        <w:t xml:space="preserve"> - Этап интерференционной электромиографии собственно </w:t>
      </w:r>
      <w:r w:rsidR="007D1ADB">
        <w:rPr>
          <w:rFonts w:ascii="Times New Roman" w:hAnsi="Times New Roman" w:cs="Times New Roman"/>
          <w:sz w:val="28"/>
          <w:szCs w:val="28"/>
        </w:rPr>
        <w:t xml:space="preserve">            </w:t>
      </w:r>
      <w:r w:rsidR="00DC7C90">
        <w:rPr>
          <w:rFonts w:ascii="Times New Roman" w:hAnsi="Times New Roman" w:cs="Times New Roman"/>
          <w:sz w:val="28"/>
          <w:szCs w:val="28"/>
        </w:rPr>
        <w:t>жевательных мышц пациентке В., 1988 г. р.</w:t>
      </w:r>
    </w:p>
    <w:p w:rsidR="00DC7C90" w:rsidRPr="00875099" w:rsidRDefault="00DC7C90" w:rsidP="00F10207">
      <w:pPr>
        <w:suppressAutoHyphens w:val="0"/>
        <w:spacing w:line="360" w:lineRule="auto"/>
        <w:jc w:val="both"/>
        <w:rPr>
          <w:rFonts w:ascii="Times New Roman" w:eastAsia="Batang" w:hAnsi="Times New Roman" w:cs="Times New Roman"/>
          <w:sz w:val="18"/>
          <w:szCs w:val="18"/>
        </w:rPr>
      </w:pPr>
    </w:p>
    <w:p w:rsidR="00DC7C90" w:rsidRDefault="00DC7C90" w:rsidP="004C382C">
      <w:pPr>
        <w:suppressAutoHyphens w:val="0"/>
        <w:spacing w:line="360" w:lineRule="auto"/>
        <w:ind w:firstLine="709"/>
        <w:jc w:val="both"/>
        <w:rPr>
          <w:rFonts w:ascii="Times New Roman" w:hAnsi="Times New Roman" w:cs="Times New Roman"/>
          <w:sz w:val="28"/>
          <w:szCs w:val="28"/>
        </w:rPr>
      </w:pPr>
      <w:r>
        <w:rPr>
          <w:rFonts w:ascii="Times New Roman" w:eastAsia="Batang" w:hAnsi="Times New Roman" w:cs="Times New Roman"/>
          <w:sz w:val="28"/>
          <w:szCs w:val="28"/>
        </w:rPr>
        <w:t>Для выяснения патофизиологии бруксизма, афферентно-эфферентных взаимоотношений в тригемино-фациальной области изучали латентность вызванного моторного ответа с собственно жевательной мышцы. И</w:t>
      </w:r>
      <w:r>
        <w:rPr>
          <w:rFonts w:ascii="Times New Roman" w:hAnsi="Times New Roman" w:cs="Times New Roman"/>
          <w:sz w:val="28"/>
          <w:szCs w:val="28"/>
        </w:rPr>
        <w:t>спользовали супрамаксимальную стимуляцию собственно жевательной мышцы посредством тока прямоугольной формы с длительностью стимула в 1 мс и силой от 9 до 30-</w:t>
      </w:r>
      <w:r>
        <w:rPr>
          <w:rFonts w:ascii="Times New Roman" w:hAnsi="Times New Roman" w:cs="Times New Roman"/>
          <w:sz w:val="28"/>
          <w:szCs w:val="28"/>
        </w:rPr>
        <w:lastRenderedPageBreak/>
        <w:t>40 мкА. Стимулирующий электрод размещали в области угла нижней челюсти.</w:t>
      </w:r>
    </w:p>
    <w:p w:rsidR="00DC7C90" w:rsidRDefault="00DC7C9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оценки функционального состояния сегментарного аппарата ствола головного мозга и нисходящих регулирующих влияний супрасегментарных структур анализировали длительность позднего компонента мигательного рефлекса. Стимулирующий электрод размещали на коже лба в области проекции выхода верхнеглазничного нерва (</w:t>
      </w:r>
      <w:r>
        <w:rPr>
          <w:rFonts w:ascii="Times New Roman" w:hAnsi="Times New Roman" w:cs="Times New Roman"/>
          <w:sz w:val="28"/>
          <w:szCs w:val="28"/>
          <w:lang w:val="en-US"/>
        </w:rPr>
        <w:t>foramen</w:t>
      </w:r>
      <w:r>
        <w:rPr>
          <w:rFonts w:ascii="Times New Roman" w:hAnsi="Times New Roman" w:cs="Times New Roman"/>
          <w:sz w:val="28"/>
          <w:szCs w:val="28"/>
        </w:rPr>
        <w:t xml:space="preserve"> </w:t>
      </w:r>
      <w:r>
        <w:rPr>
          <w:rFonts w:ascii="Times New Roman" w:hAnsi="Times New Roman" w:cs="Times New Roman"/>
          <w:sz w:val="28"/>
          <w:szCs w:val="28"/>
          <w:lang w:val="en-US"/>
        </w:rPr>
        <w:t>infraorbitalis</w:t>
      </w:r>
      <w:r>
        <w:rPr>
          <w:rFonts w:ascii="Times New Roman" w:hAnsi="Times New Roman" w:cs="Times New Roman"/>
          <w:sz w:val="28"/>
          <w:szCs w:val="28"/>
        </w:rPr>
        <w:t>). Воздействовали единичным стимулом в виде тока прямоугольной формы силой 17 мкА (16-20 мкА), длительностью 1 мс и частотой 0.1 Гц. Изучение вышеуказанного параметра стимуляционной электромиографии выбрано по той причине, что при бруксизме характерно повышение полисинаптической рефлекторной возбудимости, что проявляется в снижении порога рефлексов, увеличении длительности поздних билатеральных компонентов мигательного рефлекса, что объясняется недостаточностью механизмов торможения на уровне сегментарного аппарата и дефицитом супрасегментарного нисходящего контроля [Скорикова Л. А., 1992; Гайдарова Т. А., 2003].</w:t>
      </w:r>
    </w:p>
    <w:p w:rsidR="00DC7C90" w:rsidRDefault="00DC7C9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поверхностное расположение электродов, в целях сокращения времени исследования рекомендуем следующую схему проведения электромиографии:</w:t>
      </w:r>
    </w:p>
    <w:p w:rsidR="00425553" w:rsidRDefault="00DC7C90" w:rsidP="004C382C">
      <w:pPr>
        <w:numPr>
          <w:ilvl w:val="0"/>
          <w:numId w:val="9"/>
        </w:numPr>
        <w:suppressAutoHyphens w:val="0"/>
        <w:autoSpaceD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интерференционная электромиография собственно жевательных </w:t>
      </w:r>
    </w:p>
    <w:p w:rsidR="00DC7C90" w:rsidRDefault="00425553" w:rsidP="00425553">
      <w:pPr>
        <w:suppressAutoHyphens w:val="0"/>
        <w:autoSpaceDE/>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00DC7C90">
        <w:rPr>
          <w:rFonts w:ascii="Times New Roman" w:hAnsi="Times New Roman" w:cs="Times New Roman"/>
          <w:sz w:val="28"/>
          <w:szCs w:val="28"/>
        </w:rPr>
        <w:t>мышц;</w:t>
      </w:r>
    </w:p>
    <w:p w:rsidR="00DC7C90" w:rsidRDefault="00DC7C90" w:rsidP="004C382C">
      <w:pPr>
        <w:numPr>
          <w:ilvl w:val="0"/>
          <w:numId w:val="9"/>
        </w:numPr>
        <w:suppressAutoHyphens w:val="0"/>
        <w:autoSpaceD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регистрация моторного ответа собственно жевательных мышц;</w:t>
      </w:r>
    </w:p>
    <w:p w:rsidR="00DC7C90" w:rsidRDefault="00DC7C90" w:rsidP="004C382C">
      <w:pPr>
        <w:numPr>
          <w:ilvl w:val="0"/>
          <w:numId w:val="9"/>
        </w:numPr>
        <w:suppressAutoHyphens w:val="0"/>
        <w:autoSpaceD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интерференционная электромиография височных мышц;</w:t>
      </w:r>
    </w:p>
    <w:p w:rsidR="00DC7C90" w:rsidRDefault="00DC7C90" w:rsidP="004C382C">
      <w:pPr>
        <w:numPr>
          <w:ilvl w:val="0"/>
          <w:numId w:val="9"/>
        </w:numPr>
        <w:suppressAutoHyphens w:val="0"/>
        <w:autoSpaceDE/>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регистрация мигательного рефлекса.</w:t>
      </w:r>
    </w:p>
    <w:p w:rsidR="00DC7C90" w:rsidRDefault="00DC7C90" w:rsidP="004C382C">
      <w:pPr>
        <w:suppressAutoHyphens w:val="0"/>
        <w:spacing w:line="360" w:lineRule="auto"/>
        <w:ind w:firstLine="709"/>
        <w:jc w:val="both"/>
        <w:rPr>
          <w:rFonts w:ascii="Times New Roman" w:hAnsi="Times New Roman" w:cs="Times New Roman"/>
          <w:b/>
          <w:spacing w:val="-8"/>
          <w:sz w:val="28"/>
          <w:szCs w:val="28"/>
        </w:rPr>
      </w:pPr>
      <w:r>
        <w:rPr>
          <w:rFonts w:ascii="Times New Roman" w:hAnsi="Times New Roman" w:cs="Times New Roman"/>
          <w:sz w:val="28"/>
          <w:szCs w:val="28"/>
        </w:rPr>
        <w:t>Электромиографическое исследование проводили до лечения и на его этапах. Обследовано 117 человек с диагнозом бруксизм на аппарате "Нейро-МВП-микро" ООО Нейрософт в возрасте от 18 до 60 лет. У 94 человек он подтвердился при электромиографическом исследовании</w:t>
      </w:r>
      <w:r w:rsidR="00B84CEA">
        <w:rPr>
          <w:rFonts w:ascii="Times New Roman" w:hAnsi="Times New Roman" w:cs="Times New Roman"/>
          <w:sz w:val="28"/>
          <w:szCs w:val="28"/>
        </w:rPr>
        <w:t xml:space="preserve"> </w:t>
      </w:r>
      <w:r w:rsidR="00B84CEA" w:rsidRPr="00B84CEA">
        <w:rPr>
          <w:rFonts w:ascii="Times New Roman" w:hAnsi="Times New Roman" w:cs="Times New Roman"/>
          <w:sz w:val="28"/>
          <w:szCs w:val="28"/>
        </w:rPr>
        <w:t>[</w:t>
      </w:r>
      <w:r w:rsidR="00B84CEA">
        <w:rPr>
          <w:rFonts w:ascii="Times New Roman" w:hAnsi="Times New Roman" w:cs="Times New Roman"/>
          <w:sz w:val="28"/>
          <w:szCs w:val="28"/>
        </w:rPr>
        <w:t>Е.И. Бойкова, 2014</w:t>
      </w:r>
      <w:r w:rsidR="00B84CEA" w:rsidRPr="00B84CEA">
        <w:rPr>
          <w:rFonts w:ascii="Times New Roman" w:hAnsi="Times New Roman" w:cs="Times New Roman"/>
          <w:sz w:val="28"/>
          <w:szCs w:val="28"/>
        </w:rPr>
        <w:t>]</w:t>
      </w:r>
      <w:r>
        <w:rPr>
          <w:rFonts w:ascii="Times New Roman" w:hAnsi="Times New Roman" w:cs="Times New Roman"/>
          <w:sz w:val="28"/>
          <w:szCs w:val="28"/>
        </w:rPr>
        <w:t>.</w:t>
      </w:r>
    </w:p>
    <w:p w:rsidR="00DD7C43" w:rsidRDefault="00DC7C90" w:rsidP="004C382C">
      <w:pPr>
        <w:shd w:val="clear" w:color="auto" w:fill="FFFFFF"/>
        <w:suppressAutoHyphens w:val="0"/>
        <w:spacing w:line="360" w:lineRule="auto"/>
        <w:ind w:firstLine="709"/>
        <w:jc w:val="both"/>
        <w:rPr>
          <w:rFonts w:ascii="Times New Roman" w:hAnsi="Times New Roman" w:cs="Times New Roman"/>
          <w:sz w:val="28"/>
          <w:szCs w:val="28"/>
        </w:rPr>
      </w:pPr>
      <w:r w:rsidRPr="00DC7C90">
        <w:rPr>
          <w:rFonts w:ascii="Times New Roman" w:hAnsi="Times New Roman" w:cs="Times New Roman"/>
          <w:spacing w:val="-8"/>
          <w:sz w:val="28"/>
          <w:szCs w:val="28"/>
        </w:rPr>
        <w:t xml:space="preserve">Электроэнцефалографию </w:t>
      </w:r>
      <w:r>
        <w:rPr>
          <w:rFonts w:ascii="Times New Roman" w:hAnsi="Times New Roman" w:cs="Times New Roman"/>
          <w:spacing w:val="-8"/>
          <w:sz w:val="28"/>
          <w:szCs w:val="28"/>
        </w:rPr>
        <w:t>г</w:t>
      </w:r>
      <w:r w:rsidRPr="00DC7C90">
        <w:rPr>
          <w:rFonts w:ascii="Times New Roman" w:hAnsi="Times New Roman" w:cs="Times New Roman"/>
          <w:spacing w:val="-8"/>
          <w:sz w:val="28"/>
          <w:szCs w:val="28"/>
        </w:rPr>
        <w:t>оловного мозга</w:t>
      </w:r>
      <w:r>
        <w:rPr>
          <w:rFonts w:ascii="Times New Roman" w:hAnsi="Times New Roman" w:cs="Times New Roman"/>
          <w:spacing w:val="-8"/>
          <w:sz w:val="28"/>
          <w:szCs w:val="28"/>
        </w:rPr>
        <w:t xml:space="preserve"> у пациентов с бруксизмом проводили </w:t>
      </w:r>
      <w:r>
        <w:rPr>
          <w:rFonts w:ascii="Times New Roman" w:hAnsi="Times New Roman" w:cs="Times New Roman"/>
          <w:spacing w:val="-9"/>
          <w:sz w:val="28"/>
          <w:szCs w:val="28"/>
        </w:rPr>
        <w:t>для выявления функциональных или органи</w:t>
      </w:r>
      <w:r>
        <w:rPr>
          <w:rFonts w:ascii="Times New Roman" w:hAnsi="Times New Roman" w:cs="Times New Roman"/>
          <w:spacing w:val="-8"/>
          <w:sz w:val="28"/>
          <w:szCs w:val="28"/>
        </w:rPr>
        <w:t xml:space="preserve">ческих изменений со стороны головного </w:t>
      </w:r>
      <w:r>
        <w:rPr>
          <w:rFonts w:ascii="Times New Roman" w:hAnsi="Times New Roman" w:cs="Times New Roman"/>
          <w:spacing w:val="-8"/>
          <w:sz w:val="28"/>
          <w:szCs w:val="28"/>
        </w:rPr>
        <w:lastRenderedPageBreak/>
        <w:t>мозга</w:t>
      </w:r>
      <w:r w:rsidR="00DD7C43">
        <w:rPr>
          <w:rStyle w:val="afa"/>
          <w:rFonts w:ascii="Times New Roman" w:hAnsi="Times New Roman" w:cs="Times New Roman"/>
          <w:spacing w:val="-8"/>
          <w:sz w:val="28"/>
          <w:szCs w:val="28"/>
        </w:rPr>
        <w:footnoteReference w:id="3"/>
      </w:r>
      <w:r>
        <w:rPr>
          <w:rFonts w:ascii="Times New Roman" w:hAnsi="Times New Roman" w:cs="Times New Roman"/>
          <w:spacing w:val="-8"/>
          <w:sz w:val="28"/>
          <w:szCs w:val="28"/>
        </w:rPr>
        <w:t>. Использовали</w:t>
      </w:r>
      <w:r>
        <w:rPr>
          <w:rFonts w:ascii="Times New Roman" w:hAnsi="Times New Roman" w:cs="Times New Roman"/>
          <w:sz w:val="28"/>
          <w:szCs w:val="28"/>
        </w:rPr>
        <w:t xml:space="preserve"> компьютерный 16-тиканальный электроэнцефалограф «Нейрон-Спектр 2» со стандартными мостиковыми электродами, которые располагались в соответствии с международной схемой «10-20» для моно- и биполярной записи и компьютерный электроэнцефалограф </w:t>
      </w:r>
      <w:r>
        <w:rPr>
          <w:rFonts w:ascii="Times New Roman" w:hAnsi="Times New Roman" w:cs="Times New Roman"/>
          <w:sz w:val="28"/>
          <w:szCs w:val="28"/>
          <w:lang w:val="en-US"/>
        </w:rPr>
        <w:t>NEUROTRAVEL</w:t>
      </w:r>
      <w:r>
        <w:rPr>
          <w:rFonts w:ascii="Times New Roman" w:hAnsi="Times New Roman" w:cs="Times New Roman"/>
          <w:sz w:val="28"/>
          <w:szCs w:val="28"/>
        </w:rPr>
        <w:t xml:space="preserve"> 24</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Base</w:t>
      </w:r>
      <w:r>
        <w:rPr>
          <w:rFonts w:ascii="Times New Roman" w:hAnsi="Times New Roman" w:cs="Times New Roman"/>
          <w:sz w:val="28"/>
          <w:szCs w:val="28"/>
        </w:rPr>
        <w:t xml:space="preserve"> для проведения длительного мониторирования электроэнцефалограммы. </w:t>
      </w:r>
    </w:p>
    <w:p w:rsidR="00DC7C90" w:rsidRDefault="00DC7C90" w:rsidP="004C382C">
      <w:pPr>
        <w:shd w:val="clear" w:color="auto" w:fill="FFFFFF"/>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 xml:space="preserve">Кроме фоновой, регистрировали электроэнцефалограмму при функциональных нагрузках (фотостимуляция, гипервентиляция по стандартам Антиэпилептической Лиги). Интерпретация полученных данных осуществлялась как визуально, так и с использованием компьютерной обработки, в том числе с анализом спектральных характеристик (амплитуды, мощности, индексов ритмов). </w:t>
      </w:r>
      <w:r w:rsidR="00DD7C43">
        <w:rPr>
          <w:rFonts w:ascii="Times New Roman" w:hAnsi="Times New Roman" w:cs="Times New Roman"/>
          <w:sz w:val="28"/>
          <w:szCs w:val="28"/>
        </w:rPr>
        <w:t xml:space="preserve">Электроэнцефалограмму </w:t>
      </w:r>
      <w:r>
        <w:rPr>
          <w:rFonts w:ascii="Times New Roman" w:hAnsi="Times New Roman" w:cs="Times New Roman"/>
          <w:sz w:val="28"/>
          <w:szCs w:val="28"/>
        </w:rPr>
        <w:t>записывал</w:t>
      </w:r>
      <w:r w:rsidR="00DD7C43">
        <w:rPr>
          <w:rFonts w:ascii="Times New Roman" w:hAnsi="Times New Roman" w:cs="Times New Roman"/>
          <w:sz w:val="28"/>
          <w:szCs w:val="28"/>
        </w:rPr>
        <w:t xml:space="preserve">и </w:t>
      </w:r>
      <w:r>
        <w:rPr>
          <w:rFonts w:ascii="Times New Roman" w:hAnsi="Times New Roman" w:cs="Times New Roman"/>
          <w:sz w:val="28"/>
          <w:szCs w:val="28"/>
        </w:rPr>
        <w:t>и анализировал</w:t>
      </w:r>
      <w:r w:rsidR="00DD7C43">
        <w:rPr>
          <w:rFonts w:ascii="Times New Roman" w:hAnsi="Times New Roman" w:cs="Times New Roman"/>
          <w:sz w:val="28"/>
          <w:szCs w:val="28"/>
        </w:rPr>
        <w:t>и</w:t>
      </w:r>
      <w:r>
        <w:rPr>
          <w:rFonts w:ascii="Times New Roman" w:hAnsi="Times New Roman" w:cs="Times New Roman"/>
          <w:sz w:val="28"/>
          <w:szCs w:val="28"/>
        </w:rPr>
        <w:t xml:space="preserve"> многократно, в динамике, перед лечением бруксизма </w:t>
      </w:r>
      <w:r w:rsidR="00DD7C43">
        <w:rPr>
          <w:rFonts w:ascii="Times New Roman" w:hAnsi="Times New Roman" w:cs="Times New Roman"/>
          <w:sz w:val="28"/>
          <w:szCs w:val="28"/>
        </w:rPr>
        <w:t>и в отдаленном периоде (через 3, 6 и 12 месяцев</w:t>
      </w:r>
      <w:r>
        <w:rPr>
          <w:rFonts w:ascii="Times New Roman" w:hAnsi="Times New Roman" w:cs="Times New Roman"/>
          <w:sz w:val="28"/>
          <w:szCs w:val="28"/>
        </w:rPr>
        <w:t>), что позволяло оценить адекватность медикаментозной терапии</w:t>
      </w:r>
      <w:r w:rsidR="00B84CEA" w:rsidRPr="00B84CEA">
        <w:rPr>
          <w:rFonts w:ascii="Times New Roman" w:hAnsi="Times New Roman" w:cs="Times New Roman"/>
          <w:sz w:val="28"/>
          <w:szCs w:val="28"/>
        </w:rPr>
        <w:t xml:space="preserve"> [</w:t>
      </w:r>
      <w:r w:rsidR="00B84CEA">
        <w:rPr>
          <w:rFonts w:ascii="Times New Roman" w:hAnsi="Times New Roman" w:cs="Times New Roman"/>
          <w:sz w:val="28"/>
          <w:szCs w:val="28"/>
        </w:rPr>
        <w:t>Н.В. Юрьева и соавт., 2013</w:t>
      </w:r>
      <w:r w:rsidR="00B84CEA" w:rsidRPr="00B84CEA">
        <w:rPr>
          <w:rFonts w:ascii="Times New Roman" w:hAnsi="Times New Roman" w:cs="Times New Roman"/>
          <w:sz w:val="28"/>
          <w:szCs w:val="28"/>
        </w:rPr>
        <w:t>]</w:t>
      </w:r>
      <w:r w:rsidR="00B84CEA">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pacing w:val="-8"/>
          <w:sz w:val="28"/>
          <w:szCs w:val="28"/>
        </w:rPr>
        <w:t xml:space="preserve">Каждая </w:t>
      </w:r>
      <w:r w:rsidR="00DD7C43">
        <w:rPr>
          <w:rFonts w:ascii="Times New Roman" w:hAnsi="Times New Roman" w:cs="Times New Roman"/>
          <w:spacing w:val="-8"/>
          <w:sz w:val="28"/>
          <w:szCs w:val="28"/>
        </w:rPr>
        <w:t>электроэнцефалограмма</w:t>
      </w:r>
      <w:r>
        <w:rPr>
          <w:rFonts w:ascii="Times New Roman" w:hAnsi="Times New Roman" w:cs="Times New Roman"/>
          <w:spacing w:val="-8"/>
          <w:sz w:val="28"/>
          <w:szCs w:val="28"/>
        </w:rPr>
        <w:t xml:space="preserve"> по</w:t>
      </w:r>
      <w:r>
        <w:rPr>
          <w:rFonts w:ascii="Times New Roman" w:hAnsi="Times New Roman" w:cs="Times New Roman"/>
          <w:spacing w:val="-10"/>
          <w:sz w:val="28"/>
          <w:szCs w:val="28"/>
        </w:rPr>
        <w:t xml:space="preserve">лучила официальное заключение врача. Полученные данные сравнивались с </w:t>
      </w:r>
      <w:r w:rsidR="00DD7C43">
        <w:rPr>
          <w:rFonts w:ascii="Times New Roman" w:hAnsi="Times New Roman" w:cs="Times New Roman"/>
          <w:spacing w:val="-7"/>
          <w:sz w:val="28"/>
          <w:szCs w:val="28"/>
        </w:rPr>
        <w:t xml:space="preserve">показателями электроэнцефалографического исследования пациентов контрольной группы, а также параметрами нормальных типов электроэнцефалограмм, которые отражены </w:t>
      </w:r>
      <w:r>
        <w:rPr>
          <w:rFonts w:ascii="Times New Roman" w:hAnsi="Times New Roman" w:cs="Times New Roman"/>
          <w:spacing w:val="-7"/>
          <w:sz w:val="28"/>
          <w:szCs w:val="28"/>
        </w:rPr>
        <w:t>в работах В.И. Гусельникова (1986), И.С. Егоро</w:t>
      </w:r>
      <w:r>
        <w:rPr>
          <w:rFonts w:ascii="Times New Roman" w:hAnsi="Times New Roman" w:cs="Times New Roman"/>
          <w:spacing w:val="-6"/>
          <w:sz w:val="28"/>
          <w:szCs w:val="28"/>
        </w:rPr>
        <w:t>вой (1973), Е.А. Жирмунской  (1983).</w:t>
      </w:r>
    </w:p>
    <w:p w:rsidR="00DC7C90" w:rsidRPr="005B7386" w:rsidRDefault="00DC7C90" w:rsidP="004C382C">
      <w:pPr>
        <w:suppressAutoHyphens w:val="0"/>
        <w:spacing w:line="360" w:lineRule="auto"/>
        <w:ind w:firstLine="709"/>
        <w:jc w:val="center"/>
        <w:rPr>
          <w:rFonts w:ascii="Times New Roman" w:hAnsi="Times New Roman" w:cs="Times New Roman"/>
          <w:i/>
          <w:sz w:val="28"/>
          <w:szCs w:val="28"/>
        </w:rPr>
      </w:pPr>
    </w:p>
    <w:p w:rsidR="00CD69ED" w:rsidRPr="005B7386" w:rsidRDefault="00CD69ED" w:rsidP="004C382C">
      <w:pPr>
        <w:suppressAutoHyphens w:val="0"/>
        <w:spacing w:line="360" w:lineRule="auto"/>
        <w:ind w:firstLine="709"/>
        <w:jc w:val="center"/>
        <w:rPr>
          <w:rFonts w:ascii="Times New Roman" w:hAnsi="Times New Roman" w:cs="Times New Roman"/>
          <w:i/>
          <w:sz w:val="28"/>
          <w:szCs w:val="28"/>
        </w:rPr>
      </w:pPr>
    </w:p>
    <w:p w:rsidR="00CA304C" w:rsidRDefault="00CA304C" w:rsidP="004C382C">
      <w:pPr>
        <w:suppressAutoHyphens w:val="0"/>
        <w:spacing w:line="360" w:lineRule="auto"/>
        <w:ind w:firstLine="709"/>
        <w:jc w:val="center"/>
        <w:rPr>
          <w:rFonts w:ascii="Times New Roman" w:hAnsi="Times New Roman" w:cs="Times New Roman"/>
          <w:i/>
          <w:sz w:val="28"/>
          <w:szCs w:val="28"/>
        </w:rPr>
      </w:pPr>
      <w:r>
        <w:rPr>
          <w:rFonts w:ascii="Times New Roman" w:hAnsi="Times New Roman" w:cs="Times New Roman"/>
          <w:i/>
          <w:sz w:val="28"/>
          <w:szCs w:val="28"/>
        </w:rPr>
        <w:t>2.</w:t>
      </w:r>
      <w:r w:rsidR="00B8077D">
        <w:rPr>
          <w:rFonts w:ascii="Times New Roman" w:hAnsi="Times New Roman" w:cs="Times New Roman"/>
          <w:i/>
          <w:sz w:val="28"/>
          <w:szCs w:val="28"/>
        </w:rPr>
        <w:t>2.2</w:t>
      </w:r>
      <w:r>
        <w:rPr>
          <w:rFonts w:ascii="Times New Roman" w:hAnsi="Times New Roman" w:cs="Times New Roman"/>
          <w:i/>
          <w:sz w:val="28"/>
          <w:szCs w:val="28"/>
        </w:rPr>
        <w:t>. Оценка психоэмоционального статуса у пациентов с бруксизмом</w:t>
      </w:r>
    </w:p>
    <w:p w:rsidR="00CA304C" w:rsidRPr="005B7386" w:rsidRDefault="00CA304C" w:rsidP="004C382C">
      <w:pPr>
        <w:suppressAutoHyphens w:val="0"/>
        <w:spacing w:line="360" w:lineRule="auto"/>
        <w:ind w:firstLine="709"/>
        <w:jc w:val="center"/>
        <w:rPr>
          <w:rFonts w:ascii="Times New Roman" w:hAnsi="Times New Roman" w:cs="Times New Roman"/>
          <w:i/>
          <w:sz w:val="28"/>
          <w:szCs w:val="28"/>
        </w:rPr>
      </w:pPr>
    </w:p>
    <w:p w:rsidR="00CA304C" w:rsidRPr="005B7386" w:rsidRDefault="00CA304C" w:rsidP="004C382C">
      <w:pPr>
        <w:suppressAutoHyphens w:val="0"/>
        <w:spacing w:line="360" w:lineRule="auto"/>
        <w:ind w:firstLine="709"/>
        <w:jc w:val="center"/>
        <w:rPr>
          <w:rFonts w:ascii="Times New Roman" w:hAnsi="Times New Roman" w:cs="Times New Roman"/>
          <w:i/>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Психологическое обследование пациентов основной и контрольной групп проводили с целью выявления психоэмоциональных нарушений и характерологических особенностей личности. Определяли уровни тревожности по Спилбергеру-Ха</w:t>
      </w:r>
      <w:r w:rsidR="00DD7C43">
        <w:rPr>
          <w:rFonts w:ascii="Times New Roman" w:hAnsi="Times New Roman" w:cs="Times New Roman"/>
          <w:sz w:val="28"/>
          <w:szCs w:val="28"/>
        </w:rPr>
        <w:t>нину, депрессии по шкале Бека (П</w:t>
      </w:r>
      <w:r>
        <w:rPr>
          <w:rFonts w:ascii="Times New Roman" w:hAnsi="Times New Roman" w:cs="Times New Roman"/>
          <w:sz w:val="28"/>
          <w:szCs w:val="28"/>
        </w:rPr>
        <w:t>риложение</w:t>
      </w:r>
      <w:r w:rsidR="00CD69ED">
        <w:rPr>
          <w:rFonts w:ascii="Times New Roman" w:hAnsi="Times New Roman" w:cs="Times New Roman"/>
          <w:sz w:val="28"/>
          <w:szCs w:val="28"/>
        </w:rPr>
        <w:t xml:space="preserve">  Б, В</w:t>
      </w:r>
      <w:r w:rsidR="00DD7C43">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color w:val="323232"/>
          <w:sz w:val="28"/>
          <w:szCs w:val="28"/>
          <w:shd w:val="clear" w:color="auto" w:fill="FFFFFF"/>
        </w:rPr>
        <w:t>К</w:t>
      </w:r>
      <w:r>
        <w:rPr>
          <w:rFonts w:ascii="Times New Roman" w:hAnsi="Times New Roman" w:cs="Times New Roman"/>
          <w:sz w:val="28"/>
          <w:szCs w:val="28"/>
        </w:rPr>
        <w:t xml:space="preserve">аждый тест анализировали в отдельности с целью выявить возможные врожденные </w:t>
      </w:r>
      <w:r>
        <w:rPr>
          <w:rFonts w:ascii="Times New Roman" w:hAnsi="Times New Roman" w:cs="Times New Roman"/>
          <w:sz w:val="28"/>
          <w:szCs w:val="28"/>
        </w:rPr>
        <w:lastRenderedPageBreak/>
        <w:t>особенности личности, которые могли бы служить предикторами развития бруксизма, а также приобретенные качества, способствующие декомпенсации в ответ на стрессирующие факторы в отдаленном периоде</w:t>
      </w:r>
      <w:r w:rsidR="00B84CEA">
        <w:rPr>
          <w:rFonts w:ascii="Times New Roman" w:hAnsi="Times New Roman" w:cs="Times New Roman"/>
          <w:sz w:val="28"/>
          <w:szCs w:val="28"/>
        </w:rPr>
        <w:t xml:space="preserve"> </w:t>
      </w:r>
      <w:r w:rsidR="00B84CEA" w:rsidRPr="00B84CEA">
        <w:rPr>
          <w:rFonts w:ascii="Times New Roman" w:hAnsi="Times New Roman" w:cs="Times New Roman"/>
          <w:sz w:val="28"/>
          <w:szCs w:val="28"/>
        </w:rPr>
        <w:t>[</w:t>
      </w:r>
      <w:r w:rsidR="00B84CEA">
        <w:rPr>
          <w:rFonts w:ascii="Times New Roman" w:hAnsi="Times New Roman" w:cs="Times New Roman"/>
          <w:sz w:val="28"/>
          <w:szCs w:val="28"/>
        </w:rPr>
        <w:t>Е.И. Бойкова и соавт., 2014</w:t>
      </w:r>
      <w:r w:rsidR="00B84CEA" w:rsidRPr="00B84CEA">
        <w:rPr>
          <w:rFonts w:ascii="Times New Roman" w:hAnsi="Times New Roman" w:cs="Times New Roman"/>
          <w:sz w:val="28"/>
          <w:szCs w:val="28"/>
        </w:rPr>
        <w:t>]</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sz w:val="28"/>
          <w:szCs w:val="28"/>
        </w:rPr>
      </w:pPr>
      <w:r>
        <w:rPr>
          <w:rFonts w:ascii="Times New Roman" w:hAnsi="Times New Roman" w:cs="Times New Roman"/>
          <w:sz w:val="28"/>
          <w:szCs w:val="28"/>
        </w:rPr>
        <w:t>С помощью шкалы депрессии Бека [1961] исследовали наличие и уровень депрессивных расстройств. Опросник обладает хорошей дискриминативной валидностью в отношении различной степени тяжести депрессивных состояний. Шкала депрессии Бека чувствительна к изменениям во времени и поэтому может использоваться для оценки динамики уровней депрессивных расстройств и эффективности терапии на ее этапах. Шкала разработана на основе клинических наблюдений, позволивших выявить ограниченный набор наиболее релевантных и значимых симптомов депрессии и наиболее часто предъявляемых пациентами жалоб.</w:t>
      </w:r>
    </w:p>
    <w:p w:rsidR="00CA304C" w:rsidRDefault="00CA304C" w:rsidP="004C382C">
      <w:pPr>
        <w:pStyle w:val="myindent"/>
        <w:widowControl w:val="0"/>
        <w:spacing w:before="0" w:after="0" w:line="360" w:lineRule="auto"/>
        <w:ind w:firstLine="709"/>
        <w:jc w:val="both"/>
        <w:rPr>
          <w:sz w:val="28"/>
          <w:szCs w:val="28"/>
        </w:rPr>
      </w:pPr>
      <w:r>
        <w:rPr>
          <w:sz w:val="28"/>
          <w:szCs w:val="28"/>
        </w:rPr>
        <w:t>Для оценки уровня тревожности в данный момент (ситуативной тревожности как состояния) и личностной тревожности (как устойчивой характеристики человека) применяли тест, р</w:t>
      </w:r>
      <w:r w:rsidR="00DD7C43">
        <w:rPr>
          <w:color w:val="323232"/>
          <w:sz w:val="28"/>
          <w:szCs w:val="28"/>
          <w:shd w:val="clear" w:color="auto" w:fill="FFFFFF"/>
        </w:rPr>
        <w:t>азработанный Ч.</w:t>
      </w:r>
      <w:r>
        <w:rPr>
          <w:color w:val="323232"/>
          <w:sz w:val="28"/>
          <w:szCs w:val="28"/>
          <w:shd w:val="clear" w:color="auto" w:fill="FFFFFF"/>
        </w:rPr>
        <w:t>Д. Спилберг</w:t>
      </w:r>
      <w:r w:rsidR="00DD7C43">
        <w:rPr>
          <w:color w:val="323232"/>
          <w:sz w:val="28"/>
          <w:szCs w:val="28"/>
          <w:shd w:val="clear" w:color="auto" w:fill="FFFFFF"/>
        </w:rPr>
        <w:t>ером (1976) и адаптированный Ю.</w:t>
      </w:r>
      <w:r>
        <w:rPr>
          <w:color w:val="323232"/>
          <w:sz w:val="28"/>
          <w:szCs w:val="28"/>
          <w:shd w:val="clear" w:color="auto" w:fill="FFFFFF"/>
        </w:rPr>
        <w:t>Л. Ханиным</w:t>
      </w:r>
      <w:r>
        <w:rPr>
          <w:sz w:val="28"/>
          <w:szCs w:val="28"/>
        </w:rPr>
        <w:t>. Личностная тревожность характеризует устойчивую склонность воспринимать большой круг ситуаций как угрожающие, реагируя состоянием тревоги. Ситуативная тревожность характеризуется напряжением, беспокойством, нервозностью, высокий уровень которой вызыва</w:t>
      </w:r>
      <w:r w:rsidR="00DD7C43">
        <w:rPr>
          <w:sz w:val="28"/>
          <w:szCs w:val="28"/>
        </w:rPr>
        <w:t xml:space="preserve">ет нарушение внимания, иногда - </w:t>
      </w:r>
      <w:r>
        <w:rPr>
          <w:sz w:val="28"/>
          <w:szCs w:val="28"/>
        </w:rPr>
        <w:t>тонкой координации. Высокая личностная тревожность прямо коррелирует с наличием невротического конфликта, эмоциональными, невротическими срывами и психосоматическими заболеваниями.</w:t>
      </w:r>
    </w:p>
    <w:p w:rsidR="00CA304C" w:rsidRDefault="00CA304C" w:rsidP="004C382C">
      <w:pPr>
        <w:pStyle w:val="myindent"/>
        <w:widowControl w:val="0"/>
        <w:spacing w:before="0" w:after="0" w:line="360" w:lineRule="auto"/>
        <w:ind w:firstLine="709"/>
        <w:jc w:val="both"/>
        <w:rPr>
          <w:sz w:val="28"/>
          <w:szCs w:val="28"/>
        </w:rPr>
      </w:pPr>
      <w:r>
        <w:rPr>
          <w:sz w:val="28"/>
          <w:szCs w:val="28"/>
        </w:rPr>
        <w:t>Однако</w:t>
      </w:r>
      <w:r w:rsidR="00DD7C43">
        <w:rPr>
          <w:sz w:val="28"/>
          <w:szCs w:val="28"/>
        </w:rPr>
        <w:t>,</w:t>
      </w:r>
      <w:r>
        <w:rPr>
          <w:sz w:val="28"/>
          <w:szCs w:val="28"/>
        </w:rPr>
        <w:t xml:space="preserve"> тревожность не является изначально негативным феноменом. Определенный уровень тревожности - естественная и обязательная особенность активной личности. При этом существует оптимальный индивидуальный уровень «полезной тревоги».</w:t>
      </w:r>
    </w:p>
    <w:p w:rsidR="00CA304C" w:rsidRDefault="00CA304C" w:rsidP="004C382C">
      <w:pPr>
        <w:pStyle w:val="myindent"/>
        <w:widowControl w:val="0"/>
        <w:spacing w:before="0" w:after="0" w:line="360" w:lineRule="auto"/>
        <w:ind w:firstLine="709"/>
        <w:jc w:val="both"/>
        <w:rPr>
          <w:sz w:val="28"/>
          <w:szCs w:val="28"/>
        </w:rPr>
      </w:pPr>
      <w:r>
        <w:rPr>
          <w:sz w:val="28"/>
          <w:szCs w:val="28"/>
        </w:rPr>
        <w:t xml:space="preserve">Значительные отклонения от уровня умеренной тревожности требуют особого внимания; высокая тревожность предполагает склонность к появлению </w:t>
      </w:r>
      <w:r>
        <w:rPr>
          <w:sz w:val="28"/>
          <w:szCs w:val="28"/>
        </w:rPr>
        <w:lastRenderedPageBreak/>
        <w:t>состояния тревоги у человека в ситуациях оценки его компетентности. В этом случае следует снизить субъективную значимость ситуации и перенести акцент на осмысление деятельности и формирование чувства уверенности в успехе.</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Низкая тревожность, наоборот, требует повышения внимания к мотивам деятельности и повышения чувства ответственности. Но иногда очень низкая тревожность в показателях теста является результатом активного вытеснения личностью высокой тревоги с целью показать себя в «лучшем свете».</w:t>
      </w:r>
    </w:p>
    <w:p w:rsidR="00CA304C" w:rsidRDefault="00CA304C" w:rsidP="004C382C">
      <w:pPr>
        <w:suppressAutoHyphens w:val="0"/>
        <w:spacing w:line="360" w:lineRule="auto"/>
        <w:ind w:firstLine="709"/>
        <w:jc w:val="both"/>
        <w:rPr>
          <w:rFonts w:ascii="Times New Roman" w:hAnsi="Times New Roman" w:cs="Times New Roman"/>
          <w:i/>
          <w:sz w:val="28"/>
          <w:szCs w:val="28"/>
        </w:rPr>
      </w:pPr>
      <w:r>
        <w:rPr>
          <w:rFonts w:ascii="Times New Roman" w:hAnsi="Times New Roman" w:cs="Times New Roman"/>
          <w:sz w:val="28"/>
          <w:szCs w:val="28"/>
        </w:rPr>
        <w:t>Таким образом, на основании вышеперечисленных методик мы попытались уточнить некоторые особенности психо-эмоционального статуса пациентов</w:t>
      </w:r>
      <w:r w:rsidR="00B84CEA">
        <w:rPr>
          <w:rFonts w:ascii="Times New Roman" w:hAnsi="Times New Roman" w:cs="Times New Roman"/>
          <w:sz w:val="28"/>
          <w:szCs w:val="28"/>
        </w:rPr>
        <w:t xml:space="preserve"> </w:t>
      </w:r>
      <w:r w:rsidR="00B84CEA" w:rsidRPr="00B84CEA">
        <w:rPr>
          <w:rFonts w:ascii="Times New Roman" w:hAnsi="Times New Roman" w:cs="Times New Roman"/>
          <w:sz w:val="28"/>
          <w:szCs w:val="28"/>
        </w:rPr>
        <w:t>[</w:t>
      </w:r>
      <w:r w:rsidR="00107CA0">
        <w:rPr>
          <w:rFonts w:ascii="Times New Roman" w:hAnsi="Times New Roman" w:cs="Times New Roman"/>
          <w:sz w:val="28"/>
          <w:szCs w:val="28"/>
        </w:rPr>
        <w:t>Е.И. Бойкова и соавт., 2014</w:t>
      </w:r>
      <w:r w:rsidR="00B84CEA" w:rsidRPr="00B84CEA">
        <w:rPr>
          <w:rFonts w:ascii="Times New Roman" w:hAnsi="Times New Roman" w:cs="Times New Roman"/>
          <w:sz w:val="28"/>
          <w:szCs w:val="28"/>
        </w:rPr>
        <w:t>]</w:t>
      </w:r>
      <w:r>
        <w:rPr>
          <w:rFonts w:ascii="Times New Roman" w:hAnsi="Times New Roman" w:cs="Times New Roman"/>
          <w:sz w:val="28"/>
          <w:szCs w:val="28"/>
        </w:rPr>
        <w:t xml:space="preserve">. Тест Спилбергера-Ханина позволяет одновременно оценить как устойчивые характеристики личности в виде уровня личностной тревожности, так и реакцию индивида на </w:t>
      </w:r>
      <w:r w:rsidR="00DD7C43">
        <w:rPr>
          <w:rFonts w:ascii="Times New Roman" w:hAnsi="Times New Roman" w:cs="Times New Roman"/>
          <w:sz w:val="28"/>
          <w:szCs w:val="28"/>
        </w:rPr>
        <w:t xml:space="preserve">конкретно-сложившуюся ситуацию - </w:t>
      </w:r>
      <w:r>
        <w:rPr>
          <w:rFonts w:ascii="Times New Roman" w:hAnsi="Times New Roman" w:cs="Times New Roman"/>
          <w:sz w:val="28"/>
          <w:szCs w:val="28"/>
        </w:rPr>
        <w:t xml:space="preserve">ситуативную тревожность. Высокий уровень тревоги, по мнению разработчиков теста, сопровождается изменениями в поведении, мобилизуя защитные механизмы личности. Зачастую, повторяющиеся стрессовые ситуации приводят к выработке типичных механизмов защиты, одним из которых может быть бруксизм. Для оценки динамики уровней депрессивных расстройств и эффективности </w:t>
      </w:r>
      <w:r w:rsidR="005C433D">
        <w:rPr>
          <w:rFonts w:ascii="Times New Roman" w:hAnsi="Times New Roman" w:cs="Times New Roman"/>
          <w:sz w:val="28"/>
          <w:szCs w:val="28"/>
        </w:rPr>
        <w:t>психотерапевтических</w:t>
      </w:r>
      <w:r>
        <w:rPr>
          <w:rFonts w:ascii="Times New Roman" w:hAnsi="Times New Roman" w:cs="Times New Roman"/>
          <w:sz w:val="28"/>
          <w:szCs w:val="28"/>
        </w:rPr>
        <w:t xml:space="preserve"> методов в системе комплексной терапии пациентов с бруксизмом применяли шкалу Бека. Результаты психологического тестирования суммировались, что позволяло наглядно оценивать психоэмоциональные особенности пациентов</w:t>
      </w:r>
      <w:r w:rsidR="00107CA0">
        <w:rPr>
          <w:rFonts w:ascii="Times New Roman" w:hAnsi="Times New Roman" w:cs="Times New Roman"/>
          <w:sz w:val="28"/>
          <w:szCs w:val="28"/>
        </w:rPr>
        <w:t xml:space="preserve"> </w:t>
      </w:r>
      <w:r w:rsidR="00107CA0" w:rsidRPr="00107CA0">
        <w:rPr>
          <w:rFonts w:ascii="Times New Roman" w:hAnsi="Times New Roman" w:cs="Times New Roman"/>
          <w:sz w:val="28"/>
          <w:szCs w:val="28"/>
        </w:rPr>
        <w:t>[</w:t>
      </w:r>
      <w:r w:rsidR="00107CA0">
        <w:rPr>
          <w:rFonts w:ascii="Times New Roman" w:hAnsi="Times New Roman" w:cs="Times New Roman"/>
          <w:sz w:val="28"/>
          <w:szCs w:val="28"/>
        </w:rPr>
        <w:t>Е.И. Бойкова и соавт., 2014</w:t>
      </w:r>
      <w:r w:rsidR="00107CA0" w:rsidRPr="00107CA0">
        <w:rPr>
          <w:rFonts w:ascii="Times New Roman" w:hAnsi="Times New Roman" w:cs="Times New Roman"/>
          <w:sz w:val="28"/>
          <w:szCs w:val="28"/>
        </w:rPr>
        <w:t>]</w:t>
      </w:r>
      <w:r>
        <w:rPr>
          <w:rFonts w:ascii="Times New Roman" w:hAnsi="Times New Roman" w:cs="Times New Roman"/>
          <w:i/>
          <w:sz w:val="28"/>
          <w:szCs w:val="28"/>
        </w:rPr>
        <w:t>.</w:t>
      </w:r>
    </w:p>
    <w:p w:rsidR="00977791" w:rsidRDefault="00977791" w:rsidP="004C382C">
      <w:pPr>
        <w:suppressAutoHyphens w:val="0"/>
        <w:spacing w:line="360" w:lineRule="auto"/>
        <w:ind w:firstLine="709"/>
        <w:jc w:val="both"/>
        <w:rPr>
          <w:rFonts w:ascii="Times New Roman" w:hAnsi="Times New Roman" w:cs="Times New Roman"/>
          <w:i/>
          <w:sz w:val="28"/>
          <w:szCs w:val="28"/>
        </w:rPr>
      </w:pPr>
    </w:p>
    <w:p w:rsidR="005B7386" w:rsidRDefault="005B7386" w:rsidP="004C382C">
      <w:pPr>
        <w:suppressAutoHyphens w:val="0"/>
        <w:spacing w:line="360" w:lineRule="auto"/>
        <w:ind w:firstLine="709"/>
        <w:jc w:val="both"/>
        <w:rPr>
          <w:rFonts w:ascii="Times New Roman" w:hAnsi="Times New Roman" w:cs="Times New Roman"/>
          <w:i/>
          <w:sz w:val="28"/>
          <w:szCs w:val="28"/>
        </w:rPr>
      </w:pPr>
    </w:p>
    <w:p w:rsidR="005B7386" w:rsidRDefault="005B7386" w:rsidP="004C382C">
      <w:pPr>
        <w:suppressAutoHyphens w:val="0"/>
        <w:spacing w:line="360" w:lineRule="auto"/>
        <w:ind w:firstLine="709"/>
        <w:jc w:val="both"/>
        <w:rPr>
          <w:rFonts w:ascii="Times New Roman" w:hAnsi="Times New Roman" w:cs="Times New Roman"/>
          <w:i/>
          <w:sz w:val="28"/>
          <w:szCs w:val="28"/>
        </w:rPr>
      </w:pPr>
    </w:p>
    <w:p w:rsidR="00CA304C" w:rsidRDefault="00B8077D" w:rsidP="004C382C">
      <w:pPr>
        <w:shd w:val="clear" w:color="auto" w:fill="FFFFFF"/>
        <w:suppressAutoHyphens w:val="0"/>
        <w:spacing w:line="360" w:lineRule="auto"/>
        <w:ind w:firstLine="709"/>
        <w:jc w:val="center"/>
        <w:rPr>
          <w:rFonts w:ascii="Times New Roman" w:hAnsi="Times New Roman" w:cs="Times New Roman"/>
          <w:i/>
          <w:sz w:val="28"/>
          <w:szCs w:val="28"/>
        </w:rPr>
      </w:pPr>
      <w:r>
        <w:rPr>
          <w:rFonts w:ascii="Times New Roman" w:hAnsi="Times New Roman" w:cs="Times New Roman"/>
          <w:i/>
          <w:sz w:val="28"/>
          <w:szCs w:val="28"/>
        </w:rPr>
        <w:t>2.3</w:t>
      </w:r>
      <w:r w:rsidR="00CA304C">
        <w:rPr>
          <w:rFonts w:ascii="Times New Roman" w:hAnsi="Times New Roman" w:cs="Times New Roman"/>
          <w:i/>
          <w:sz w:val="28"/>
          <w:szCs w:val="28"/>
        </w:rPr>
        <w:t>. Методы лечения пациентов с бруксизмом</w:t>
      </w:r>
    </w:p>
    <w:p w:rsidR="00CA304C" w:rsidRDefault="00CA304C" w:rsidP="004C382C">
      <w:pPr>
        <w:shd w:val="clear" w:color="auto" w:fill="FFFFFF"/>
        <w:suppressAutoHyphens w:val="0"/>
        <w:spacing w:line="360" w:lineRule="auto"/>
        <w:ind w:firstLine="709"/>
        <w:jc w:val="center"/>
        <w:rPr>
          <w:rFonts w:ascii="Times New Roman" w:hAnsi="Times New Roman" w:cs="Times New Roman"/>
          <w:i/>
          <w:sz w:val="28"/>
          <w:szCs w:val="28"/>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b/>
          <w:i/>
          <w:sz w:val="28"/>
          <w:szCs w:val="28"/>
        </w:rPr>
      </w:pPr>
    </w:p>
    <w:p w:rsidR="005B7386" w:rsidRDefault="005B7386" w:rsidP="004C382C">
      <w:pPr>
        <w:shd w:val="clear" w:color="auto" w:fill="FFFFFF"/>
        <w:suppressAutoHyphens w:val="0"/>
        <w:spacing w:line="360" w:lineRule="auto"/>
        <w:ind w:firstLine="709"/>
        <w:jc w:val="center"/>
        <w:rPr>
          <w:rFonts w:ascii="Times New Roman" w:hAnsi="Times New Roman" w:cs="Times New Roman"/>
          <w:b/>
          <w:i/>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комплекса подготовительных мероприятий, проведенных  совместно с врачом-психотерапевтом, пациентам назначали индивидуально подобранную </w:t>
      </w:r>
      <w:r>
        <w:rPr>
          <w:rFonts w:ascii="Times New Roman" w:hAnsi="Times New Roman" w:cs="Times New Roman"/>
          <w:sz w:val="28"/>
          <w:szCs w:val="28"/>
        </w:rPr>
        <w:lastRenderedPageBreak/>
        <w:t xml:space="preserve">схему стоматологической реабилитации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ведущей ролью центральной нервной системы в этиологии бруксизма, следует подчеркнуть, что стоматологическое лечение позволяет лишь исправить и ограничить его влияние на ткани и органы зубочелюстной системы, устраняя нарушения, вызванные парафункциональной активностью жевательных мышц.</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первом этапе, с целью мышечной релаксации и ослабления разрушающего влияния парафункциональной активности жевательных мышц на зубочелюстную систему всем курируемым пациентам 1 и 2 основной группы были изготовлены миорелаксирующие каппы из жесткой пластмассы "Примосплинт" методом холодной полимеризации по методике </w:t>
      </w:r>
      <w:r>
        <w:rPr>
          <w:rFonts w:ascii="Times New Roman" w:hAnsi="Times New Roman" w:cs="Times New Roman"/>
          <w:sz w:val="28"/>
          <w:szCs w:val="28"/>
          <w:lang w:val="en-US"/>
        </w:rPr>
        <w:t>R</w:t>
      </w:r>
      <w:r>
        <w:rPr>
          <w:rFonts w:ascii="Times New Roman" w:hAnsi="Times New Roman" w:cs="Times New Roman"/>
          <w:sz w:val="28"/>
          <w:szCs w:val="28"/>
        </w:rPr>
        <w:t xml:space="preserve">. </w:t>
      </w:r>
      <w:r>
        <w:rPr>
          <w:rFonts w:ascii="Times New Roman" w:hAnsi="Times New Roman" w:cs="Times New Roman"/>
          <w:sz w:val="28"/>
          <w:szCs w:val="28"/>
          <w:lang w:val="en-US"/>
        </w:rPr>
        <w:t>Slavichek</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(2008). Поверхность каппы была скорректирована в полурегулируемом артикуляторе </w:t>
      </w:r>
      <w:r>
        <w:rPr>
          <w:rFonts w:ascii="Times New Roman" w:hAnsi="Times New Roman" w:cs="Times New Roman"/>
          <w:sz w:val="28"/>
          <w:szCs w:val="28"/>
          <w:lang w:val="en-US"/>
        </w:rPr>
        <w:t>SAM</w:t>
      </w:r>
      <w:r>
        <w:rPr>
          <w:rFonts w:ascii="Times New Roman" w:hAnsi="Times New Roman" w:cs="Times New Roman"/>
          <w:sz w:val="28"/>
          <w:szCs w:val="28"/>
        </w:rPr>
        <w:t xml:space="preserve"> 2</w:t>
      </w:r>
      <w:r>
        <w:rPr>
          <w:rFonts w:ascii="Times New Roman" w:hAnsi="Times New Roman" w:cs="Times New Roman"/>
          <w:sz w:val="28"/>
          <w:szCs w:val="28"/>
          <w:lang w:val="en-US"/>
        </w:rPr>
        <w:t>PX</w:t>
      </w:r>
      <w:r>
        <w:rPr>
          <w:rFonts w:ascii="Times New Roman" w:hAnsi="Times New Roman" w:cs="Times New Roman"/>
          <w:sz w:val="28"/>
          <w:szCs w:val="28"/>
        </w:rPr>
        <w:t xml:space="preserve"> для достижения оптимально сбалансированной мышечной активности. В области первых моляров толщина каппы составляла 1-1,5 мм, что достаточно для создания плоской окклюзионной поверхности, обеспечивая точечный окклюзионный контакт всех пар антагонирующих зубов в положении центральной окклюзии. Передняя направляющая в каппе должна быть менее отвесной, чтобы одновременно снизить нагрузку на жевательную мускулатуру и создать достаточное функциональное пространство.</w:t>
      </w:r>
    </w:p>
    <w:p w:rsidR="002D7182"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нормализации положения нижней челюсти, подтверждаемое субъективными ощущениями пациента и данными функционального анализа,  приступали ко второму этапу стоматологической терапии. </w:t>
      </w:r>
      <w:r w:rsidR="002D7182">
        <w:rPr>
          <w:rFonts w:ascii="Times New Roman" w:hAnsi="Times New Roman" w:cs="Times New Roman"/>
          <w:sz w:val="28"/>
          <w:szCs w:val="28"/>
        </w:rPr>
        <w:t>При разнице окклюзионной высоты между положениями нижней челюсти в привычном и истинном положении менее 1,5 мм, возможно проведение избирательного пришлифовывания (Рисуно</w:t>
      </w:r>
      <w:r w:rsidR="00CD69ED">
        <w:rPr>
          <w:rFonts w:ascii="Times New Roman" w:hAnsi="Times New Roman" w:cs="Times New Roman"/>
          <w:sz w:val="28"/>
          <w:szCs w:val="28"/>
        </w:rPr>
        <w:t>к 10</w:t>
      </w:r>
      <w:r w:rsidR="002D7182">
        <w:rPr>
          <w:rFonts w:ascii="Times New Roman" w:hAnsi="Times New Roman" w:cs="Times New Roman"/>
          <w:sz w:val="28"/>
          <w:szCs w:val="28"/>
        </w:rPr>
        <w:t>). Иначе, пациентам проводили реконструктивную перестройку зубного ряда при помощи ортопедических, ортодонтических или терапевтических методов.</w:t>
      </w:r>
    </w:p>
    <w:p w:rsidR="00EF54D5" w:rsidRDefault="00EF54D5"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Избирательное пришлифовывание при целостных зубных рядах, как самостоятельный вид лечения, проведено у 9 пациентов, при проведении анализа диагностических моделей в артикуляторе у которых на зубах были обнаружены </w:t>
      </w:r>
      <w:r>
        <w:rPr>
          <w:rFonts w:ascii="Times New Roman" w:hAnsi="Times New Roman" w:cs="Times New Roman"/>
          <w:sz w:val="28"/>
          <w:szCs w:val="28"/>
        </w:rPr>
        <w:lastRenderedPageBreak/>
        <w:t>супраконтакты, устранимые данным методом стоматологической коррекции. У ряда пациентов применяли другие виды стоматологического лечения. для создания оптимальной окклюзии.</w:t>
      </w:r>
    </w:p>
    <w:p w:rsidR="002D7182" w:rsidRDefault="00EB58A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2995295</wp:posOffset>
            </wp:positionH>
            <wp:positionV relativeFrom="paragraph">
              <wp:posOffset>136525</wp:posOffset>
            </wp:positionV>
            <wp:extent cx="2626995" cy="2433955"/>
            <wp:effectExtent l="0" t="0" r="1905" b="4445"/>
            <wp:wrapNone/>
            <wp:docPr id="125" name="image.png" descr="IMG_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descr="IMG_27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6995" cy="2433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325120</wp:posOffset>
            </wp:positionH>
            <wp:positionV relativeFrom="paragraph">
              <wp:posOffset>107950</wp:posOffset>
            </wp:positionV>
            <wp:extent cx="2543810" cy="2487930"/>
            <wp:effectExtent l="0" t="0" r="8890" b="7620"/>
            <wp:wrapNone/>
            <wp:docPr id="124" name="image.png" descr="IMG_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descr="IMG_269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3810" cy="2487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182" w:rsidRDefault="002D7182" w:rsidP="004C382C">
      <w:pPr>
        <w:suppressAutoHyphens w:val="0"/>
        <w:spacing w:line="360" w:lineRule="auto"/>
        <w:ind w:firstLine="709"/>
        <w:jc w:val="both"/>
        <w:rPr>
          <w:rFonts w:ascii="Times New Roman" w:hAnsi="Times New Roman" w:cs="Times New Roman"/>
          <w:sz w:val="28"/>
          <w:szCs w:val="28"/>
        </w:rPr>
      </w:pPr>
    </w:p>
    <w:p w:rsidR="002D7182" w:rsidRDefault="002D7182" w:rsidP="004C382C">
      <w:pPr>
        <w:suppressAutoHyphens w:val="0"/>
        <w:spacing w:line="360" w:lineRule="auto"/>
        <w:ind w:firstLine="709"/>
        <w:jc w:val="both"/>
        <w:rPr>
          <w:rFonts w:ascii="Times New Roman" w:hAnsi="Times New Roman" w:cs="Times New Roman"/>
          <w:sz w:val="28"/>
          <w:szCs w:val="28"/>
        </w:rPr>
      </w:pPr>
    </w:p>
    <w:p w:rsidR="002D7182" w:rsidRDefault="002D7182" w:rsidP="004C382C">
      <w:pPr>
        <w:suppressAutoHyphens w:val="0"/>
        <w:spacing w:line="360" w:lineRule="auto"/>
        <w:ind w:firstLine="709"/>
        <w:jc w:val="both"/>
        <w:rPr>
          <w:rFonts w:ascii="Times New Roman" w:hAnsi="Times New Roman" w:cs="Times New Roman"/>
          <w:sz w:val="28"/>
          <w:szCs w:val="28"/>
        </w:rPr>
      </w:pPr>
    </w:p>
    <w:p w:rsidR="002D7182" w:rsidRDefault="002D7182" w:rsidP="004C382C">
      <w:pPr>
        <w:suppressAutoHyphens w:val="0"/>
        <w:spacing w:line="360" w:lineRule="auto"/>
        <w:ind w:firstLine="709"/>
        <w:jc w:val="both"/>
        <w:rPr>
          <w:rFonts w:ascii="Times New Roman" w:hAnsi="Times New Roman" w:cs="Times New Roman"/>
          <w:sz w:val="28"/>
          <w:szCs w:val="28"/>
        </w:rPr>
      </w:pPr>
    </w:p>
    <w:p w:rsidR="002D7182" w:rsidRDefault="002D7182" w:rsidP="004C382C">
      <w:pPr>
        <w:suppressAutoHyphens w:val="0"/>
        <w:spacing w:line="360" w:lineRule="auto"/>
        <w:ind w:firstLine="709"/>
        <w:jc w:val="both"/>
        <w:rPr>
          <w:rFonts w:ascii="Times New Roman" w:hAnsi="Times New Roman" w:cs="Times New Roman"/>
          <w:sz w:val="28"/>
          <w:szCs w:val="28"/>
        </w:rPr>
      </w:pPr>
    </w:p>
    <w:p w:rsidR="00EF54D5" w:rsidRDefault="00EF54D5" w:rsidP="004C382C">
      <w:pPr>
        <w:suppressAutoHyphens w:val="0"/>
        <w:spacing w:line="360" w:lineRule="auto"/>
        <w:ind w:firstLine="709"/>
        <w:jc w:val="both"/>
        <w:rPr>
          <w:rFonts w:ascii="Times New Roman" w:hAnsi="Times New Roman" w:cs="Times New Roman"/>
          <w:sz w:val="28"/>
          <w:szCs w:val="28"/>
        </w:rPr>
      </w:pPr>
    </w:p>
    <w:p w:rsidR="00EF54D5" w:rsidRDefault="00EF54D5" w:rsidP="004C382C">
      <w:pPr>
        <w:suppressAutoHyphens w:val="0"/>
        <w:spacing w:line="360" w:lineRule="auto"/>
        <w:ind w:firstLine="709"/>
        <w:jc w:val="both"/>
        <w:rPr>
          <w:rFonts w:ascii="Times New Roman" w:hAnsi="Times New Roman" w:cs="Times New Roman"/>
          <w:sz w:val="28"/>
          <w:szCs w:val="28"/>
        </w:rPr>
      </w:pPr>
    </w:p>
    <w:p w:rsidR="00EF54D5" w:rsidRDefault="00EF54D5" w:rsidP="004C382C">
      <w:pPr>
        <w:suppressAutoHyphens w:val="0"/>
        <w:spacing w:line="360" w:lineRule="auto"/>
        <w:ind w:firstLine="709"/>
        <w:jc w:val="both"/>
        <w:rPr>
          <w:rFonts w:ascii="Times New Roman" w:hAnsi="Times New Roman" w:cs="Times New Roman"/>
          <w:sz w:val="28"/>
          <w:szCs w:val="28"/>
        </w:rPr>
      </w:pPr>
    </w:p>
    <w:p w:rsidR="00EF54D5" w:rsidRDefault="00CD69ED" w:rsidP="005B7386">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10</w:t>
      </w:r>
      <w:r w:rsidR="00EF54D5">
        <w:rPr>
          <w:rFonts w:ascii="Times New Roman" w:hAnsi="Times New Roman" w:cs="Times New Roman"/>
          <w:sz w:val="28"/>
          <w:szCs w:val="28"/>
        </w:rPr>
        <w:t xml:space="preserve"> - Разница в 2,1 мм при привычном и ист</w:t>
      </w:r>
      <w:r>
        <w:rPr>
          <w:rFonts w:ascii="Times New Roman" w:hAnsi="Times New Roman" w:cs="Times New Roman"/>
          <w:sz w:val="28"/>
          <w:szCs w:val="28"/>
        </w:rPr>
        <w:t>инном положениях нижней челюсти</w:t>
      </w:r>
    </w:p>
    <w:p w:rsidR="00EF54D5" w:rsidRDefault="00EF54D5"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Ортопедические конструкции изготовлены 21 пациенту из основной группы, восстановление дефектов твердых тканей зубов терапевтическими методами проведено 54 пациентам, 15 пациентов находятся на этапах ортодонтиче</w:t>
      </w:r>
      <w:r w:rsidR="00EF54D5">
        <w:rPr>
          <w:rFonts w:ascii="Times New Roman" w:hAnsi="Times New Roman" w:cs="Times New Roman"/>
          <w:sz w:val="28"/>
          <w:szCs w:val="28"/>
        </w:rPr>
        <w:t>с</w:t>
      </w:r>
      <w:r>
        <w:rPr>
          <w:rFonts w:ascii="Times New Roman" w:hAnsi="Times New Roman" w:cs="Times New Roman"/>
          <w:sz w:val="28"/>
          <w:szCs w:val="28"/>
        </w:rPr>
        <w:t>кого лечения.</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фармакологической составляющей комплексного лечения бруксизма назначали курс миорелаксантов: баклофен (баклосан) по 25 мг на ночь, толперизон (мидокалм) по 150 мг в сутки 3 раза в день, флупиртин (катадолон) по 100 мг 3 раза в день. Толперизон и флупиртин назначали пациентам, чья деятельность требует повышенной концентрации внимания, например, водители.</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Производное гамма-аминомасляной кислоты (ГАМКb-стимулятор), миорелаксант центрального действия баклофен назначали по 25 мг один раз в сутки на ночь из-за незначительного седативного эффекта препарата. Снижая возбудимость концевых отделов афферентных чувствительных волокон и подавляя промежуточные нейроны, баклофен угнетает моно- и </w:t>
      </w:r>
      <w:r>
        <w:rPr>
          <w:rFonts w:ascii="Times New Roman" w:hAnsi="Times New Roman" w:cs="Times New Roman"/>
          <w:sz w:val="28"/>
          <w:szCs w:val="28"/>
        </w:rPr>
        <w:lastRenderedPageBreak/>
        <w:t xml:space="preserve">полисинаптическую передачу нервных импульсов, уменьшает предварительное напряжение мышечных веретен, одновременно с этим не оказывает действия на нервно-мышечную передачу.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Толперизон обладает мембраностабилизирующим и местноанестезирующим действием, снижает болевую чувствительность периферических нервных окончаний, тормозит проводимость импульсов в первичных афферентных и двигательных волокнах, что приводит к блокированию моно- и полисинаптических спинно-мозговых рефлексов. Вторично, вследствие торможения поступления Ca2+ в пресинаптические окончания, вследствие приема препарата тормозится выделение медиаторов в синапсах. Данный миорелаксант способствует торможению проведения возбуждения по ретикулоспинальному пути, снижает патологически повышенный мышечный тонус и ригидность мышц, а также активность каудальной части ретикулярной формации головного мозга, уменьшая спастичность, что актуально при бруксизме. Толперизон обладает слабым спазмолитическим и адреноблокирующим эффектами и усиливает периферический кровоток независимо от влияния </w:t>
      </w:r>
      <w:r w:rsidR="00B8077D">
        <w:rPr>
          <w:rFonts w:ascii="Times New Roman" w:hAnsi="Times New Roman" w:cs="Times New Roman"/>
          <w:sz w:val="28"/>
          <w:szCs w:val="28"/>
        </w:rPr>
        <w:t>центральной нервной системы</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Флупиртин является представителем кл</w:t>
      </w:r>
      <w:r w:rsidR="00B8077D">
        <w:rPr>
          <w:rFonts w:ascii="Times New Roman" w:hAnsi="Times New Roman" w:cs="Times New Roman"/>
          <w:sz w:val="28"/>
          <w:szCs w:val="28"/>
        </w:rPr>
        <w:t xml:space="preserve">асса лекарственных препаратов - </w:t>
      </w:r>
      <w:r>
        <w:rPr>
          <w:rFonts w:ascii="Times New Roman" w:hAnsi="Times New Roman" w:cs="Times New Roman"/>
          <w:sz w:val="28"/>
          <w:szCs w:val="28"/>
        </w:rPr>
        <w:t>селективных активаторов нейрональных калиевых каналов. По своим фармакологическим эффектам препарат представляет собой неопиоидный анальгетик центрального действия, не вызывающий зависимости и привыкания, кроме того, оказывает миорелаксирующее и нейропротективное действие. В основе действия флупиртина лежит активация потенциалнезависимых калиевых каналов, которая приводит к стабилизации мембранного потенциала нейрона. Влияние на ток ионов калия опосредовано воздействием препарата на систему регуляторного G-белка. Обезболивающее действие основано как на непрямом антагонизме по отношению к NMDA (N-metil-D-aspartat)-</w:t>
      </w:r>
      <w:r w:rsidR="005E2DD7">
        <w:rPr>
          <w:rFonts w:ascii="Times New Roman" w:hAnsi="Times New Roman" w:cs="Times New Roman"/>
          <w:sz w:val="28"/>
          <w:szCs w:val="28"/>
        </w:rPr>
        <w:t>рецепторам</w:t>
      </w:r>
      <w:r>
        <w:rPr>
          <w:rFonts w:ascii="Times New Roman" w:hAnsi="Times New Roman" w:cs="Times New Roman"/>
          <w:sz w:val="28"/>
          <w:szCs w:val="28"/>
        </w:rPr>
        <w:t xml:space="preserve">, так и на модуляции механизмов боли, связанных с влиянием на ГАМКергические системы. Мотивацией для выбора флупиртина в качестве миорелаксанта стало его антиспастическое действие на мышцы, связанное с блокированием передачи </w:t>
      </w:r>
      <w:r>
        <w:rPr>
          <w:rFonts w:ascii="Times New Roman" w:hAnsi="Times New Roman" w:cs="Times New Roman"/>
          <w:sz w:val="28"/>
          <w:szCs w:val="28"/>
        </w:rPr>
        <w:lastRenderedPageBreak/>
        <w:t>возбуждения на мотонейроны и промежуточные нейроны, приводящее к снятию мышечного напряжения.</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Всем больным проводили психотерапевтическую подготовку. Основными её элементами были: разъяснение характера заболевания и его прогноза, убеждение и внушение необходимости лечения. Из методов психокоррекции применяли метод мышечной релаксации и субмодальное перефомирование образа боли с адреналиновой шкалой. Все упражнения выполняются сидя в удобной для пациента позе, в кресле, руки на коленях, ноги на ширине плеч, глаза закрыты.</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Метод мышечной релаксации - простой и эффективный способ расслабиться. Психическая релаксация при расслаблении мышц является его основой. Для начала нужно сделать глубокий вдох и на высоте вдоха задержать дыхание настолько, как только можно, одновременно напрягая мышцы рук. Задержав дыхание на 10-15 секунд, сделать выдох и расслабиться. Запомнить свои состояния как в момент вдоха, при напряженных мышцах, так и в момент выдоха, при мышечном расслаблении.  Далее при глубоком вдохе следует напрягать мышцы ног. Затем, делая выдох через 10-15 секунд - расслабить мышцы. Снова определить, как именно чувствуется расслабление. При последующем глубоком вдохе необходимо напрячь мышцы туловища: живота, груди, спины. Выдыхая через 10-15 секунд нужно расслабить и мышцы, запомнив свои ощущения. Затем следует напряжение с последующим расслаблением мышц лица и воротниковой области. В конечной фазе упражнения, на высоте вдоха, рекомендовано напрячь мышцы всего тела и, затем, делая глубокий выдох, расслабить их. Пациенту нужно запомнить это чувство расслабленности и понимание того, как именно он испытывает его. Рекомендуется пребывать в таком расслабленном состоянии порядка 3-5 минут. Упражнение заканчивается словесными формулами: "Состояние глубокого покоя, весь мой организм отдыхает, я отдохнул и успокоился, самочувствие хорошее". Выполняется упражне</w:t>
      </w:r>
      <w:r w:rsidR="00BC5B0D">
        <w:rPr>
          <w:rFonts w:ascii="Times New Roman" w:hAnsi="Times New Roman" w:cs="Times New Roman"/>
          <w:sz w:val="28"/>
          <w:szCs w:val="28"/>
        </w:rPr>
        <w:t>ние 1-2 раза в день, в обеденный</w:t>
      </w:r>
      <w:r>
        <w:rPr>
          <w:rFonts w:ascii="Times New Roman" w:hAnsi="Times New Roman" w:cs="Times New Roman"/>
          <w:sz w:val="28"/>
          <w:szCs w:val="28"/>
        </w:rPr>
        <w:t xml:space="preserve"> перерыв и при подготовке ко сну.</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Метод субмодального переформирования образа боли направлен на устранение или смягчение болевых ощущений, если таковые имеются, а в нашем случае также для снижения мышечной напряженности. Основа метода лежит на предоставлении объекту болевых неприятных ощущений, качеств, на которые сам человек впоследствии может повлиять для снижения уровня болевой импульсации. Для начала, пациент, закрыв глаза, представляет образ одной своей руки. Наделяет его качествами размера (большая, маленькая), веса (тяжелая, легкая), цвета, температуры (холодная, теплая). Необходимо запомнить для себя подобранные качества объекта. Теперь нужно представить, что данную руку обезболили посредством инъекции </w:t>
      </w:r>
      <w:r w:rsidR="005C433D">
        <w:rPr>
          <w:rFonts w:ascii="Times New Roman" w:hAnsi="Times New Roman" w:cs="Times New Roman"/>
          <w:sz w:val="28"/>
          <w:szCs w:val="28"/>
        </w:rPr>
        <w:t>анальгезирующего</w:t>
      </w:r>
      <w:r>
        <w:rPr>
          <w:rFonts w:ascii="Times New Roman" w:hAnsi="Times New Roman" w:cs="Times New Roman"/>
          <w:sz w:val="28"/>
          <w:szCs w:val="28"/>
        </w:rPr>
        <w:t xml:space="preserve"> препарата, после чего она начала менять свои качества, причем, в противоположные. Так, например, если рука была в представлении человека маленькая, легкая, красная, теплая, то при обезболивании она становится большой, тяжелой, белой (любой цвет, но не красный), холодная. Эти измененные качества также нужно запомнить. Далее качества обезболенного объекта, представленные пациентом, необходимо перенести на его болезненную в данный момент область, в нашем случае в область мышечного напряжения жевательных мышц. Упражнение можно повторять так часто, как это требуется пациенту.</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 "Адреналиновая шкала" основывается на регуляции уровня адреналина в моменты напряжения и расслабления организма человека. Пациенту предлагается представить для себя образно цифровой ряд от 1 до 20. "1" характеризует момент полного расслабления всего организма, "20" - мобилизацию человеческих резервов при реагировании на мощный стрессовый агент. Пациенту предлагается начинать считать от 1 до 20, давая установку остановиться на том числе, которое характеризовалось для него настоящим состоянием на данный момент. Обычно, цифровое значение, характерное для этого, бывает равным 7-13. Необходимо запомнить это значение. Затем пациенту нужно представить неприятную ситуацию, которая была бы моментом сильного напряжения, например, если бы ему сделал выговор начальник и продолжать образно представлять числовой ряд. Обычно это число бывает равным 15-20, </w:t>
      </w:r>
      <w:r>
        <w:rPr>
          <w:rFonts w:ascii="Times New Roman" w:hAnsi="Times New Roman" w:cs="Times New Roman"/>
          <w:sz w:val="28"/>
          <w:szCs w:val="28"/>
        </w:rPr>
        <w:lastRenderedPageBreak/>
        <w:t>которое также надо запомнить. После чего пациенту предлагается расслабиться, постепенно доведя свое состояния до момента наибольшего расслабления с его точки зрения, подобно тому времени, когда он засыпает (времени отхода ко сну). Нужно запомнить числовое значение данного состояния, которое, как правило, бывает равным от 1 до 3. Теперь пациент знает для себя какое числовое значение визуальной образной шкалы соответствует его состояниям релаксации, бодрствования и стресса. Далее пациенту рекомендуется пользоваться данной адреналиновой шкалой своего состояния для снижения уровня тревоги и стресса в повседневной жизни.</w:t>
      </w:r>
    </w:p>
    <w:p w:rsidR="00CA304C" w:rsidRPr="00107CA0"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применяя на практике предложенный комплекс упражнений, человек учится быстро расслабляться, восстанавливая свои силы. Методы психокоррекции позволяют предупредить и приостановить развитие астено-депрессивных и невротических расстройств, часто наблюдаемых у пациентов с бруксизмом</w:t>
      </w:r>
      <w:r w:rsidR="00107CA0">
        <w:rPr>
          <w:rFonts w:ascii="Times New Roman" w:hAnsi="Times New Roman" w:cs="Times New Roman"/>
          <w:sz w:val="28"/>
          <w:szCs w:val="28"/>
        </w:rPr>
        <w:t xml:space="preserve"> </w:t>
      </w:r>
      <w:r w:rsidR="00107CA0" w:rsidRPr="00107CA0">
        <w:rPr>
          <w:rFonts w:ascii="Times New Roman" w:hAnsi="Times New Roman" w:cs="Times New Roman"/>
          <w:sz w:val="28"/>
          <w:szCs w:val="28"/>
        </w:rPr>
        <w:t>[</w:t>
      </w:r>
      <w:r w:rsidR="00107CA0">
        <w:rPr>
          <w:rFonts w:ascii="Times New Roman" w:hAnsi="Times New Roman" w:cs="Times New Roman"/>
          <w:sz w:val="28"/>
          <w:szCs w:val="28"/>
        </w:rPr>
        <w:t>П.Н. Гелетин и соавт., 2014</w:t>
      </w:r>
      <w:r w:rsidR="00107CA0" w:rsidRPr="00107CA0">
        <w:rPr>
          <w:rFonts w:ascii="Times New Roman" w:hAnsi="Times New Roman" w:cs="Times New Roman"/>
          <w:sz w:val="28"/>
          <w:szCs w:val="28"/>
        </w:rPr>
        <w:t>]</w:t>
      </w:r>
      <w:r w:rsidR="00107CA0">
        <w:rPr>
          <w:rFonts w:ascii="Times New Roman" w:hAnsi="Times New Roman" w:cs="Times New Roman"/>
          <w:sz w:val="28"/>
          <w:szCs w:val="28"/>
        </w:rPr>
        <w:t>.</w:t>
      </w:r>
    </w:p>
    <w:p w:rsidR="00B8077D" w:rsidRPr="005B7386" w:rsidRDefault="00B8077D" w:rsidP="004C382C">
      <w:pPr>
        <w:suppressAutoHyphens w:val="0"/>
        <w:spacing w:line="360" w:lineRule="auto"/>
        <w:ind w:firstLine="709"/>
        <w:jc w:val="both"/>
        <w:rPr>
          <w:rFonts w:ascii="Times New Roman" w:hAnsi="Times New Roman" w:cs="Times New Roman"/>
          <w:sz w:val="28"/>
          <w:szCs w:val="28"/>
        </w:rPr>
      </w:pPr>
    </w:p>
    <w:p w:rsidR="00B8077D" w:rsidRPr="005B7386" w:rsidRDefault="00B8077D" w:rsidP="004C382C">
      <w:pPr>
        <w:suppressAutoHyphens w:val="0"/>
        <w:spacing w:line="360" w:lineRule="auto"/>
        <w:ind w:firstLine="709"/>
        <w:jc w:val="both"/>
        <w:rPr>
          <w:rFonts w:ascii="Times New Roman" w:hAnsi="Times New Roman" w:cs="Times New Roman"/>
          <w:i/>
          <w:sz w:val="28"/>
          <w:szCs w:val="28"/>
        </w:rPr>
      </w:pPr>
    </w:p>
    <w:p w:rsidR="00CA304C" w:rsidRDefault="00EF54D5" w:rsidP="004C382C">
      <w:pPr>
        <w:shd w:val="clear" w:color="auto" w:fill="FFFFFF"/>
        <w:suppressAutoHyphens w:val="0"/>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2.4</w:t>
      </w:r>
      <w:r w:rsidR="00CA304C">
        <w:rPr>
          <w:rFonts w:ascii="Times New Roman" w:hAnsi="Times New Roman" w:cs="Times New Roman"/>
          <w:i/>
          <w:sz w:val="28"/>
          <w:szCs w:val="28"/>
        </w:rPr>
        <w:t>. Статистическая обработка результатов исследования</w:t>
      </w:r>
    </w:p>
    <w:p w:rsidR="00CA304C" w:rsidRPr="005B7386" w:rsidRDefault="00CA304C" w:rsidP="004C382C">
      <w:pPr>
        <w:shd w:val="clear" w:color="auto" w:fill="FFFFFF"/>
        <w:suppressAutoHyphens w:val="0"/>
        <w:spacing w:line="360" w:lineRule="auto"/>
        <w:ind w:firstLine="709"/>
        <w:jc w:val="both"/>
        <w:rPr>
          <w:rFonts w:ascii="Times New Roman" w:hAnsi="Times New Roman" w:cs="Times New Roman"/>
          <w:i/>
          <w:sz w:val="28"/>
          <w:szCs w:val="28"/>
        </w:rPr>
      </w:pPr>
    </w:p>
    <w:p w:rsidR="00CA304C" w:rsidRPr="005B7386" w:rsidRDefault="00CA304C" w:rsidP="004C382C">
      <w:pPr>
        <w:shd w:val="clear" w:color="auto" w:fill="FFFFFF"/>
        <w:suppressAutoHyphens w:val="0"/>
        <w:spacing w:line="360" w:lineRule="auto"/>
        <w:ind w:firstLine="709"/>
        <w:jc w:val="both"/>
        <w:rPr>
          <w:rFonts w:ascii="Times New Roman" w:hAnsi="Times New Roman" w:cs="Times New Roman"/>
          <w:i/>
          <w:sz w:val="28"/>
          <w:szCs w:val="28"/>
        </w:rPr>
      </w:pPr>
    </w:p>
    <w:p w:rsidR="005F3E29" w:rsidRDefault="005F3E29" w:rsidP="004C382C">
      <w:pPr>
        <w:shd w:val="clear" w:color="auto" w:fill="FFFFFF"/>
        <w:suppressAutoHyphens w:val="0"/>
        <w:spacing w:line="360" w:lineRule="auto"/>
        <w:ind w:firstLine="709"/>
        <w:jc w:val="both"/>
        <w:rPr>
          <w:rFonts w:ascii="Times New Roman" w:hAnsi="Times New Roman" w:cs="Times New Roman"/>
          <w:sz w:val="28"/>
          <w:szCs w:val="28"/>
        </w:rPr>
      </w:pPr>
      <w:r w:rsidRPr="005F3E29">
        <w:rPr>
          <w:rFonts w:ascii="Times New Roman" w:hAnsi="Times New Roman" w:cs="Times New Roman"/>
          <w:sz w:val="28"/>
          <w:szCs w:val="28"/>
        </w:rPr>
        <w:t xml:space="preserve">Создание базы данных и обработка полученного материала проводились с использованием пакетов программ Microsoft ® Office ® 2010 (Microsoft Corporation, Seattle, USA) и Win PEPI© 11.39 (J.H.Abramson). Величины необходимых размеров выборок определены при помощи Win PEPI© 11.39 (J.H.Abramson) для минимально значимых различий и величин переменных, полученных в пилотных исследованиях и из литературных данных, пороговой величине доверительной вероятности равной 5% и пороговой статистической </w:t>
      </w:r>
      <w:r w:rsidR="005B7386" w:rsidRPr="005B7386">
        <w:rPr>
          <w:rFonts w:ascii="Times New Roman" w:hAnsi="Times New Roman" w:cs="Times New Roman"/>
          <w:sz w:val="28"/>
          <w:szCs w:val="28"/>
        </w:rPr>
        <w:t>воз</w:t>
      </w:r>
      <w:r w:rsidRPr="005B7386">
        <w:rPr>
          <w:rFonts w:ascii="Times New Roman" w:hAnsi="Times New Roman" w:cs="Times New Roman"/>
          <w:sz w:val="28"/>
          <w:szCs w:val="28"/>
        </w:rPr>
        <w:t>можности 80%.</w:t>
      </w:r>
      <w:r w:rsidRPr="005F3E29">
        <w:rPr>
          <w:rFonts w:ascii="Times New Roman" w:hAnsi="Times New Roman" w:cs="Times New Roman"/>
          <w:sz w:val="28"/>
          <w:szCs w:val="28"/>
        </w:rPr>
        <w:t xml:space="preserve"> </w:t>
      </w:r>
    </w:p>
    <w:p w:rsidR="005F3E29" w:rsidRDefault="005F3E29"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Значения регистрировали в четырех временных сечениях: до лечения (Т0), через три месяца от начала обследования</w:t>
      </w:r>
      <w:r w:rsidR="005E2DD7" w:rsidRPr="005E2DD7">
        <w:rPr>
          <w:rFonts w:ascii="Times New Roman" w:hAnsi="Times New Roman" w:cs="Times New Roman"/>
          <w:sz w:val="28"/>
          <w:szCs w:val="28"/>
        </w:rPr>
        <w:t xml:space="preserve"> </w:t>
      </w:r>
      <w:r>
        <w:rPr>
          <w:rFonts w:ascii="Times New Roman" w:hAnsi="Times New Roman" w:cs="Times New Roman"/>
          <w:sz w:val="28"/>
          <w:szCs w:val="28"/>
        </w:rPr>
        <w:t xml:space="preserve">(Т1), через шесть месяцев после лечения (Т2) и через двенадцать месяцев (Т3). В указанных временных сечениях </w:t>
      </w:r>
      <w:r>
        <w:rPr>
          <w:rFonts w:ascii="Times New Roman" w:hAnsi="Times New Roman" w:cs="Times New Roman"/>
          <w:sz w:val="28"/>
          <w:szCs w:val="28"/>
        </w:rPr>
        <w:lastRenderedPageBreak/>
        <w:t>исследовали одну и ту же сформированную выборочную совокупность и сравнивали выборки между собой для исключения влияния на результат естественного течения заболевания, Готорнского эф</w:t>
      </w:r>
      <w:r w:rsidR="005E2DD7">
        <w:rPr>
          <w:rFonts w:ascii="Times New Roman" w:hAnsi="Times New Roman" w:cs="Times New Roman"/>
          <w:sz w:val="28"/>
          <w:szCs w:val="28"/>
        </w:rPr>
        <w:t>ф</w:t>
      </w:r>
      <w:r>
        <w:rPr>
          <w:rFonts w:ascii="Times New Roman" w:hAnsi="Times New Roman" w:cs="Times New Roman"/>
          <w:sz w:val="28"/>
          <w:szCs w:val="28"/>
        </w:rPr>
        <w:t>екта и эффекта плацебо.</w:t>
      </w:r>
    </w:p>
    <w:p w:rsidR="005F3E29" w:rsidRDefault="005F3E29" w:rsidP="004C382C">
      <w:pPr>
        <w:shd w:val="clear" w:color="auto" w:fill="FFFFFF"/>
        <w:suppressAutoHyphens w:val="0"/>
        <w:spacing w:line="360" w:lineRule="auto"/>
        <w:ind w:firstLine="709"/>
        <w:jc w:val="both"/>
        <w:rPr>
          <w:rFonts w:ascii="Times New Roman" w:hAnsi="Times New Roman" w:cs="Times New Roman"/>
          <w:sz w:val="28"/>
          <w:szCs w:val="28"/>
        </w:rPr>
      </w:pPr>
      <w:r w:rsidRPr="005F3E29">
        <w:rPr>
          <w:rFonts w:ascii="Times New Roman" w:hAnsi="Times New Roman" w:cs="Times New Roman"/>
          <w:sz w:val="28"/>
          <w:szCs w:val="28"/>
        </w:rPr>
        <w:t>Статистическая значимость различий между качественными переменными в группах небольшой размерности оценивалась при помощи точного критерия Фишера. В тех случаях, когда размерность была большой использовались критерии хи-квадрат Пирсона, а при доле ожидаемых величин в таблице сопряжённости 25% или более использовался бутстреп вариант хи-квадрат критерий соответствия с бутстреп увеличением размера групп. Различия между средними величинами оценивались при помощи бутстреп-варианта дисперсионного анализа с критерием Дункана. В качестве пограничного уровня статистической значимости принимали значение одно или двустороннего p = 0,05. Окончательная доводка таблиц и графиков осуществлялась средствами Microsoft ® Office ®  2010 (Microsoft Corporation, Seattle, USA) и Libre Office 4.2.7.2 (The Document Foundation Debian and Ubuntu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p>
    <w:p w:rsidR="00CA304C" w:rsidRDefault="00CA304C"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Default="005B7386" w:rsidP="004C382C">
      <w:pPr>
        <w:pStyle w:val="17"/>
        <w:suppressAutoHyphens w:val="0"/>
        <w:rPr>
          <w:spacing w:val="-2"/>
        </w:rPr>
      </w:pPr>
    </w:p>
    <w:p w:rsidR="005B7386" w:rsidRPr="00B52A06" w:rsidRDefault="005B7386" w:rsidP="004C382C">
      <w:pPr>
        <w:pStyle w:val="17"/>
        <w:suppressAutoHyphens w:val="0"/>
        <w:rPr>
          <w:spacing w:val="-2"/>
        </w:rPr>
      </w:pPr>
    </w:p>
    <w:p w:rsidR="00CA304C" w:rsidRDefault="00CA304C" w:rsidP="004C382C">
      <w:pPr>
        <w:shd w:val="clear" w:color="auto" w:fill="FFFFFF"/>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ГЛАВА 3. РЕЗУЛЬТАТЫ СОБСТВЕННОГО ИССЛЕДОВАНИЯ</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p>
    <w:p w:rsidR="00132E5A" w:rsidRDefault="00132E5A" w:rsidP="004C382C">
      <w:pPr>
        <w:pStyle w:val="-20"/>
        <w:widowControl w:val="0"/>
        <w:spacing w:before="0" w:after="0" w:line="360" w:lineRule="auto"/>
        <w:ind w:left="0" w:firstLine="709"/>
        <w:jc w:val="center"/>
      </w:pPr>
      <w:r w:rsidRPr="00132E5A">
        <w:t>3.</w:t>
      </w:r>
      <w:r w:rsidR="005D3F9A">
        <w:t>1</w:t>
      </w:r>
      <w:r w:rsidRPr="00132E5A">
        <w:t>.</w:t>
      </w:r>
      <w:r>
        <w:t xml:space="preserve"> Стоматологический статус курируемых до и после лечения</w:t>
      </w:r>
    </w:p>
    <w:p w:rsidR="00132E5A" w:rsidRDefault="00132E5A" w:rsidP="004C382C">
      <w:pPr>
        <w:pStyle w:val="17"/>
        <w:suppressAutoHyphens w:val="0"/>
      </w:pPr>
    </w:p>
    <w:p w:rsidR="00132E5A" w:rsidRDefault="00132E5A" w:rsidP="004C382C">
      <w:pPr>
        <w:pStyle w:val="17"/>
        <w:suppressAutoHyphens w:val="0"/>
      </w:pPr>
    </w:p>
    <w:p w:rsidR="00CA304C" w:rsidRDefault="00EB58A0" w:rsidP="004C382C">
      <w:pPr>
        <w:pStyle w:val="17"/>
        <w:suppressAutoHyphens w:val="0"/>
      </w:pPr>
      <w:r>
        <w:rPr>
          <w:noProof/>
          <w:lang w:eastAsia="ru-RU"/>
        </w:rPr>
        <w:drawing>
          <wp:anchor distT="0" distB="0" distL="114300" distR="114300" simplePos="0" relativeHeight="251661312" behindDoc="0" locked="0" layoutInCell="1" allowOverlap="1">
            <wp:simplePos x="0" y="0"/>
            <wp:positionH relativeFrom="column">
              <wp:posOffset>120015</wp:posOffset>
            </wp:positionH>
            <wp:positionV relativeFrom="paragraph">
              <wp:posOffset>2741930</wp:posOffset>
            </wp:positionV>
            <wp:extent cx="5765800" cy="3641725"/>
            <wp:effectExtent l="0" t="0" r="6350" b="0"/>
            <wp:wrapNone/>
            <wp:docPr id="136" name="Picture 2" descr="D:\фотот\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т\DSC_0351.JPG"/>
                    <pic:cNvPicPr>
                      <a:picLocks noChangeAspect="1" noChangeArrowheads="1"/>
                    </pic:cNvPicPr>
                  </pic:nvPicPr>
                  <pic:blipFill>
                    <a:blip r:embed="rId32">
                      <a:lum bright="-12000" contrast="30000"/>
                      <a:extLst>
                        <a:ext uri="{28A0092B-C50C-407E-A947-70E740481C1C}">
                          <a14:useLocalDpi xmlns:a14="http://schemas.microsoft.com/office/drawing/2010/main" val="0"/>
                        </a:ext>
                      </a:extLst>
                    </a:blip>
                    <a:srcRect/>
                    <a:stretch>
                      <a:fillRect/>
                    </a:stretch>
                  </pic:blipFill>
                  <pic:spPr bwMode="auto">
                    <a:xfrm>
                      <a:off x="0" y="0"/>
                      <a:ext cx="5765800"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304C">
        <w:t xml:space="preserve">При обращении к стоматологу больные бруксизмом предъявляли жалобы на чувство усталости в мышцах, дискомфорт в области височно-нижнечелюстного сустава, щелканье при открывании рта. Нередко родственниками больного отмечались скрип и скрежетание зубами больного во сне. При осмотре органов и тканей полости рта выявлялись сколы эстетических реставраций и ортопедических конструкций, </w:t>
      </w:r>
      <w:r w:rsidR="004D0200">
        <w:t>фасетки стирания</w:t>
      </w:r>
      <w:r w:rsidR="00CA304C">
        <w:t xml:space="preserve"> зубов, абфракционные дефекты, рецессия десны, отпечатки зубов на внутренней поверхности щек и языка по линии смыкания зубов (</w:t>
      </w:r>
      <w:r w:rsidR="00BC5B0D">
        <w:t>Рисунок 10</w:t>
      </w:r>
      <w:r w:rsidR="0016227F">
        <w:t>, 1</w:t>
      </w:r>
      <w:r w:rsidR="00BC5B0D">
        <w:t>1</w:t>
      </w:r>
      <w:r w:rsidR="00CA304C">
        <w:t>).</w:t>
      </w: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BC5B0D" w:rsidRDefault="00BC5B0D" w:rsidP="004C382C">
      <w:pPr>
        <w:pStyle w:val="17"/>
        <w:suppressAutoHyphens w:val="0"/>
      </w:pPr>
    </w:p>
    <w:p w:rsidR="005B7386" w:rsidRDefault="005B7386" w:rsidP="005B7386">
      <w:pPr>
        <w:pStyle w:val="17"/>
        <w:suppressAutoHyphens w:val="0"/>
        <w:ind w:firstLine="0"/>
      </w:pPr>
    </w:p>
    <w:p w:rsidR="0016227F" w:rsidRDefault="00BC5B0D" w:rsidP="005B7386">
      <w:pPr>
        <w:pStyle w:val="17"/>
        <w:suppressAutoHyphens w:val="0"/>
        <w:ind w:firstLine="0"/>
      </w:pPr>
      <w:r>
        <w:t>Рисунок 10</w:t>
      </w:r>
      <w:r w:rsidR="0016227F">
        <w:t xml:space="preserve"> - Зубные ряды пациента с абфракционными дефектами и </w:t>
      </w:r>
      <w:r>
        <w:t xml:space="preserve"> </w:t>
      </w:r>
      <w:r w:rsidR="0016227F">
        <w:t>трещинами эмали зубов, рецессией десны</w:t>
      </w:r>
    </w:p>
    <w:p w:rsidR="0016227F" w:rsidRDefault="00EB58A0" w:rsidP="004C382C">
      <w:pPr>
        <w:pStyle w:val="17"/>
        <w:suppressAutoHyphens w:val="0"/>
      </w:pPr>
      <w:r>
        <w:rPr>
          <w:noProof/>
          <w:lang w:eastAsia="ru-RU"/>
        </w:rPr>
        <w:lastRenderedPageBreak/>
        <w:drawing>
          <wp:anchor distT="0" distB="0" distL="114300" distR="114300" simplePos="0" relativeHeight="251662336" behindDoc="0" locked="0" layoutInCell="1" allowOverlap="1">
            <wp:simplePos x="0" y="0"/>
            <wp:positionH relativeFrom="column">
              <wp:posOffset>196215</wp:posOffset>
            </wp:positionH>
            <wp:positionV relativeFrom="paragraph">
              <wp:posOffset>-62865</wp:posOffset>
            </wp:positionV>
            <wp:extent cx="5599430" cy="3014980"/>
            <wp:effectExtent l="0" t="0" r="1270" b="0"/>
            <wp:wrapNone/>
            <wp:docPr id="137" name="Рисунок 4" descr="IMG_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6257.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9430" cy="301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16227F" w:rsidRDefault="0016227F" w:rsidP="004C382C">
      <w:pPr>
        <w:pStyle w:val="17"/>
        <w:suppressAutoHyphens w:val="0"/>
      </w:pPr>
    </w:p>
    <w:p w:rsidR="00BC5B0D" w:rsidRDefault="00BC5B0D" w:rsidP="004C382C">
      <w:pPr>
        <w:pStyle w:val="17"/>
        <w:suppressAutoHyphens w:val="0"/>
      </w:pPr>
    </w:p>
    <w:p w:rsidR="00BC5B0D" w:rsidRDefault="00BC5B0D" w:rsidP="004C382C">
      <w:pPr>
        <w:pStyle w:val="17"/>
        <w:suppressAutoHyphens w:val="0"/>
      </w:pPr>
    </w:p>
    <w:p w:rsidR="0016227F" w:rsidRDefault="00BC5B0D" w:rsidP="005B7386">
      <w:pPr>
        <w:pStyle w:val="17"/>
        <w:suppressAutoHyphens w:val="0"/>
        <w:ind w:firstLine="0"/>
      </w:pPr>
      <w:r>
        <w:t>Рисунок 11</w:t>
      </w:r>
      <w:r w:rsidR="0016227F">
        <w:t xml:space="preserve"> - Зубные ряды пациента с фасетками истирания зубов, сколами реставрационного материала</w:t>
      </w:r>
    </w:p>
    <w:p w:rsidR="0016227F" w:rsidRDefault="0016227F" w:rsidP="004C382C">
      <w:pPr>
        <w:pStyle w:val="17"/>
        <w:suppressAutoHyphens w:val="0"/>
      </w:pPr>
    </w:p>
    <w:p w:rsidR="0016227F" w:rsidRDefault="0016227F" w:rsidP="00425553">
      <w:pPr>
        <w:pStyle w:val="17"/>
        <w:suppressAutoHyphens w:val="0"/>
        <w:ind w:firstLine="0"/>
      </w:pPr>
      <w:r>
        <w:tab/>
        <w:t xml:space="preserve">Данные обследования на предмет косвенных признаков </w:t>
      </w:r>
      <w:r w:rsidR="005C433D">
        <w:t>бруксизма у пациентов</w:t>
      </w:r>
      <w:r>
        <w:t xml:space="preserve"> представлены в таблице 2.</w:t>
      </w:r>
    </w:p>
    <w:p w:rsidR="00A15BB5" w:rsidRPr="00A15BB5" w:rsidRDefault="00A15BB5" w:rsidP="00425553">
      <w:pPr>
        <w:pStyle w:val="17"/>
        <w:suppressAutoHyphens w:val="0"/>
        <w:ind w:firstLine="0"/>
        <w:rPr>
          <w:sz w:val="18"/>
          <w:szCs w:val="18"/>
        </w:rPr>
      </w:pPr>
    </w:p>
    <w:p w:rsidR="00CA304C" w:rsidRDefault="00CA304C" w:rsidP="00042138">
      <w:pPr>
        <w:pStyle w:val="17"/>
        <w:suppressAutoHyphens w:val="0"/>
        <w:spacing w:line="240" w:lineRule="auto"/>
        <w:ind w:firstLine="0"/>
      </w:pPr>
      <w:r>
        <w:t>Таблица 2</w:t>
      </w:r>
      <w:r w:rsidR="00425553">
        <w:t xml:space="preserve"> - </w:t>
      </w:r>
      <w:r w:rsidR="0016227F">
        <w:t xml:space="preserve"> </w:t>
      </w:r>
      <w:r>
        <w:t xml:space="preserve">Косвенные признаки бруксизма у </w:t>
      </w:r>
      <w:proofErr w:type="gramStart"/>
      <w:r>
        <w:t>обследованных</w:t>
      </w:r>
      <w:proofErr w:type="gramEnd"/>
      <w:r>
        <w:t>, абс. (%)</w:t>
      </w:r>
    </w:p>
    <w:p w:rsidR="00A15BB5" w:rsidRPr="00A15BB5" w:rsidRDefault="00A15BB5" w:rsidP="00042138">
      <w:pPr>
        <w:pStyle w:val="17"/>
        <w:suppressAutoHyphens w:val="0"/>
        <w:spacing w:line="240" w:lineRule="auto"/>
        <w:ind w:firstLine="0"/>
        <w:rPr>
          <w:sz w:val="18"/>
          <w:szCs w:val="18"/>
        </w:rPr>
      </w:pPr>
    </w:p>
    <w:tbl>
      <w:tblPr>
        <w:tblW w:w="0" w:type="auto"/>
        <w:tblInd w:w="-5" w:type="dxa"/>
        <w:tblLook w:val="0000" w:firstRow="0" w:lastRow="0" w:firstColumn="0" w:lastColumn="0" w:noHBand="0" w:noVBand="0"/>
      </w:tblPr>
      <w:tblGrid>
        <w:gridCol w:w="3540"/>
        <w:gridCol w:w="1701"/>
        <w:gridCol w:w="1596"/>
        <w:gridCol w:w="1596"/>
        <w:gridCol w:w="1596"/>
      </w:tblGrid>
      <w:tr w:rsidR="00CA304C" w:rsidTr="0016227F">
        <w:tc>
          <w:tcPr>
            <w:tcW w:w="0" w:type="auto"/>
            <w:vMerge w:val="restart"/>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pPr>
            <w:r>
              <w:t>Клинический признак</w:t>
            </w:r>
          </w:p>
          <w:p w:rsidR="00CA304C" w:rsidRDefault="00CA304C" w:rsidP="00425553">
            <w:pPr>
              <w:pStyle w:val="17"/>
              <w:suppressAutoHyphens w:val="0"/>
              <w:spacing w:line="240" w:lineRule="auto"/>
              <w:ind w:firstLine="0"/>
              <w:jc w:val="left"/>
            </w:pPr>
          </w:p>
        </w:tc>
        <w:tc>
          <w:tcPr>
            <w:tcW w:w="0" w:type="auto"/>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B219C4" w:rsidP="00B219C4">
            <w:pPr>
              <w:pStyle w:val="17"/>
              <w:suppressAutoHyphens w:val="0"/>
              <w:spacing w:line="240" w:lineRule="auto"/>
              <w:ind w:firstLine="0"/>
              <w:jc w:val="center"/>
            </w:pPr>
            <w:r>
              <w:t>Г</w:t>
            </w:r>
            <w:r w:rsidR="00774B3A">
              <w:t>руппы</w:t>
            </w:r>
            <w:r>
              <w:t xml:space="preserve"> обследованных</w:t>
            </w:r>
          </w:p>
        </w:tc>
      </w:tr>
      <w:tr w:rsidR="00CA304C" w:rsidTr="004F5D4B">
        <w:trPr>
          <w:trHeight w:val="471"/>
        </w:trPr>
        <w:tc>
          <w:tcPr>
            <w:tcW w:w="0" w:type="auto"/>
            <w:vMerge/>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napToGrid w:val="0"/>
              <w:spacing w:line="240" w:lineRule="auto"/>
              <w:ind w:firstLine="0"/>
              <w:jc w:val="center"/>
            </w:pPr>
          </w:p>
        </w:tc>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center"/>
            </w:pPr>
            <w:r>
              <w:t>контрольная</w:t>
            </w:r>
          </w:p>
        </w:tc>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center"/>
            </w:pPr>
            <w:r>
              <w:t>1</w:t>
            </w:r>
            <w:r w:rsidR="00720E19">
              <w:t>подгруппа</w:t>
            </w:r>
          </w:p>
        </w:tc>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center"/>
            </w:pPr>
            <w:r>
              <w:t>2</w:t>
            </w:r>
            <w:r w:rsidR="00720E19">
              <w:t>подгруппа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425553">
            <w:pPr>
              <w:pStyle w:val="17"/>
              <w:suppressAutoHyphens w:val="0"/>
              <w:spacing w:line="240" w:lineRule="auto"/>
              <w:ind w:firstLine="0"/>
              <w:jc w:val="center"/>
            </w:pPr>
            <w:r>
              <w:t>3</w:t>
            </w:r>
            <w:r w:rsidR="00720E19">
              <w:t>подгруппа</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pPr>
            <w:r>
              <w:t>Патологическая стираемость зубов</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26</w:t>
            </w:r>
          </w:p>
          <w:p w:rsidR="00CA304C" w:rsidRPr="00B219C4" w:rsidRDefault="00CA304C" w:rsidP="00B219C4">
            <w:pPr>
              <w:pStyle w:val="17"/>
              <w:suppressAutoHyphens w:val="0"/>
              <w:spacing w:line="240" w:lineRule="auto"/>
              <w:ind w:firstLine="0"/>
              <w:jc w:val="center"/>
            </w:pPr>
            <w:r w:rsidRPr="00B219C4">
              <w:t>(74,3)</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22</w:t>
            </w:r>
          </w:p>
          <w:p w:rsidR="00CA304C" w:rsidRPr="00B219C4" w:rsidRDefault="00CA304C" w:rsidP="00B219C4">
            <w:pPr>
              <w:pStyle w:val="17"/>
              <w:suppressAutoHyphens w:val="0"/>
              <w:spacing w:line="240" w:lineRule="auto"/>
              <w:ind w:firstLine="0"/>
              <w:jc w:val="center"/>
            </w:pPr>
            <w:r w:rsidRPr="00B219C4">
              <w:t>(62,0)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18</w:t>
            </w:r>
          </w:p>
          <w:p w:rsidR="00CA304C" w:rsidRPr="00B219C4" w:rsidRDefault="00CA304C" w:rsidP="00B219C4">
            <w:pPr>
              <w:pStyle w:val="17"/>
              <w:suppressAutoHyphens w:val="0"/>
              <w:spacing w:line="240" w:lineRule="auto"/>
              <w:ind w:firstLine="0"/>
              <w:jc w:val="center"/>
            </w:pPr>
            <w:r w:rsidRPr="00B219C4">
              <w:t>(90,0)</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rPr>
                <w:sz w:val="22"/>
                <w:szCs w:val="22"/>
              </w:rPr>
            </w:pPr>
            <w:r>
              <w:t>Сколы, трещины коронки зуба</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13</w:t>
            </w:r>
          </w:p>
          <w:p w:rsidR="00CA304C" w:rsidRPr="00B219C4" w:rsidRDefault="00CA304C" w:rsidP="00B219C4">
            <w:pPr>
              <w:pStyle w:val="17"/>
              <w:suppressAutoHyphens w:val="0"/>
              <w:spacing w:line="240" w:lineRule="auto"/>
              <w:ind w:firstLine="0"/>
              <w:jc w:val="center"/>
            </w:pPr>
            <w:r w:rsidRPr="00B219C4">
              <w:t>(43,3)</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35</w:t>
            </w:r>
          </w:p>
          <w:p w:rsidR="00CA304C" w:rsidRPr="00B219C4" w:rsidRDefault="00CA304C" w:rsidP="00425553">
            <w:pPr>
              <w:pStyle w:val="17"/>
              <w:suppressAutoHyphens w:val="0"/>
              <w:spacing w:line="240" w:lineRule="auto"/>
              <w:ind w:firstLine="0"/>
              <w:jc w:val="center"/>
            </w:pPr>
            <w:r w:rsidRPr="00B219C4">
              <w:t>(100)</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34</w:t>
            </w:r>
          </w:p>
          <w:p w:rsidR="00CA304C" w:rsidRPr="00B219C4" w:rsidRDefault="00CA304C" w:rsidP="00B219C4">
            <w:pPr>
              <w:pStyle w:val="17"/>
              <w:suppressAutoHyphens w:val="0"/>
              <w:spacing w:line="240" w:lineRule="auto"/>
              <w:ind w:firstLine="0"/>
              <w:jc w:val="center"/>
            </w:pPr>
            <w:r w:rsidRPr="00B219C4">
              <w:t>(97,2)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20 (100)</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pPr>
            <w:r>
              <w:t>Повреждения искусственных коронок</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14</w:t>
            </w:r>
          </w:p>
          <w:p w:rsidR="00CA304C" w:rsidRPr="00B219C4" w:rsidRDefault="00CA304C" w:rsidP="00B219C4">
            <w:pPr>
              <w:pStyle w:val="17"/>
              <w:suppressAutoHyphens w:val="0"/>
              <w:spacing w:line="240" w:lineRule="auto"/>
              <w:ind w:firstLine="0"/>
              <w:jc w:val="center"/>
            </w:pPr>
            <w:r w:rsidRPr="00B219C4">
              <w:t>(40,</w:t>
            </w:r>
            <w:r w:rsidR="00B219C4">
              <w:t>0</w:t>
            </w:r>
            <w:r w:rsidRPr="00B219C4">
              <w:t>)</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rPr>
                <w:rFonts w:eastAsia="Times New Roman"/>
              </w:rPr>
            </w:pPr>
            <w:r w:rsidRPr="00B219C4">
              <w:t>11</w:t>
            </w:r>
          </w:p>
          <w:p w:rsidR="00CA304C" w:rsidRPr="00B219C4" w:rsidRDefault="00B219C4" w:rsidP="00B219C4">
            <w:pPr>
              <w:pStyle w:val="17"/>
              <w:suppressAutoHyphens w:val="0"/>
              <w:spacing w:line="240" w:lineRule="auto"/>
              <w:ind w:firstLine="0"/>
              <w:jc w:val="center"/>
            </w:pPr>
            <w:r>
              <w:t>(31,4</w:t>
            </w:r>
            <w:r w:rsidR="00CA304C" w:rsidRPr="00B219C4">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9</w:t>
            </w:r>
          </w:p>
          <w:p w:rsidR="00CA304C" w:rsidRPr="00B219C4" w:rsidRDefault="00CA304C" w:rsidP="00B219C4">
            <w:pPr>
              <w:pStyle w:val="17"/>
              <w:suppressAutoHyphens w:val="0"/>
              <w:spacing w:line="240" w:lineRule="auto"/>
              <w:ind w:firstLine="0"/>
              <w:jc w:val="center"/>
            </w:pPr>
            <w:r w:rsidRPr="00B219C4">
              <w:t>(45</w:t>
            </w:r>
            <w:r w:rsidR="00B219C4">
              <w:t>,0</w:t>
            </w:r>
            <w:r w:rsidRPr="00B219C4">
              <w:t>)</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rPr>
                <w:sz w:val="22"/>
                <w:szCs w:val="22"/>
              </w:rPr>
            </w:pPr>
            <w:r>
              <w:t>Повреждения эстетических реставраций (пломб)</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6</w:t>
            </w:r>
          </w:p>
          <w:p w:rsidR="00CA304C" w:rsidRPr="00B219C4" w:rsidRDefault="00CA304C" w:rsidP="00B219C4">
            <w:pPr>
              <w:pStyle w:val="17"/>
              <w:suppressAutoHyphens w:val="0"/>
              <w:spacing w:line="240" w:lineRule="auto"/>
              <w:ind w:firstLine="0"/>
              <w:jc w:val="center"/>
            </w:pPr>
            <w:r w:rsidRPr="00B219C4">
              <w:t>(20</w:t>
            </w:r>
            <w:r w:rsidR="00B219C4">
              <w:t>,0</w:t>
            </w:r>
            <w:r w:rsidRPr="00B219C4">
              <w:t>)</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13</w:t>
            </w:r>
          </w:p>
          <w:p w:rsidR="00CA304C" w:rsidRPr="00B219C4" w:rsidRDefault="00CA304C" w:rsidP="00B219C4">
            <w:pPr>
              <w:pStyle w:val="17"/>
              <w:suppressAutoHyphens w:val="0"/>
              <w:spacing w:line="240" w:lineRule="auto"/>
              <w:ind w:firstLine="0"/>
              <w:jc w:val="center"/>
            </w:pPr>
            <w:r w:rsidRPr="00B219C4">
              <w:t>(37,2)</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22</w:t>
            </w:r>
          </w:p>
          <w:p w:rsidR="00CA304C" w:rsidRPr="00B219C4" w:rsidRDefault="00CA304C" w:rsidP="00B219C4">
            <w:pPr>
              <w:pStyle w:val="17"/>
              <w:suppressAutoHyphens w:val="0"/>
              <w:spacing w:line="240" w:lineRule="auto"/>
              <w:ind w:firstLine="0"/>
              <w:jc w:val="center"/>
            </w:pPr>
            <w:r w:rsidRPr="00B219C4">
              <w:t>(62,</w:t>
            </w:r>
            <w:r w:rsidR="00B219C4">
              <w:t>9</w:t>
            </w:r>
            <w:r w:rsidRPr="00B219C4">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16</w:t>
            </w:r>
          </w:p>
          <w:p w:rsidR="00CA304C" w:rsidRPr="00B219C4" w:rsidRDefault="00CA304C" w:rsidP="00B219C4">
            <w:pPr>
              <w:pStyle w:val="17"/>
              <w:suppressAutoHyphens w:val="0"/>
              <w:spacing w:line="240" w:lineRule="auto"/>
              <w:ind w:firstLine="0"/>
              <w:jc w:val="center"/>
            </w:pPr>
            <w:r w:rsidRPr="00B219C4">
              <w:t>(80</w:t>
            </w:r>
            <w:r w:rsidR="00B219C4">
              <w:t>,</w:t>
            </w:r>
            <w:r w:rsidRPr="00B219C4">
              <w:t>0)</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rPr>
                <w:sz w:val="22"/>
                <w:szCs w:val="22"/>
              </w:rPr>
            </w:pPr>
            <w:r>
              <w:t>Абфракционные дефекты</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14</w:t>
            </w:r>
          </w:p>
          <w:p w:rsidR="00CA304C" w:rsidRPr="00B219C4" w:rsidRDefault="00CA304C" w:rsidP="00B219C4">
            <w:pPr>
              <w:pStyle w:val="17"/>
              <w:suppressAutoHyphens w:val="0"/>
              <w:spacing w:line="240" w:lineRule="auto"/>
              <w:ind w:firstLine="0"/>
              <w:jc w:val="center"/>
            </w:pPr>
            <w:r w:rsidRPr="00B219C4">
              <w:t>(46,7)</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28</w:t>
            </w:r>
          </w:p>
          <w:p w:rsidR="00CA304C" w:rsidRPr="00B219C4" w:rsidRDefault="00CA304C" w:rsidP="00B219C4">
            <w:pPr>
              <w:pStyle w:val="17"/>
              <w:suppressAutoHyphens w:val="0"/>
              <w:spacing w:line="240" w:lineRule="auto"/>
              <w:ind w:firstLine="0"/>
              <w:jc w:val="center"/>
            </w:pPr>
            <w:r w:rsidRPr="00B219C4">
              <w:t>(80</w:t>
            </w:r>
            <w:r w:rsidR="00B219C4">
              <w:t>,</w:t>
            </w:r>
            <w:r w:rsidRPr="00B219C4">
              <w:t>0)</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32</w:t>
            </w:r>
          </w:p>
          <w:p w:rsidR="00CA304C" w:rsidRPr="00B219C4" w:rsidRDefault="00CA304C" w:rsidP="00B219C4">
            <w:pPr>
              <w:pStyle w:val="17"/>
              <w:suppressAutoHyphens w:val="0"/>
              <w:spacing w:line="240" w:lineRule="auto"/>
              <w:ind w:firstLine="0"/>
              <w:jc w:val="center"/>
            </w:pPr>
            <w:r w:rsidRPr="00B219C4">
              <w:t>(91,4)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19</w:t>
            </w:r>
          </w:p>
          <w:p w:rsidR="00CA304C" w:rsidRPr="00B219C4" w:rsidRDefault="00CA304C" w:rsidP="00B219C4">
            <w:pPr>
              <w:pStyle w:val="17"/>
              <w:suppressAutoHyphens w:val="0"/>
              <w:spacing w:line="240" w:lineRule="auto"/>
              <w:ind w:firstLine="0"/>
              <w:jc w:val="center"/>
            </w:pPr>
            <w:r w:rsidRPr="00B219C4">
              <w:t>(95,</w:t>
            </w:r>
            <w:r w:rsidR="00B219C4">
              <w:t>1</w:t>
            </w:r>
            <w:r w:rsidRPr="00B219C4">
              <w:t>)</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rPr>
                <w:sz w:val="22"/>
                <w:szCs w:val="22"/>
              </w:rPr>
            </w:pPr>
            <w:r>
              <w:t>Отпечатки зубов на языке</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w:t>
            </w:r>
          </w:p>
          <w:p w:rsidR="00CA304C" w:rsidRPr="00B219C4" w:rsidRDefault="00CA304C" w:rsidP="00B219C4">
            <w:pPr>
              <w:pStyle w:val="17"/>
              <w:suppressAutoHyphens w:val="0"/>
              <w:spacing w:line="240" w:lineRule="auto"/>
              <w:ind w:firstLine="0"/>
              <w:jc w:val="center"/>
            </w:pPr>
            <w:r w:rsidRPr="00B219C4">
              <w:t>(6,7)</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29</w:t>
            </w:r>
          </w:p>
          <w:p w:rsidR="00CA304C" w:rsidRPr="00B219C4" w:rsidRDefault="00CA304C" w:rsidP="00B219C4">
            <w:pPr>
              <w:pStyle w:val="17"/>
              <w:suppressAutoHyphens w:val="0"/>
              <w:spacing w:line="240" w:lineRule="auto"/>
              <w:ind w:firstLine="0"/>
              <w:jc w:val="center"/>
            </w:pPr>
            <w:r w:rsidRPr="00B219C4">
              <w:t>(82,9)</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25</w:t>
            </w:r>
          </w:p>
          <w:p w:rsidR="00CA304C" w:rsidRPr="00B219C4" w:rsidRDefault="00CA304C" w:rsidP="00B219C4">
            <w:pPr>
              <w:pStyle w:val="17"/>
              <w:suppressAutoHyphens w:val="0"/>
              <w:spacing w:line="240" w:lineRule="auto"/>
              <w:ind w:firstLine="0"/>
              <w:jc w:val="center"/>
            </w:pPr>
            <w:r w:rsidRPr="00B219C4">
              <w:t>(71,4)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8</w:t>
            </w:r>
          </w:p>
          <w:p w:rsidR="00CA304C" w:rsidRPr="00B219C4" w:rsidRDefault="00CA304C" w:rsidP="00B219C4">
            <w:pPr>
              <w:pStyle w:val="17"/>
              <w:suppressAutoHyphens w:val="0"/>
              <w:spacing w:line="240" w:lineRule="auto"/>
              <w:ind w:firstLine="0"/>
              <w:jc w:val="center"/>
            </w:pPr>
            <w:r w:rsidRPr="00B219C4">
              <w:t>(40</w:t>
            </w:r>
            <w:r w:rsidR="00B219C4">
              <w:t>,</w:t>
            </w:r>
            <w:r w:rsidRPr="00B219C4">
              <w:t>0)</w:t>
            </w:r>
          </w:p>
        </w:tc>
      </w:tr>
      <w:tr w:rsidR="00CA304C" w:rsidTr="004F5D4B">
        <w:tc>
          <w:tcPr>
            <w:tcW w:w="0" w:type="auto"/>
            <w:tcBorders>
              <w:top w:val="single" w:sz="4" w:space="0" w:color="000000"/>
              <w:left w:val="single" w:sz="4" w:space="0" w:color="000000"/>
              <w:bottom w:val="single" w:sz="4" w:space="0" w:color="000000"/>
            </w:tcBorders>
            <w:shd w:val="clear" w:color="auto" w:fill="auto"/>
            <w:vAlign w:val="center"/>
          </w:tcPr>
          <w:p w:rsidR="00CA304C" w:rsidRDefault="00CA304C" w:rsidP="00425553">
            <w:pPr>
              <w:pStyle w:val="17"/>
              <w:suppressAutoHyphens w:val="0"/>
              <w:spacing w:line="240" w:lineRule="auto"/>
              <w:ind w:firstLine="0"/>
              <w:jc w:val="left"/>
            </w:pPr>
            <w:r>
              <w:t>Рецессия десны</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17</w:t>
            </w:r>
          </w:p>
          <w:p w:rsidR="00CA304C" w:rsidRPr="00B219C4" w:rsidRDefault="00CA304C" w:rsidP="00B219C4">
            <w:pPr>
              <w:pStyle w:val="17"/>
              <w:suppressAutoHyphens w:val="0"/>
              <w:spacing w:line="240" w:lineRule="auto"/>
              <w:ind w:firstLine="0"/>
              <w:jc w:val="center"/>
            </w:pPr>
            <w:r w:rsidRPr="00B219C4">
              <w:t>(48,6)</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19</w:t>
            </w:r>
          </w:p>
          <w:p w:rsidR="00CA304C" w:rsidRPr="00B219C4" w:rsidRDefault="00CA304C" w:rsidP="00B219C4">
            <w:pPr>
              <w:pStyle w:val="17"/>
              <w:suppressAutoHyphens w:val="0"/>
              <w:spacing w:line="240" w:lineRule="auto"/>
              <w:ind w:firstLine="0"/>
              <w:jc w:val="center"/>
            </w:pPr>
            <w:r w:rsidRPr="00B219C4">
              <w:t>(54,</w:t>
            </w:r>
            <w:r w:rsidR="00B219C4">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B219C4" w:rsidRDefault="00CA304C" w:rsidP="00425553">
            <w:pPr>
              <w:pStyle w:val="17"/>
              <w:suppressAutoHyphens w:val="0"/>
              <w:spacing w:line="240" w:lineRule="auto"/>
              <w:ind w:firstLine="0"/>
              <w:jc w:val="center"/>
            </w:pPr>
            <w:r w:rsidRPr="00B219C4">
              <w:t>12</w:t>
            </w:r>
          </w:p>
          <w:p w:rsidR="00CA304C" w:rsidRPr="00B219C4" w:rsidRDefault="00CA304C" w:rsidP="00B219C4">
            <w:pPr>
              <w:pStyle w:val="17"/>
              <w:suppressAutoHyphens w:val="0"/>
              <w:spacing w:line="240" w:lineRule="auto"/>
              <w:ind w:firstLine="0"/>
              <w:jc w:val="center"/>
            </w:pPr>
            <w:r w:rsidRPr="00B219C4">
              <w:t>(60</w:t>
            </w:r>
            <w:r w:rsidR="00B219C4">
              <w:t>,0</w:t>
            </w:r>
            <w:r w:rsidRPr="00B219C4">
              <w:t>)</w:t>
            </w:r>
          </w:p>
        </w:tc>
      </w:tr>
    </w:tbl>
    <w:p w:rsidR="00CA304C" w:rsidRPr="00A15BB5" w:rsidRDefault="00CA304C" w:rsidP="00425553">
      <w:pPr>
        <w:pStyle w:val="17"/>
        <w:suppressAutoHyphens w:val="0"/>
        <w:spacing w:line="240" w:lineRule="auto"/>
        <w:ind w:firstLine="0"/>
        <w:rPr>
          <w:sz w:val="18"/>
          <w:szCs w:val="18"/>
        </w:rPr>
      </w:pPr>
    </w:p>
    <w:p w:rsidR="00CA304C" w:rsidRDefault="00CA304C" w:rsidP="00425553">
      <w:pPr>
        <w:pStyle w:val="17"/>
        <w:suppressAutoHyphens w:val="0"/>
      </w:pPr>
      <w:proofErr w:type="gramStart"/>
      <w:r>
        <w:t xml:space="preserve">Практически у всех пациентов с бруксизмом наблюдались сколы и трещины коронок зубов (100% - в 1 и 3 </w:t>
      </w:r>
      <w:r w:rsidR="00720E19">
        <w:t>под</w:t>
      </w:r>
      <w:r>
        <w:t xml:space="preserve">группах, 97,2% - во второй) наряду с </w:t>
      </w:r>
      <w:r>
        <w:lastRenderedPageBreak/>
        <w:t xml:space="preserve">патологической стирамостью зубов (74,3% - в 1 </w:t>
      </w:r>
      <w:r w:rsidR="00720E19">
        <w:t>под</w:t>
      </w:r>
      <w:r>
        <w:t xml:space="preserve">группе, 62,0% - во второй и </w:t>
      </w:r>
      <w:r w:rsidR="00B219C4">
        <w:t>–</w:t>
      </w:r>
      <w:r>
        <w:t xml:space="preserve"> 90</w:t>
      </w:r>
      <w:r w:rsidR="00B219C4">
        <w:t>,0</w:t>
      </w:r>
      <w:r>
        <w:t xml:space="preserve"> в 3).</w:t>
      </w:r>
      <w:proofErr w:type="gramEnd"/>
      <w:r>
        <w:t xml:space="preserve"> Данные признаки, наряду с другими-рецессией десны, отпечатками зубов на внутренней поверхности щек и языка по линии смыкания зубов, сколами ортопедических и терапевтических конструкций-можно считать своеобразными маркерами нали</w:t>
      </w:r>
      <w:r w:rsidR="0016227F">
        <w:t>чия бруксизма у обследованных</w:t>
      </w:r>
      <w:r>
        <w:t xml:space="preserve">. </w:t>
      </w:r>
      <w:r w:rsidR="002F27B1">
        <w:t xml:space="preserve">Различия в распространённости признаков бруксизма между </w:t>
      </w:r>
      <w:r w:rsidR="00720E19">
        <w:t>под</w:t>
      </w:r>
      <w:r w:rsidR="002F27B1">
        <w:t>группами 1, 2 и 3 не были статистически значимыми (хи-квадрат Пирсона, p=0,6292).</w:t>
      </w:r>
    </w:p>
    <w:p w:rsidR="00CA304C" w:rsidRDefault="00CA304C" w:rsidP="00425553">
      <w:pPr>
        <w:pStyle w:val="17"/>
        <w:suppressAutoHyphens w:val="0"/>
      </w:pPr>
      <w:r>
        <w:t>В контрольной группе также наблюдались</w:t>
      </w:r>
      <w:r w:rsidR="00052925">
        <w:t>, но многократно реже,</w:t>
      </w:r>
      <w:r>
        <w:t xml:space="preserve"> сколы и трещины коронок зубов (43,3% случаев</w:t>
      </w:r>
      <w:r w:rsidR="00052925">
        <w:t>, ОШ=116,38 с 95% ДИ от 14,90 до 4913,79</w:t>
      </w:r>
      <w:r>
        <w:t>), а также абфрационные дефекты (46,7%</w:t>
      </w:r>
      <w:r w:rsidR="00052925">
        <w:t>, ОШ=8,21 с 95% ДИ от 3,72 до 18,12</w:t>
      </w:r>
      <w:r>
        <w:t>), что свидетельствует о том, что парафункциональная активность жевательных мышц присутствует и у людей, без признаков бруксизма, но менее выражена. Это не противоречит литературным данным, согласно которых бруксизм-своеобразный защитный механизм в борьбе со стрессом, присущий всем людям в той или иной степени.</w:t>
      </w:r>
    </w:p>
    <w:p w:rsidR="00CA304C" w:rsidRDefault="00CA304C" w:rsidP="004C382C">
      <w:pPr>
        <w:pStyle w:val="17"/>
        <w:suppressAutoHyphens w:val="0"/>
        <w:rPr>
          <w:spacing w:val="4"/>
        </w:rPr>
      </w:pPr>
      <w:r>
        <w:t xml:space="preserve">При пальпации жевательных мышц отмечалось их напряжение, а нередко гипертрофия и болезненность. Определялись шумовые и болевые эффекты при пальпации височно-нижнечелюстного сустава. </w:t>
      </w:r>
      <w:r>
        <w:rPr>
          <w:spacing w:val="4"/>
        </w:rPr>
        <w:t xml:space="preserve">Из анамнеза и при анализе амбулаторных карт у тех курируемых пациентов, которые лечились до этого, установлено, что давность возникновения бруксизма у пациентов колебалась от 3 до10 лет. </w:t>
      </w:r>
    </w:p>
    <w:p w:rsidR="00443783" w:rsidRDefault="00042138" w:rsidP="004C382C">
      <w:pPr>
        <w:pStyle w:val="17"/>
        <w:suppressAutoHyphens w:val="0"/>
        <w:rPr>
          <w:spacing w:val="4"/>
        </w:rPr>
      </w:pPr>
      <w:r>
        <w:rPr>
          <w:spacing w:val="4"/>
        </w:rPr>
        <w:t>Анамнез позволил</w:t>
      </w:r>
      <w:r w:rsidR="000904ED">
        <w:rPr>
          <w:spacing w:val="4"/>
        </w:rPr>
        <w:t xml:space="preserve"> </w:t>
      </w:r>
      <w:r w:rsidR="00443783">
        <w:rPr>
          <w:spacing w:val="4"/>
        </w:rPr>
        <w:t>выяв</w:t>
      </w:r>
      <w:r>
        <w:rPr>
          <w:spacing w:val="4"/>
        </w:rPr>
        <w:t>ить</w:t>
      </w:r>
      <w:r w:rsidR="00443783">
        <w:rPr>
          <w:spacing w:val="4"/>
        </w:rPr>
        <w:t>, что большинство лиц, страдают от синдрома свыше трех лет (таблица 3).</w:t>
      </w:r>
    </w:p>
    <w:p w:rsidR="00A15BB5" w:rsidRPr="00A15BB5" w:rsidRDefault="00A15BB5" w:rsidP="004C382C">
      <w:pPr>
        <w:pStyle w:val="17"/>
        <w:suppressAutoHyphens w:val="0"/>
        <w:rPr>
          <w:spacing w:val="4"/>
          <w:sz w:val="18"/>
          <w:szCs w:val="18"/>
        </w:rPr>
      </w:pPr>
    </w:p>
    <w:p w:rsidR="000904ED" w:rsidRDefault="000904ED" w:rsidP="003B2EAE">
      <w:pPr>
        <w:pStyle w:val="17"/>
        <w:suppressAutoHyphens w:val="0"/>
        <w:ind w:firstLine="0"/>
        <w:rPr>
          <w:spacing w:val="4"/>
        </w:rPr>
      </w:pPr>
      <w:r>
        <w:rPr>
          <w:spacing w:val="4"/>
        </w:rPr>
        <w:t xml:space="preserve">Таблица 3 - Распределение </w:t>
      </w:r>
      <w:proofErr w:type="gramStart"/>
      <w:r>
        <w:rPr>
          <w:spacing w:val="4"/>
        </w:rPr>
        <w:t>курируемых</w:t>
      </w:r>
      <w:proofErr w:type="gramEnd"/>
      <w:r>
        <w:rPr>
          <w:spacing w:val="4"/>
        </w:rPr>
        <w:t xml:space="preserve"> по длительности </w:t>
      </w:r>
      <w:proofErr w:type="spellStart"/>
      <w:r>
        <w:rPr>
          <w:spacing w:val="4"/>
        </w:rPr>
        <w:t>бруксизма</w:t>
      </w:r>
      <w:proofErr w:type="spellEnd"/>
    </w:p>
    <w:p w:rsidR="00A15BB5" w:rsidRPr="00A15BB5" w:rsidRDefault="00A15BB5" w:rsidP="003B2EAE">
      <w:pPr>
        <w:pStyle w:val="17"/>
        <w:suppressAutoHyphens w:val="0"/>
        <w:ind w:firstLine="0"/>
        <w:rPr>
          <w:spacing w:val="4"/>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3402"/>
        <w:gridCol w:w="1949"/>
      </w:tblGrid>
      <w:tr w:rsidR="00443783" w:rsidRPr="007F3334" w:rsidTr="007F3334">
        <w:tc>
          <w:tcPr>
            <w:tcW w:w="4219" w:type="dxa"/>
            <w:shd w:val="clear" w:color="auto" w:fill="auto"/>
            <w:vAlign w:val="center"/>
          </w:tcPr>
          <w:p w:rsidR="00443783" w:rsidRPr="007F3334" w:rsidRDefault="00443783" w:rsidP="007F3334">
            <w:pPr>
              <w:pStyle w:val="17"/>
              <w:suppressAutoHyphens w:val="0"/>
              <w:ind w:firstLine="0"/>
              <w:jc w:val="center"/>
              <w:rPr>
                <w:spacing w:val="4"/>
              </w:rPr>
            </w:pPr>
            <w:r w:rsidRPr="007F3334">
              <w:rPr>
                <w:spacing w:val="4"/>
              </w:rPr>
              <w:t>Длительность бруксизма</w:t>
            </w:r>
          </w:p>
        </w:tc>
        <w:tc>
          <w:tcPr>
            <w:tcW w:w="3402"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Количество человек, абс.</w:t>
            </w:r>
          </w:p>
        </w:tc>
        <w:tc>
          <w:tcPr>
            <w:tcW w:w="194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w:t>
            </w:r>
          </w:p>
        </w:tc>
      </w:tr>
      <w:tr w:rsidR="00443783" w:rsidRPr="007F3334" w:rsidTr="007F3334">
        <w:tc>
          <w:tcPr>
            <w:tcW w:w="421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Менее одного года</w:t>
            </w:r>
          </w:p>
        </w:tc>
        <w:tc>
          <w:tcPr>
            <w:tcW w:w="3402"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15</w:t>
            </w:r>
          </w:p>
        </w:tc>
        <w:tc>
          <w:tcPr>
            <w:tcW w:w="194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12,5</w:t>
            </w:r>
          </w:p>
        </w:tc>
      </w:tr>
      <w:tr w:rsidR="00443783" w:rsidRPr="007F3334" w:rsidTr="007F3334">
        <w:tc>
          <w:tcPr>
            <w:tcW w:w="421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От 1 до 3 лет</w:t>
            </w:r>
          </w:p>
        </w:tc>
        <w:tc>
          <w:tcPr>
            <w:tcW w:w="3402"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26</w:t>
            </w:r>
          </w:p>
        </w:tc>
        <w:tc>
          <w:tcPr>
            <w:tcW w:w="194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21,7</w:t>
            </w:r>
          </w:p>
        </w:tc>
      </w:tr>
      <w:tr w:rsidR="00443783" w:rsidRPr="007F3334" w:rsidTr="007F3334">
        <w:tc>
          <w:tcPr>
            <w:tcW w:w="421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Свыше 3 лет</w:t>
            </w:r>
          </w:p>
        </w:tc>
        <w:tc>
          <w:tcPr>
            <w:tcW w:w="3402"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79</w:t>
            </w:r>
          </w:p>
        </w:tc>
        <w:tc>
          <w:tcPr>
            <w:tcW w:w="1949" w:type="dxa"/>
            <w:shd w:val="clear" w:color="auto" w:fill="auto"/>
            <w:vAlign w:val="center"/>
          </w:tcPr>
          <w:p w:rsidR="00443783" w:rsidRPr="007F3334" w:rsidRDefault="000904ED" w:rsidP="007F3334">
            <w:pPr>
              <w:pStyle w:val="17"/>
              <w:suppressAutoHyphens w:val="0"/>
              <w:ind w:firstLine="0"/>
              <w:jc w:val="center"/>
              <w:rPr>
                <w:spacing w:val="4"/>
              </w:rPr>
            </w:pPr>
            <w:r w:rsidRPr="007F3334">
              <w:rPr>
                <w:spacing w:val="4"/>
              </w:rPr>
              <w:t>65,8</w:t>
            </w:r>
          </w:p>
        </w:tc>
      </w:tr>
    </w:tbl>
    <w:p w:rsidR="00443783" w:rsidRDefault="00443783" w:rsidP="004C382C">
      <w:pPr>
        <w:pStyle w:val="17"/>
        <w:suppressAutoHyphens w:val="0"/>
        <w:rPr>
          <w:spacing w:val="4"/>
        </w:rPr>
      </w:pPr>
    </w:p>
    <w:p w:rsidR="00CA304C" w:rsidRDefault="00CA304C" w:rsidP="004C382C">
      <w:pPr>
        <w:pStyle w:val="17"/>
        <w:suppressAutoHyphens w:val="0"/>
      </w:pPr>
      <w:r>
        <w:lastRenderedPageBreak/>
        <w:t>Из данных первичного обсле</w:t>
      </w:r>
      <w:r w:rsidR="003B2EAE">
        <w:t>дования, приведенных в таблице 4</w:t>
      </w:r>
      <w:r>
        <w:t>, выявлено, что сужение зубного ряда наблюдалась у 45,5%±0,11 обследованных пациентов с бруксизмом, которое, однако, встречается и у обследованных контрольной группы 23,3±0,2% случаев. Глубокий прикус отметили у 12,2%±0,07 основной группы, перекрестный- у 5,6%±0,06%.</w:t>
      </w:r>
      <w:r>
        <w:rPr>
          <w:i/>
        </w:rPr>
        <w:t xml:space="preserve"> </w:t>
      </w:r>
      <w:r>
        <w:t>Остальные виды зубочелюстных аномалий и деформаций встречались в единичных случаях.</w:t>
      </w:r>
    </w:p>
    <w:p w:rsidR="00450584" w:rsidRPr="00A15BB5" w:rsidRDefault="00450584" w:rsidP="004C382C">
      <w:pPr>
        <w:pStyle w:val="17"/>
        <w:suppressAutoHyphens w:val="0"/>
        <w:rPr>
          <w:sz w:val="32"/>
          <w:szCs w:val="32"/>
        </w:rPr>
      </w:pPr>
    </w:p>
    <w:p w:rsidR="00CA304C" w:rsidRDefault="003B2EAE" w:rsidP="00A15BB5">
      <w:pPr>
        <w:pStyle w:val="17"/>
        <w:suppressAutoHyphens w:val="0"/>
        <w:ind w:firstLine="0"/>
      </w:pPr>
      <w:r>
        <w:t>Таблица 4</w:t>
      </w:r>
      <w:r w:rsidR="0016227F">
        <w:t xml:space="preserve"> - </w:t>
      </w:r>
      <w:r w:rsidR="00CA304C">
        <w:t>Виды прикуса у</w:t>
      </w:r>
      <w:r w:rsidR="00FA6CFC">
        <w:t xml:space="preserve"> наличие ортодонтического лечения в анамнезе</w:t>
      </w:r>
      <w:r w:rsidR="00CA304C">
        <w:t xml:space="preserve"> </w:t>
      </w:r>
      <w:proofErr w:type="gramStart"/>
      <w:r w:rsidR="00CA304C">
        <w:t>курируемых</w:t>
      </w:r>
      <w:proofErr w:type="gramEnd"/>
      <w:r w:rsidR="00CA304C">
        <w:t xml:space="preserve">, </w:t>
      </w:r>
      <w:r w:rsidR="00FA6CFC">
        <w:t>abs. (</w:t>
      </w:r>
      <w:r w:rsidR="00CA304C">
        <w:t>%</w:t>
      </w:r>
      <w:r w:rsidR="00FA6CFC">
        <w:t>)</w:t>
      </w:r>
    </w:p>
    <w:p w:rsidR="00A15BB5" w:rsidRPr="00A15BB5" w:rsidRDefault="00A15BB5" w:rsidP="008D2DF2">
      <w:pPr>
        <w:pStyle w:val="17"/>
        <w:suppressAutoHyphens w:val="0"/>
        <w:spacing w:line="240" w:lineRule="auto"/>
        <w:ind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1752"/>
        <w:gridCol w:w="1363"/>
        <w:gridCol w:w="1363"/>
        <w:gridCol w:w="1354"/>
        <w:gridCol w:w="1441"/>
      </w:tblGrid>
      <w:tr w:rsidR="00782BE4" w:rsidTr="00592192">
        <w:tc>
          <w:tcPr>
            <w:tcW w:w="2297" w:type="dxa"/>
            <w:shd w:val="clear" w:color="auto" w:fill="auto"/>
          </w:tcPr>
          <w:p w:rsidR="00782BE4" w:rsidRDefault="00782BE4" w:rsidP="00425553">
            <w:pPr>
              <w:pStyle w:val="17"/>
              <w:suppressAutoHyphens w:val="0"/>
              <w:spacing w:line="240" w:lineRule="auto"/>
              <w:ind w:firstLine="0"/>
              <w:jc w:val="right"/>
            </w:pPr>
            <w:r>
              <w:t>№ группы</w:t>
            </w:r>
          </w:p>
          <w:p w:rsidR="00782BE4" w:rsidRDefault="00782BE4" w:rsidP="00425553">
            <w:pPr>
              <w:pStyle w:val="17"/>
              <w:suppressAutoHyphens w:val="0"/>
              <w:spacing w:line="240" w:lineRule="auto"/>
              <w:ind w:firstLine="0"/>
              <w:jc w:val="right"/>
            </w:pPr>
          </w:p>
          <w:p w:rsidR="00782BE4" w:rsidRDefault="00782BE4" w:rsidP="00425553">
            <w:pPr>
              <w:pStyle w:val="17"/>
              <w:suppressAutoHyphens w:val="0"/>
              <w:spacing w:line="240" w:lineRule="auto"/>
              <w:ind w:firstLine="0"/>
              <w:jc w:val="left"/>
            </w:pPr>
            <w:r>
              <w:t>Вид прикуса</w:t>
            </w:r>
          </w:p>
        </w:tc>
        <w:tc>
          <w:tcPr>
            <w:tcW w:w="1752" w:type="dxa"/>
            <w:shd w:val="clear" w:color="auto" w:fill="auto"/>
            <w:vAlign w:val="center"/>
          </w:tcPr>
          <w:p w:rsidR="00782BE4" w:rsidRDefault="00782BE4" w:rsidP="00425553">
            <w:pPr>
              <w:pStyle w:val="17"/>
              <w:suppressAutoHyphens w:val="0"/>
              <w:spacing w:line="240" w:lineRule="auto"/>
              <w:ind w:firstLine="0"/>
              <w:jc w:val="center"/>
            </w:pPr>
            <w:r>
              <w:t>Контрольная</w:t>
            </w:r>
          </w:p>
        </w:tc>
        <w:tc>
          <w:tcPr>
            <w:tcW w:w="1363" w:type="dxa"/>
            <w:shd w:val="clear" w:color="auto" w:fill="auto"/>
            <w:vAlign w:val="center"/>
          </w:tcPr>
          <w:p w:rsidR="00782BE4" w:rsidRPr="008D2DF2" w:rsidRDefault="008D2DF2" w:rsidP="008D2DF2">
            <w:pPr>
              <w:pStyle w:val="17"/>
              <w:suppressAutoHyphens w:val="0"/>
              <w:spacing w:line="240" w:lineRule="auto"/>
              <w:ind w:firstLine="0"/>
              <w:jc w:val="center"/>
              <w:rPr>
                <w:sz w:val="24"/>
                <w:szCs w:val="24"/>
              </w:rPr>
            </w:pPr>
            <w:r w:rsidRPr="008D2DF2">
              <w:rPr>
                <w:sz w:val="24"/>
                <w:szCs w:val="24"/>
              </w:rPr>
              <w:t>Подг</w:t>
            </w:r>
            <w:r w:rsidR="00782BE4" w:rsidRPr="008D2DF2">
              <w:rPr>
                <w:sz w:val="24"/>
                <w:szCs w:val="24"/>
              </w:rPr>
              <w:t xml:space="preserve">руппа 1 </w:t>
            </w:r>
          </w:p>
        </w:tc>
        <w:tc>
          <w:tcPr>
            <w:tcW w:w="1363" w:type="dxa"/>
            <w:shd w:val="clear" w:color="auto" w:fill="auto"/>
            <w:vAlign w:val="center"/>
          </w:tcPr>
          <w:p w:rsidR="00782BE4" w:rsidRPr="008D2DF2" w:rsidRDefault="008D2DF2" w:rsidP="008D2DF2">
            <w:pPr>
              <w:pStyle w:val="17"/>
              <w:suppressAutoHyphens w:val="0"/>
              <w:spacing w:line="240" w:lineRule="auto"/>
              <w:ind w:firstLine="0"/>
              <w:jc w:val="center"/>
              <w:rPr>
                <w:sz w:val="24"/>
                <w:szCs w:val="24"/>
              </w:rPr>
            </w:pPr>
            <w:r w:rsidRPr="008D2DF2">
              <w:rPr>
                <w:sz w:val="24"/>
                <w:szCs w:val="24"/>
              </w:rPr>
              <w:t>Подг</w:t>
            </w:r>
            <w:r w:rsidR="00782BE4" w:rsidRPr="008D2DF2">
              <w:rPr>
                <w:sz w:val="24"/>
                <w:szCs w:val="24"/>
              </w:rPr>
              <w:t xml:space="preserve">руппа 2 </w:t>
            </w:r>
          </w:p>
        </w:tc>
        <w:tc>
          <w:tcPr>
            <w:tcW w:w="1354" w:type="dxa"/>
            <w:shd w:val="clear" w:color="auto" w:fill="auto"/>
            <w:vAlign w:val="center"/>
          </w:tcPr>
          <w:p w:rsidR="00782BE4" w:rsidRPr="008D2DF2" w:rsidRDefault="008D2DF2" w:rsidP="008D2DF2">
            <w:pPr>
              <w:pStyle w:val="17"/>
              <w:suppressAutoHyphens w:val="0"/>
              <w:spacing w:line="240" w:lineRule="auto"/>
              <w:ind w:firstLine="0"/>
              <w:jc w:val="center"/>
              <w:rPr>
                <w:sz w:val="24"/>
                <w:szCs w:val="24"/>
              </w:rPr>
            </w:pPr>
            <w:r w:rsidRPr="008D2DF2">
              <w:rPr>
                <w:sz w:val="24"/>
                <w:szCs w:val="24"/>
              </w:rPr>
              <w:t>Подг</w:t>
            </w:r>
            <w:r w:rsidR="00782BE4" w:rsidRPr="008D2DF2">
              <w:rPr>
                <w:sz w:val="24"/>
                <w:szCs w:val="24"/>
              </w:rPr>
              <w:t xml:space="preserve">руппа 3 </w:t>
            </w:r>
          </w:p>
        </w:tc>
        <w:tc>
          <w:tcPr>
            <w:tcW w:w="1441" w:type="dxa"/>
            <w:shd w:val="clear" w:color="auto" w:fill="auto"/>
            <w:vAlign w:val="center"/>
          </w:tcPr>
          <w:p w:rsidR="00782BE4" w:rsidRPr="00592192" w:rsidRDefault="00782BE4" w:rsidP="005442E6">
            <w:pPr>
              <w:pStyle w:val="17"/>
              <w:suppressAutoHyphens w:val="0"/>
              <w:spacing w:line="240" w:lineRule="auto"/>
              <w:ind w:firstLine="0"/>
              <w:jc w:val="center"/>
              <w:rPr>
                <w:sz w:val="24"/>
                <w:szCs w:val="24"/>
              </w:rPr>
            </w:pPr>
            <w:r w:rsidRPr="00592192">
              <w:rPr>
                <w:sz w:val="24"/>
                <w:szCs w:val="24"/>
              </w:rPr>
              <w:t xml:space="preserve">Всего у пациентов с бруксизмом </w:t>
            </w:r>
          </w:p>
        </w:tc>
      </w:tr>
      <w:tr w:rsidR="00782BE4" w:rsidTr="00592192">
        <w:tc>
          <w:tcPr>
            <w:tcW w:w="2297" w:type="dxa"/>
            <w:shd w:val="clear" w:color="auto" w:fill="auto"/>
          </w:tcPr>
          <w:p w:rsidR="00782BE4" w:rsidRPr="00782BE4" w:rsidRDefault="00782BE4" w:rsidP="00425553">
            <w:pPr>
              <w:pStyle w:val="17"/>
              <w:suppressAutoHyphens w:val="0"/>
              <w:spacing w:line="240" w:lineRule="auto"/>
              <w:ind w:firstLine="0"/>
              <w:jc w:val="left"/>
            </w:pPr>
            <w:r w:rsidRPr="00782BE4">
              <w:t>Нейтральный без сужения зубных рядов</w:t>
            </w:r>
          </w:p>
        </w:tc>
        <w:tc>
          <w:tcPr>
            <w:tcW w:w="1752" w:type="dxa"/>
            <w:shd w:val="clear" w:color="auto" w:fill="auto"/>
            <w:vAlign w:val="center"/>
          </w:tcPr>
          <w:p w:rsidR="00782BE4" w:rsidRPr="00782BE4" w:rsidRDefault="00FA6CFC" w:rsidP="00812E55">
            <w:pPr>
              <w:pStyle w:val="17"/>
              <w:suppressAutoHyphens w:val="0"/>
              <w:spacing w:line="240" w:lineRule="auto"/>
              <w:ind w:firstLine="0"/>
              <w:jc w:val="center"/>
            </w:pPr>
            <w:r>
              <w:t>23 (</w:t>
            </w:r>
            <w:r w:rsidR="00782BE4" w:rsidRPr="00782BE4">
              <w:t>76,7</w:t>
            </w:r>
            <w:r>
              <w:t>)</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9 (</w:t>
            </w:r>
            <w:r w:rsidR="00782BE4" w:rsidRPr="00782BE4">
              <w:t>2</w:t>
            </w:r>
            <w:r>
              <w:t>5,</w:t>
            </w:r>
            <w:r w:rsidR="00782BE4" w:rsidRPr="00782BE4">
              <w:t>7</w:t>
            </w:r>
            <w:r>
              <w:t>)</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8 (22</w:t>
            </w:r>
            <w:r w:rsidR="00812E55">
              <w:t>,</w:t>
            </w:r>
            <w:r>
              <w:t>8)</w:t>
            </w:r>
          </w:p>
        </w:tc>
        <w:tc>
          <w:tcPr>
            <w:tcW w:w="1354" w:type="dxa"/>
            <w:shd w:val="clear" w:color="auto" w:fill="auto"/>
            <w:vAlign w:val="center"/>
          </w:tcPr>
          <w:p w:rsidR="00782BE4" w:rsidRPr="00782BE4" w:rsidRDefault="00FA6CFC" w:rsidP="00812E55">
            <w:pPr>
              <w:pStyle w:val="17"/>
              <w:suppressAutoHyphens w:val="0"/>
              <w:spacing w:line="240" w:lineRule="auto"/>
              <w:ind w:firstLine="0"/>
              <w:jc w:val="center"/>
            </w:pPr>
            <w:r>
              <w:t>9 (</w:t>
            </w:r>
            <w:r w:rsidR="00782BE4" w:rsidRPr="00782BE4">
              <w:t>45</w:t>
            </w:r>
            <w:r w:rsidR="00812E55">
              <w:t>,0</w:t>
            </w:r>
            <w:r>
              <w:t>)</w:t>
            </w:r>
          </w:p>
        </w:tc>
        <w:tc>
          <w:tcPr>
            <w:tcW w:w="1441" w:type="dxa"/>
            <w:shd w:val="clear" w:color="auto" w:fill="auto"/>
            <w:vAlign w:val="center"/>
          </w:tcPr>
          <w:p w:rsidR="00782BE4" w:rsidRPr="00782BE4" w:rsidRDefault="005442E6" w:rsidP="005442E6">
            <w:pPr>
              <w:pStyle w:val="17"/>
              <w:suppressAutoHyphens w:val="0"/>
              <w:spacing w:line="240" w:lineRule="auto"/>
              <w:ind w:firstLine="0"/>
              <w:jc w:val="center"/>
            </w:pPr>
            <w:r>
              <w:t>26 (</w:t>
            </w:r>
            <w:r w:rsidR="00782BE4" w:rsidRPr="00782BE4">
              <w:t>2</w:t>
            </w:r>
            <w:r>
              <w:t>8</w:t>
            </w:r>
            <w:r w:rsidR="00812E55">
              <w:t>,</w:t>
            </w:r>
            <w:r>
              <w:t>9)</w:t>
            </w:r>
          </w:p>
        </w:tc>
      </w:tr>
      <w:tr w:rsidR="00782BE4" w:rsidTr="00592192">
        <w:tc>
          <w:tcPr>
            <w:tcW w:w="2297" w:type="dxa"/>
            <w:shd w:val="clear" w:color="auto" w:fill="auto"/>
          </w:tcPr>
          <w:p w:rsidR="00782BE4" w:rsidRPr="00782BE4" w:rsidRDefault="00782BE4" w:rsidP="00425553">
            <w:pPr>
              <w:pStyle w:val="17"/>
              <w:suppressAutoHyphens w:val="0"/>
              <w:spacing w:line="240" w:lineRule="auto"/>
              <w:ind w:firstLine="0"/>
              <w:jc w:val="left"/>
            </w:pPr>
            <w:r w:rsidRPr="00782BE4">
              <w:t>Нейтральный с сужением зубных рядов</w:t>
            </w:r>
          </w:p>
        </w:tc>
        <w:tc>
          <w:tcPr>
            <w:tcW w:w="1752" w:type="dxa"/>
            <w:shd w:val="clear" w:color="auto" w:fill="auto"/>
            <w:vAlign w:val="center"/>
          </w:tcPr>
          <w:p w:rsidR="00782BE4" w:rsidRPr="00782BE4" w:rsidRDefault="00FA6CFC" w:rsidP="00812E55">
            <w:pPr>
              <w:pStyle w:val="17"/>
              <w:suppressAutoHyphens w:val="0"/>
              <w:spacing w:line="240" w:lineRule="auto"/>
              <w:ind w:firstLine="0"/>
              <w:jc w:val="center"/>
            </w:pPr>
            <w:r>
              <w:t>7 (</w:t>
            </w:r>
            <w:r w:rsidR="00782BE4" w:rsidRPr="00782BE4">
              <w:t>23,3</w:t>
            </w:r>
            <w:r>
              <w:t>)</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17 (</w:t>
            </w:r>
            <w:r w:rsidR="00782BE4" w:rsidRPr="00782BE4">
              <w:t>4</w:t>
            </w:r>
            <w:r>
              <w:t>8</w:t>
            </w:r>
            <w:r w:rsidR="00782BE4" w:rsidRPr="00782BE4">
              <w:t>,</w:t>
            </w:r>
            <w:r>
              <w:t>6)</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18 (</w:t>
            </w:r>
            <w:r w:rsidR="00782BE4" w:rsidRPr="00782BE4">
              <w:t>51</w:t>
            </w:r>
            <w:r w:rsidR="00812E55">
              <w:t>,</w:t>
            </w:r>
            <w:r>
              <w:t>4)</w:t>
            </w:r>
          </w:p>
        </w:tc>
        <w:tc>
          <w:tcPr>
            <w:tcW w:w="1354" w:type="dxa"/>
            <w:shd w:val="clear" w:color="auto" w:fill="auto"/>
            <w:vAlign w:val="center"/>
          </w:tcPr>
          <w:p w:rsidR="00782BE4" w:rsidRPr="00782BE4" w:rsidRDefault="00FA6CFC" w:rsidP="00812E55">
            <w:pPr>
              <w:pStyle w:val="17"/>
              <w:suppressAutoHyphens w:val="0"/>
              <w:spacing w:line="240" w:lineRule="auto"/>
              <w:ind w:firstLine="0"/>
              <w:jc w:val="center"/>
            </w:pPr>
            <w:r>
              <w:t>7 (</w:t>
            </w:r>
            <w:r w:rsidR="00782BE4" w:rsidRPr="00782BE4">
              <w:t>35</w:t>
            </w:r>
            <w:r w:rsidR="00812E55">
              <w:t>,0</w:t>
            </w:r>
            <w:r>
              <w:t>)</w:t>
            </w:r>
          </w:p>
        </w:tc>
        <w:tc>
          <w:tcPr>
            <w:tcW w:w="1441" w:type="dxa"/>
            <w:shd w:val="clear" w:color="auto" w:fill="auto"/>
            <w:vAlign w:val="center"/>
          </w:tcPr>
          <w:p w:rsidR="00782BE4" w:rsidRPr="00782BE4" w:rsidRDefault="005442E6" w:rsidP="00812E55">
            <w:pPr>
              <w:pStyle w:val="17"/>
              <w:suppressAutoHyphens w:val="0"/>
              <w:spacing w:line="240" w:lineRule="auto"/>
              <w:ind w:firstLine="0"/>
              <w:jc w:val="center"/>
            </w:pPr>
            <w:r>
              <w:t>42 (46,7)</w:t>
            </w:r>
          </w:p>
        </w:tc>
      </w:tr>
      <w:tr w:rsidR="00782BE4" w:rsidTr="00592192">
        <w:tc>
          <w:tcPr>
            <w:tcW w:w="2297" w:type="dxa"/>
            <w:shd w:val="clear" w:color="auto" w:fill="auto"/>
          </w:tcPr>
          <w:p w:rsidR="00782BE4" w:rsidRDefault="00782BE4" w:rsidP="00425553">
            <w:pPr>
              <w:pStyle w:val="17"/>
              <w:suppressAutoHyphens w:val="0"/>
              <w:spacing w:line="240" w:lineRule="auto"/>
              <w:ind w:firstLine="0"/>
            </w:pPr>
            <w:r>
              <w:t>Прогнатия</w:t>
            </w:r>
          </w:p>
        </w:tc>
        <w:tc>
          <w:tcPr>
            <w:tcW w:w="1752"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363" w:type="dxa"/>
            <w:shd w:val="clear" w:color="auto" w:fill="auto"/>
            <w:vAlign w:val="center"/>
          </w:tcPr>
          <w:p w:rsidR="00782BE4" w:rsidRPr="00782BE4" w:rsidRDefault="00FA6CFC" w:rsidP="00425553">
            <w:pPr>
              <w:pStyle w:val="17"/>
              <w:suppressAutoHyphens w:val="0"/>
              <w:spacing w:line="240" w:lineRule="auto"/>
              <w:ind w:firstLine="0"/>
              <w:jc w:val="center"/>
            </w:pPr>
            <w:r>
              <w:t>1 (2,9)</w:t>
            </w:r>
          </w:p>
        </w:tc>
        <w:tc>
          <w:tcPr>
            <w:tcW w:w="1363" w:type="dxa"/>
            <w:shd w:val="clear" w:color="auto" w:fill="auto"/>
            <w:vAlign w:val="center"/>
          </w:tcPr>
          <w:p w:rsidR="00782BE4" w:rsidRPr="00782BE4" w:rsidRDefault="00FA6CFC" w:rsidP="00812E55">
            <w:pPr>
              <w:pStyle w:val="17"/>
              <w:suppressAutoHyphens w:val="0"/>
              <w:spacing w:line="240" w:lineRule="auto"/>
              <w:ind w:firstLine="0"/>
              <w:jc w:val="center"/>
            </w:pPr>
            <w:r>
              <w:t>1 (</w:t>
            </w:r>
            <w:r w:rsidR="00782BE4" w:rsidRPr="00782BE4">
              <w:t>2</w:t>
            </w:r>
            <w:r w:rsidR="00782BE4" w:rsidRPr="00592192">
              <w:rPr>
                <w:lang w:val="en-US"/>
              </w:rPr>
              <w:t>,</w:t>
            </w:r>
            <w:r w:rsidR="00782BE4" w:rsidRPr="00782BE4">
              <w:t>9</w:t>
            </w:r>
            <w:r>
              <w:t>)</w:t>
            </w:r>
          </w:p>
        </w:tc>
        <w:tc>
          <w:tcPr>
            <w:tcW w:w="1354"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441" w:type="dxa"/>
            <w:shd w:val="clear" w:color="auto" w:fill="auto"/>
            <w:vAlign w:val="center"/>
          </w:tcPr>
          <w:p w:rsidR="00782BE4" w:rsidRPr="00782BE4" w:rsidRDefault="005442E6" w:rsidP="005442E6">
            <w:pPr>
              <w:pStyle w:val="17"/>
              <w:suppressAutoHyphens w:val="0"/>
              <w:spacing w:line="240" w:lineRule="auto"/>
              <w:ind w:firstLine="0"/>
              <w:jc w:val="center"/>
            </w:pPr>
            <w:r>
              <w:t>2 (2</w:t>
            </w:r>
            <w:r w:rsidR="00782BE4" w:rsidRPr="00782BE4">
              <w:t>,</w:t>
            </w:r>
            <w:r>
              <w:t>2)</w:t>
            </w:r>
          </w:p>
        </w:tc>
      </w:tr>
      <w:tr w:rsidR="00782BE4" w:rsidTr="00592192">
        <w:tc>
          <w:tcPr>
            <w:tcW w:w="2297" w:type="dxa"/>
            <w:shd w:val="clear" w:color="auto" w:fill="auto"/>
          </w:tcPr>
          <w:p w:rsidR="00782BE4" w:rsidRDefault="00782BE4" w:rsidP="00425553">
            <w:pPr>
              <w:pStyle w:val="17"/>
              <w:suppressAutoHyphens w:val="0"/>
              <w:spacing w:line="240" w:lineRule="auto"/>
              <w:ind w:firstLine="0"/>
            </w:pPr>
            <w:r>
              <w:t>Прогения</w:t>
            </w:r>
          </w:p>
        </w:tc>
        <w:tc>
          <w:tcPr>
            <w:tcW w:w="1752"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363" w:type="dxa"/>
            <w:shd w:val="clear" w:color="auto" w:fill="auto"/>
            <w:vAlign w:val="center"/>
          </w:tcPr>
          <w:p w:rsidR="00782BE4" w:rsidRPr="00FA6CFC" w:rsidRDefault="00FA6CFC" w:rsidP="00812E55">
            <w:pPr>
              <w:pStyle w:val="17"/>
              <w:suppressAutoHyphens w:val="0"/>
              <w:spacing w:line="240" w:lineRule="auto"/>
              <w:ind w:firstLine="0"/>
              <w:jc w:val="center"/>
            </w:pPr>
            <w:r>
              <w:t>2 (</w:t>
            </w:r>
            <w:r w:rsidR="00782BE4" w:rsidRPr="00592192">
              <w:rPr>
                <w:lang w:val="en-US"/>
              </w:rPr>
              <w:t>5,7</w:t>
            </w:r>
            <w:r>
              <w:t>)</w:t>
            </w:r>
          </w:p>
        </w:tc>
        <w:tc>
          <w:tcPr>
            <w:tcW w:w="1363" w:type="dxa"/>
            <w:shd w:val="clear" w:color="auto" w:fill="auto"/>
            <w:vAlign w:val="center"/>
          </w:tcPr>
          <w:p w:rsidR="00782BE4" w:rsidRPr="00782BE4" w:rsidRDefault="00FA6CFC" w:rsidP="00425553">
            <w:pPr>
              <w:pStyle w:val="17"/>
              <w:suppressAutoHyphens w:val="0"/>
              <w:spacing w:line="240" w:lineRule="auto"/>
              <w:ind w:firstLine="0"/>
              <w:jc w:val="center"/>
            </w:pPr>
            <w:r>
              <w:t>1 (2,9)</w:t>
            </w:r>
          </w:p>
        </w:tc>
        <w:tc>
          <w:tcPr>
            <w:tcW w:w="1354" w:type="dxa"/>
            <w:shd w:val="clear" w:color="auto" w:fill="auto"/>
            <w:vAlign w:val="center"/>
          </w:tcPr>
          <w:p w:rsidR="00782BE4" w:rsidRPr="00782BE4" w:rsidRDefault="00FA6CFC" w:rsidP="00425553">
            <w:pPr>
              <w:pStyle w:val="17"/>
              <w:suppressAutoHyphens w:val="0"/>
              <w:spacing w:line="240" w:lineRule="auto"/>
              <w:ind w:firstLine="0"/>
              <w:jc w:val="center"/>
            </w:pPr>
            <w:r>
              <w:t>1 (5,0)</w:t>
            </w:r>
          </w:p>
        </w:tc>
        <w:tc>
          <w:tcPr>
            <w:tcW w:w="1441" w:type="dxa"/>
            <w:shd w:val="clear" w:color="auto" w:fill="auto"/>
            <w:vAlign w:val="center"/>
          </w:tcPr>
          <w:p w:rsidR="00782BE4" w:rsidRPr="00782BE4" w:rsidRDefault="005442E6" w:rsidP="005442E6">
            <w:pPr>
              <w:pStyle w:val="17"/>
              <w:suppressAutoHyphens w:val="0"/>
              <w:spacing w:line="240" w:lineRule="auto"/>
              <w:ind w:firstLine="0"/>
              <w:jc w:val="center"/>
            </w:pPr>
            <w:r>
              <w:t>4 (4,4)</w:t>
            </w:r>
          </w:p>
        </w:tc>
      </w:tr>
      <w:tr w:rsidR="00782BE4" w:rsidTr="00592192">
        <w:tc>
          <w:tcPr>
            <w:tcW w:w="2297" w:type="dxa"/>
            <w:shd w:val="clear" w:color="auto" w:fill="auto"/>
          </w:tcPr>
          <w:p w:rsidR="00782BE4" w:rsidRDefault="00782BE4" w:rsidP="00425553">
            <w:pPr>
              <w:pStyle w:val="17"/>
              <w:suppressAutoHyphens w:val="0"/>
              <w:spacing w:line="240" w:lineRule="auto"/>
              <w:ind w:firstLine="0"/>
            </w:pPr>
            <w:r>
              <w:t>Глубокий</w:t>
            </w:r>
          </w:p>
        </w:tc>
        <w:tc>
          <w:tcPr>
            <w:tcW w:w="1752"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5 (</w:t>
            </w:r>
            <w:r w:rsidR="00782BE4" w:rsidRPr="00782BE4">
              <w:t>1</w:t>
            </w:r>
            <w:r>
              <w:t>4,2)</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4 (11,4)</w:t>
            </w:r>
          </w:p>
        </w:tc>
        <w:tc>
          <w:tcPr>
            <w:tcW w:w="1354" w:type="dxa"/>
            <w:shd w:val="clear" w:color="auto" w:fill="auto"/>
            <w:vAlign w:val="center"/>
          </w:tcPr>
          <w:p w:rsidR="00782BE4" w:rsidRPr="00782BE4" w:rsidRDefault="00FA6CFC" w:rsidP="00812E55">
            <w:pPr>
              <w:pStyle w:val="17"/>
              <w:suppressAutoHyphens w:val="0"/>
              <w:spacing w:line="240" w:lineRule="auto"/>
              <w:ind w:firstLine="0"/>
              <w:jc w:val="center"/>
            </w:pPr>
            <w:r>
              <w:t>2 (10,0)</w:t>
            </w:r>
          </w:p>
        </w:tc>
        <w:tc>
          <w:tcPr>
            <w:tcW w:w="1441" w:type="dxa"/>
            <w:shd w:val="clear" w:color="auto" w:fill="auto"/>
            <w:vAlign w:val="center"/>
          </w:tcPr>
          <w:p w:rsidR="00782BE4" w:rsidRPr="00782BE4" w:rsidRDefault="005442E6" w:rsidP="00812E55">
            <w:pPr>
              <w:pStyle w:val="17"/>
              <w:suppressAutoHyphens w:val="0"/>
              <w:spacing w:line="240" w:lineRule="auto"/>
              <w:ind w:firstLine="0"/>
              <w:jc w:val="center"/>
            </w:pPr>
            <w:r>
              <w:t>11 (</w:t>
            </w:r>
            <w:r w:rsidR="00782BE4" w:rsidRPr="00782BE4">
              <w:t>12,2</w:t>
            </w:r>
            <w:r>
              <w:t>)</w:t>
            </w:r>
          </w:p>
        </w:tc>
      </w:tr>
      <w:tr w:rsidR="00782BE4" w:rsidTr="00592192">
        <w:tc>
          <w:tcPr>
            <w:tcW w:w="2297" w:type="dxa"/>
            <w:shd w:val="clear" w:color="auto" w:fill="auto"/>
          </w:tcPr>
          <w:p w:rsidR="00782BE4" w:rsidRDefault="00782BE4" w:rsidP="00425553">
            <w:pPr>
              <w:pStyle w:val="17"/>
              <w:suppressAutoHyphens w:val="0"/>
              <w:spacing w:line="240" w:lineRule="auto"/>
              <w:ind w:firstLine="0"/>
            </w:pPr>
            <w:r>
              <w:t>Перекрестный</w:t>
            </w:r>
          </w:p>
        </w:tc>
        <w:tc>
          <w:tcPr>
            <w:tcW w:w="1752"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363" w:type="dxa"/>
            <w:shd w:val="clear" w:color="auto" w:fill="auto"/>
            <w:vAlign w:val="center"/>
          </w:tcPr>
          <w:p w:rsidR="00782BE4" w:rsidRPr="00782BE4" w:rsidRDefault="00FA6CFC" w:rsidP="00812E55">
            <w:pPr>
              <w:pStyle w:val="17"/>
              <w:suppressAutoHyphens w:val="0"/>
              <w:spacing w:line="240" w:lineRule="auto"/>
              <w:ind w:firstLine="0"/>
              <w:jc w:val="center"/>
            </w:pPr>
            <w:r>
              <w:t>1 (</w:t>
            </w:r>
            <w:r w:rsidR="00782BE4" w:rsidRPr="00782BE4">
              <w:t>2,9</w:t>
            </w:r>
            <w:r>
              <w:t>)</w:t>
            </w:r>
          </w:p>
        </w:tc>
        <w:tc>
          <w:tcPr>
            <w:tcW w:w="1363" w:type="dxa"/>
            <w:shd w:val="clear" w:color="auto" w:fill="auto"/>
            <w:vAlign w:val="center"/>
          </w:tcPr>
          <w:p w:rsidR="00782BE4" w:rsidRPr="00782BE4" w:rsidRDefault="00FA6CFC" w:rsidP="00812E55">
            <w:pPr>
              <w:pStyle w:val="17"/>
              <w:suppressAutoHyphens w:val="0"/>
              <w:spacing w:line="240" w:lineRule="auto"/>
              <w:ind w:firstLine="0"/>
              <w:jc w:val="center"/>
            </w:pPr>
            <w:r>
              <w:t>3 (</w:t>
            </w:r>
            <w:r w:rsidR="00782BE4" w:rsidRPr="00782BE4">
              <w:t>8,6</w:t>
            </w:r>
            <w:r>
              <w:t>)</w:t>
            </w:r>
          </w:p>
        </w:tc>
        <w:tc>
          <w:tcPr>
            <w:tcW w:w="1354" w:type="dxa"/>
            <w:shd w:val="clear" w:color="auto" w:fill="auto"/>
            <w:vAlign w:val="center"/>
          </w:tcPr>
          <w:p w:rsidR="00782BE4" w:rsidRPr="00782BE4" w:rsidRDefault="00FA6CFC" w:rsidP="00812E55">
            <w:pPr>
              <w:pStyle w:val="17"/>
              <w:suppressAutoHyphens w:val="0"/>
              <w:spacing w:line="240" w:lineRule="auto"/>
              <w:ind w:firstLine="0"/>
              <w:jc w:val="center"/>
            </w:pPr>
            <w:r>
              <w:t>1 (5,0)</w:t>
            </w:r>
          </w:p>
        </w:tc>
        <w:tc>
          <w:tcPr>
            <w:tcW w:w="1441" w:type="dxa"/>
            <w:shd w:val="clear" w:color="auto" w:fill="auto"/>
            <w:vAlign w:val="center"/>
          </w:tcPr>
          <w:p w:rsidR="00782BE4" w:rsidRPr="00782BE4" w:rsidRDefault="005442E6" w:rsidP="00812E55">
            <w:pPr>
              <w:pStyle w:val="17"/>
              <w:suppressAutoHyphens w:val="0"/>
              <w:spacing w:line="240" w:lineRule="auto"/>
              <w:ind w:firstLine="0"/>
              <w:jc w:val="center"/>
            </w:pPr>
            <w:r>
              <w:t>5 (</w:t>
            </w:r>
            <w:r w:rsidR="00782BE4" w:rsidRPr="00782BE4">
              <w:t>5,6</w:t>
            </w:r>
            <w:r>
              <w:t>)</w:t>
            </w:r>
          </w:p>
        </w:tc>
      </w:tr>
      <w:tr w:rsidR="00782BE4" w:rsidTr="00592192">
        <w:tc>
          <w:tcPr>
            <w:tcW w:w="2297" w:type="dxa"/>
            <w:shd w:val="clear" w:color="auto" w:fill="auto"/>
          </w:tcPr>
          <w:p w:rsidR="00782BE4" w:rsidRPr="00782BE4" w:rsidRDefault="00782BE4" w:rsidP="00425553">
            <w:pPr>
              <w:pStyle w:val="17"/>
              <w:suppressAutoHyphens w:val="0"/>
              <w:spacing w:line="240" w:lineRule="auto"/>
              <w:ind w:firstLine="0"/>
            </w:pPr>
            <w:r w:rsidRPr="00782BE4">
              <w:t>Ортодонтическое лечение в анамнезе</w:t>
            </w:r>
          </w:p>
        </w:tc>
        <w:tc>
          <w:tcPr>
            <w:tcW w:w="1752" w:type="dxa"/>
            <w:shd w:val="clear" w:color="auto" w:fill="auto"/>
            <w:vAlign w:val="center"/>
          </w:tcPr>
          <w:p w:rsidR="00782BE4" w:rsidRPr="00782BE4" w:rsidRDefault="00782BE4" w:rsidP="00425553">
            <w:pPr>
              <w:pStyle w:val="17"/>
              <w:suppressAutoHyphens w:val="0"/>
              <w:spacing w:line="240" w:lineRule="auto"/>
              <w:ind w:firstLine="0"/>
              <w:jc w:val="center"/>
            </w:pPr>
            <w:r w:rsidRPr="00782BE4">
              <w:t>-</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5 (</w:t>
            </w:r>
            <w:r w:rsidR="00782BE4" w:rsidRPr="00782BE4">
              <w:t>14,</w:t>
            </w:r>
            <w:r>
              <w:t>2)</w:t>
            </w:r>
          </w:p>
        </w:tc>
        <w:tc>
          <w:tcPr>
            <w:tcW w:w="1363" w:type="dxa"/>
            <w:shd w:val="clear" w:color="auto" w:fill="auto"/>
            <w:vAlign w:val="center"/>
          </w:tcPr>
          <w:p w:rsidR="00782BE4" w:rsidRPr="00782BE4" w:rsidRDefault="00FA6CFC" w:rsidP="00FA6CFC">
            <w:pPr>
              <w:pStyle w:val="17"/>
              <w:suppressAutoHyphens w:val="0"/>
              <w:spacing w:line="240" w:lineRule="auto"/>
              <w:ind w:firstLine="0"/>
              <w:jc w:val="center"/>
            </w:pPr>
            <w:r>
              <w:t>6 (</w:t>
            </w:r>
            <w:r w:rsidR="00782BE4" w:rsidRPr="00782BE4">
              <w:t>17,</w:t>
            </w:r>
            <w:r>
              <w:t>1)</w:t>
            </w:r>
          </w:p>
        </w:tc>
        <w:tc>
          <w:tcPr>
            <w:tcW w:w="1354" w:type="dxa"/>
            <w:shd w:val="clear" w:color="auto" w:fill="auto"/>
            <w:vAlign w:val="center"/>
          </w:tcPr>
          <w:p w:rsidR="00782BE4" w:rsidRPr="00782BE4" w:rsidRDefault="00FA6CFC" w:rsidP="00812E55">
            <w:pPr>
              <w:pStyle w:val="17"/>
              <w:suppressAutoHyphens w:val="0"/>
              <w:spacing w:line="240" w:lineRule="auto"/>
              <w:ind w:firstLine="0"/>
              <w:jc w:val="center"/>
            </w:pPr>
            <w:r>
              <w:t>3 (</w:t>
            </w:r>
            <w:r w:rsidR="00782BE4" w:rsidRPr="00782BE4">
              <w:t>15</w:t>
            </w:r>
            <w:r w:rsidR="00812E55">
              <w:t>,0</w:t>
            </w:r>
            <w:r>
              <w:t>)</w:t>
            </w:r>
          </w:p>
        </w:tc>
        <w:tc>
          <w:tcPr>
            <w:tcW w:w="1441" w:type="dxa"/>
            <w:shd w:val="clear" w:color="auto" w:fill="auto"/>
            <w:vAlign w:val="center"/>
          </w:tcPr>
          <w:p w:rsidR="00782BE4" w:rsidRPr="00782BE4" w:rsidRDefault="00782BE4" w:rsidP="00812E55">
            <w:pPr>
              <w:pStyle w:val="17"/>
              <w:suppressAutoHyphens w:val="0"/>
              <w:spacing w:line="240" w:lineRule="auto"/>
              <w:ind w:firstLine="0"/>
              <w:jc w:val="center"/>
            </w:pPr>
            <w:r w:rsidRPr="00782BE4">
              <w:t>15,6</w:t>
            </w:r>
          </w:p>
        </w:tc>
      </w:tr>
    </w:tbl>
    <w:p w:rsidR="00782BE4" w:rsidRDefault="00782BE4" w:rsidP="00425553">
      <w:pPr>
        <w:pStyle w:val="17"/>
        <w:suppressAutoHyphens w:val="0"/>
        <w:spacing w:line="240" w:lineRule="auto"/>
        <w:ind w:firstLine="0"/>
      </w:pPr>
    </w:p>
    <w:p w:rsidR="008D2DF2" w:rsidRDefault="008D2DF2" w:rsidP="00425553">
      <w:pPr>
        <w:pStyle w:val="17"/>
        <w:suppressAutoHyphens w:val="0"/>
      </w:pPr>
      <w:r>
        <w:t>Анализируя полученные данные, можно сделать вывод о том, что патологические виды прикуса, блокирующие движения нижней челюсти (в нашем исследовании глубокий и перекрестный) сопровождают бруксизм. Кроме того, 15,5% пациентов с бруксизмом проходили ранее ортодонтическое лечение.</w:t>
      </w:r>
    </w:p>
    <w:p w:rsidR="00782BE4" w:rsidRDefault="00CA304C" w:rsidP="00425553">
      <w:pPr>
        <w:pStyle w:val="17"/>
        <w:suppressAutoHyphens w:val="0"/>
      </w:pPr>
      <w:r>
        <w:t>30</w:t>
      </w:r>
      <w:r w:rsidR="00E61894">
        <w:t>,0</w:t>
      </w:r>
      <w:r>
        <w:t>% от общего числа обследованных пациентов, обратившихся к стоматологу по поводу бруксизма, работали в сфере напряженной умственной деятельности - директора, начальники крупных учреждений, индивидуа</w:t>
      </w:r>
      <w:r w:rsidR="003B2EAE">
        <w:t>льные предприниматели (таблица 5</w:t>
      </w:r>
      <w:r>
        <w:t xml:space="preserve">). </w:t>
      </w:r>
    </w:p>
    <w:p w:rsidR="00696D59" w:rsidRDefault="003B2EAE" w:rsidP="00AB3904">
      <w:pPr>
        <w:pStyle w:val="17"/>
        <w:suppressAutoHyphens w:val="0"/>
        <w:ind w:firstLine="0"/>
      </w:pPr>
      <w:r>
        <w:lastRenderedPageBreak/>
        <w:t>Таблица 5</w:t>
      </w:r>
      <w:r w:rsidR="00696D59">
        <w:t xml:space="preserve"> </w:t>
      </w:r>
      <w:r w:rsidR="00E61894">
        <w:t>–</w:t>
      </w:r>
      <w:r w:rsidR="00696D59">
        <w:t xml:space="preserve"> </w:t>
      </w:r>
      <w:r w:rsidR="00E61894">
        <w:t>Распределение пациентов с бруксизмом по профессии</w:t>
      </w:r>
      <w:r w:rsidR="00696D59">
        <w:t xml:space="preserve"> абс</w:t>
      </w:r>
      <w:proofErr w:type="gramStart"/>
      <w:r w:rsidR="00696D59">
        <w:t>. (%)</w:t>
      </w:r>
      <w:proofErr w:type="gramEnd"/>
    </w:p>
    <w:p w:rsidR="00A15BB5" w:rsidRPr="00A15BB5" w:rsidRDefault="00A15BB5" w:rsidP="00AB3904">
      <w:pPr>
        <w:pStyle w:val="17"/>
        <w:suppressAutoHyphens w:val="0"/>
        <w:ind w:firstLine="0"/>
        <w:rPr>
          <w:sz w:val="18"/>
          <w:szCs w:val="18"/>
        </w:rPr>
      </w:pPr>
    </w:p>
    <w:tbl>
      <w:tblPr>
        <w:tblW w:w="9580" w:type="dxa"/>
        <w:tblInd w:w="-5" w:type="dxa"/>
        <w:tblLayout w:type="fixed"/>
        <w:tblLook w:val="0000" w:firstRow="0" w:lastRow="0" w:firstColumn="0" w:lastColumn="0" w:noHBand="0" w:noVBand="0"/>
      </w:tblPr>
      <w:tblGrid>
        <w:gridCol w:w="2322"/>
        <w:gridCol w:w="1754"/>
        <w:gridCol w:w="1899"/>
        <w:gridCol w:w="1859"/>
        <w:gridCol w:w="1746"/>
      </w:tblGrid>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napToGrid w:val="0"/>
              <w:spacing w:line="240" w:lineRule="auto"/>
              <w:ind w:firstLine="0"/>
              <w:jc w:val="left"/>
            </w:pPr>
            <w:r w:rsidRPr="00782BE4">
              <w:t>Профессия</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AB3904" w:rsidP="00AB3904">
            <w:pPr>
              <w:pStyle w:val="17"/>
              <w:suppressAutoHyphens w:val="0"/>
              <w:spacing w:line="240" w:lineRule="auto"/>
              <w:ind w:firstLine="0"/>
              <w:jc w:val="center"/>
            </w:pPr>
            <w:r>
              <w:t>Г</w:t>
            </w:r>
            <w:r w:rsidR="00696D59" w:rsidRPr="00782BE4">
              <w:t>рупп</w:t>
            </w:r>
            <w:r>
              <w:t>а 1</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AB3904" w:rsidP="00AB3904">
            <w:pPr>
              <w:pStyle w:val="17"/>
              <w:suppressAutoHyphens w:val="0"/>
              <w:spacing w:line="240" w:lineRule="auto"/>
              <w:ind w:firstLine="0"/>
              <w:jc w:val="center"/>
            </w:pPr>
            <w:r>
              <w:t>Г</w:t>
            </w:r>
            <w:r w:rsidR="00696D59" w:rsidRPr="00782BE4">
              <w:t>руппа</w:t>
            </w:r>
            <w:r>
              <w:t xml:space="preserve"> 2</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AB3904" w:rsidP="00AB3904">
            <w:pPr>
              <w:pStyle w:val="17"/>
              <w:suppressAutoHyphens w:val="0"/>
              <w:spacing w:line="240" w:lineRule="auto"/>
              <w:ind w:firstLine="0"/>
              <w:jc w:val="center"/>
            </w:pPr>
            <w:r>
              <w:t>Г</w:t>
            </w:r>
            <w:r w:rsidR="00696D59" w:rsidRPr="00782BE4">
              <w:t>руппа</w:t>
            </w:r>
            <w:r>
              <w:t xml:space="preserve"> 3</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696D59" w:rsidP="00AB3904">
            <w:pPr>
              <w:pStyle w:val="17"/>
              <w:suppressAutoHyphens w:val="0"/>
              <w:snapToGrid w:val="0"/>
              <w:spacing w:line="240" w:lineRule="auto"/>
              <w:ind w:firstLine="0"/>
              <w:jc w:val="center"/>
            </w:pPr>
            <w:r w:rsidRPr="00782BE4">
              <w:t>Всего</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Врач</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5 (14,2</w:t>
            </w:r>
            <w:r w:rsidR="00E61894">
              <w:t>)</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F310AC" w:rsidP="00F310AC">
            <w:pPr>
              <w:pStyle w:val="17"/>
              <w:suppressAutoHyphens w:val="0"/>
              <w:spacing w:line="240" w:lineRule="auto"/>
              <w:ind w:firstLine="0"/>
              <w:jc w:val="center"/>
            </w:pPr>
            <w:r>
              <w:t>6</w:t>
            </w:r>
            <w:r w:rsidR="00696D59" w:rsidRPr="00782BE4">
              <w:t xml:space="preserve"> (</w:t>
            </w:r>
            <w:r>
              <w:t>17</w:t>
            </w:r>
            <w:r w:rsidR="00696D59" w:rsidRPr="00782BE4">
              <w:t>,</w:t>
            </w:r>
            <w:r>
              <w:t>1</w:t>
            </w:r>
            <w:r w:rsidR="00696D59"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E61894" w:rsidP="00425553">
            <w:pPr>
              <w:pStyle w:val="17"/>
              <w:suppressAutoHyphens w:val="0"/>
              <w:spacing w:line="240" w:lineRule="auto"/>
              <w:ind w:firstLine="0"/>
              <w:jc w:val="center"/>
            </w:pPr>
            <w:r>
              <w:t>0 (0,0%)</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AB3904" w:rsidP="00F310AC">
            <w:pPr>
              <w:pStyle w:val="17"/>
              <w:suppressAutoHyphens w:val="0"/>
              <w:spacing w:line="240" w:lineRule="auto"/>
              <w:ind w:firstLine="0"/>
              <w:jc w:val="center"/>
            </w:pPr>
            <w:r>
              <w:t>11 (12,2</w:t>
            </w:r>
            <w:r w:rsidR="00696D59" w:rsidRPr="00782BE4">
              <w:t>)</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Педагог</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4 (11,4)</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F310AC" w:rsidP="00E61894">
            <w:pPr>
              <w:pStyle w:val="17"/>
              <w:suppressAutoHyphens w:val="0"/>
              <w:spacing w:line="240" w:lineRule="auto"/>
              <w:ind w:firstLine="0"/>
              <w:jc w:val="center"/>
            </w:pPr>
            <w:r>
              <w:t>2</w:t>
            </w:r>
            <w:r w:rsidR="00E61894">
              <w:t xml:space="preserve"> </w:t>
            </w:r>
            <w:r>
              <w:t>(5,7</w:t>
            </w:r>
            <w:r w:rsidR="00696D59"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2 (10</w:t>
            </w:r>
            <w:r w:rsidR="00E61894">
              <w:t>,0</w:t>
            </w:r>
            <w:r w:rsidRPr="00782BE4">
              <w:t>)</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AB3904" w:rsidP="00F310AC">
            <w:pPr>
              <w:pStyle w:val="17"/>
              <w:suppressAutoHyphens w:val="0"/>
              <w:spacing w:line="240" w:lineRule="auto"/>
              <w:ind w:firstLine="0"/>
              <w:jc w:val="center"/>
            </w:pPr>
            <w:r>
              <w:t>8 (8,9</w:t>
            </w:r>
            <w:r w:rsidR="00696D59" w:rsidRPr="00782BE4">
              <w:t>)</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Служащий</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2 (5,7)</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F310AC" w:rsidP="00F310AC">
            <w:pPr>
              <w:pStyle w:val="17"/>
              <w:suppressAutoHyphens w:val="0"/>
              <w:spacing w:line="240" w:lineRule="auto"/>
              <w:ind w:firstLine="0"/>
              <w:jc w:val="center"/>
            </w:pPr>
            <w:r>
              <w:t>4 (11</w:t>
            </w:r>
            <w:r w:rsidR="00696D59" w:rsidRPr="00782BE4">
              <w:t>,</w:t>
            </w:r>
            <w:r>
              <w:t>4</w:t>
            </w:r>
            <w:r w:rsidR="00696D59"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5 (25</w:t>
            </w:r>
            <w:r w:rsidR="00E61894">
              <w:t>,0</w:t>
            </w:r>
            <w:r w:rsidRPr="00782BE4">
              <w:t>)</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696D59" w:rsidP="00AB3904">
            <w:pPr>
              <w:pStyle w:val="17"/>
              <w:suppressAutoHyphens w:val="0"/>
              <w:spacing w:line="240" w:lineRule="auto"/>
              <w:ind w:firstLine="0"/>
              <w:jc w:val="center"/>
            </w:pPr>
            <w:r w:rsidRPr="00782BE4">
              <w:t>1</w:t>
            </w:r>
            <w:r w:rsidR="00AB3904">
              <w:t>1 (12,2</w:t>
            </w:r>
            <w:r w:rsidRPr="00782BE4">
              <w:t>)</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Управляющий</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6 (17,1)</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19 (54,</w:t>
            </w:r>
            <w:r w:rsidR="00E61894">
              <w:t>3</w:t>
            </w:r>
            <w:r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2 (10</w:t>
            </w:r>
            <w:r w:rsidR="00E61894">
              <w:t>,0</w:t>
            </w:r>
            <w:r w:rsidRPr="00782BE4">
              <w:t>)</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696D59" w:rsidP="00F310AC">
            <w:pPr>
              <w:pStyle w:val="17"/>
              <w:suppressAutoHyphens w:val="0"/>
              <w:spacing w:line="240" w:lineRule="auto"/>
              <w:ind w:firstLine="0"/>
              <w:jc w:val="center"/>
            </w:pPr>
            <w:r w:rsidRPr="00782BE4">
              <w:t>27 (30</w:t>
            </w:r>
            <w:r w:rsidR="00F310AC">
              <w:t>,0</w:t>
            </w:r>
            <w:r w:rsidRPr="00782BE4">
              <w:t>)</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Студент</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12 (34,2)</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F310AC" w:rsidP="00F310AC">
            <w:pPr>
              <w:pStyle w:val="17"/>
              <w:suppressAutoHyphens w:val="0"/>
              <w:spacing w:line="240" w:lineRule="auto"/>
              <w:ind w:firstLine="0"/>
              <w:jc w:val="center"/>
            </w:pPr>
            <w:r>
              <w:t>3 (8,6</w:t>
            </w:r>
            <w:r w:rsidR="00696D59"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1 (5</w:t>
            </w:r>
            <w:r w:rsidR="00E61894">
              <w:t>,0</w:t>
            </w:r>
            <w:r w:rsidRPr="00782BE4">
              <w:t>)</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AB3904" w:rsidP="00AB3904">
            <w:pPr>
              <w:pStyle w:val="17"/>
              <w:suppressAutoHyphens w:val="0"/>
              <w:spacing w:line="240" w:lineRule="auto"/>
              <w:ind w:firstLine="0"/>
              <w:jc w:val="center"/>
            </w:pPr>
            <w:r>
              <w:t>16 (17</w:t>
            </w:r>
            <w:r w:rsidR="00696D59" w:rsidRPr="00782BE4">
              <w:t>,</w:t>
            </w:r>
            <w:r>
              <w:t>8</w:t>
            </w:r>
            <w:r w:rsidR="00696D59" w:rsidRPr="00782BE4">
              <w:t>)</w:t>
            </w:r>
          </w:p>
        </w:tc>
      </w:tr>
      <w:tr w:rsidR="00696D59" w:rsidTr="003B11BA">
        <w:tc>
          <w:tcPr>
            <w:tcW w:w="2322"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425553">
            <w:pPr>
              <w:pStyle w:val="17"/>
              <w:suppressAutoHyphens w:val="0"/>
              <w:spacing w:line="240" w:lineRule="auto"/>
              <w:ind w:firstLine="0"/>
              <w:jc w:val="left"/>
            </w:pPr>
            <w:r w:rsidRPr="00782BE4">
              <w:t>Пенсионер</w:t>
            </w:r>
          </w:p>
        </w:tc>
        <w:tc>
          <w:tcPr>
            <w:tcW w:w="1754" w:type="dxa"/>
            <w:tcBorders>
              <w:top w:val="single" w:sz="4" w:space="0" w:color="000000"/>
              <w:left w:val="single" w:sz="4" w:space="0" w:color="000000"/>
              <w:bottom w:val="single" w:sz="4" w:space="0" w:color="000000"/>
            </w:tcBorders>
            <w:shd w:val="clear" w:color="auto" w:fill="auto"/>
            <w:vAlign w:val="center"/>
          </w:tcPr>
          <w:p w:rsidR="00696D59" w:rsidRPr="00782BE4" w:rsidRDefault="00E61894" w:rsidP="00425553">
            <w:pPr>
              <w:pStyle w:val="17"/>
              <w:suppressAutoHyphens w:val="0"/>
              <w:spacing w:line="240" w:lineRule="auto"/>
              <w:ind w:firstLine="0"/>
              <w:jc w:val="center"/>
            </w:pPr>
            <w:r>
              <w:t>0 (0,0%)</w:t>
            </w:r>
          </w:p>
        </w:tc>
        <w:tc>
          <w:tcPr>
            <w:tcW w:w="1899" w:type="dxa"/>
            <w:tcBorders>
              <w:top w:val="single" w:sz="4" w:space="0" w:color="000000"/>
              <w:left w:val="single" w:sz="4" w:space="0" w:color="000000"/>
              <w:bottom w:val="single" w:sz="4" w:space="0" w:color="000000"/>
            </w:tcBorders>
            <w:shd w:val="clear" w:color="auto" w:fill="auto"/>
            <w:vAlign w:val="center"/>
          </w:tcPr>
          <w:p w:rsidR="00696D59" w:rsidRPr="00782BE4" w:rsidRDefault="00F310AC" w:rsidP="00AB3904">
            <w:pPr>
              <w:pStyle w:val="17"/>
              <w:suppressAutoHyphens w:val="0"/>
              <w:spacing w:line="240" w:lineRule="auto"/>
              <w:ind w:firstLine="0"/>
              <w:jc w:val="center"/>
            </w:pPr>
            <w:r>
              <w:t>1</w:t>
            </w:r>
            <w:r w:rsidR="00696D59" w:rsidRPr="00782BE4">
              <w:t xml:space="preserve"> (</w:t>
            </w:r>
            <w:r w:rsidR="00AB3904">
              <w:t>2,9</w:t>
            </w:r>
            <w:r w:rsidR="00696D59" w:rsidRPr="00782BE4">
              <w:t>)</w:t>
            </w:r>
          </w:p>
        </w:tc>
        <w:tc>
          <w:tcPr>
            <w:tcW w:w="1859" w:type="dxa"/>
            <w:tcBorders>
              <w:top w:val="single" w:sz="4" w:space="0" w:color="000000"/>
              <w:left w:val="single" w:sz="4" w:space="0" w:color="000000"/>
              <w:bottom w:val="single" w:sz="4" w:space="0" w:color="000000"/>
            </w:tcBorders>
            <w:shd w:val="clear" w:color="auto" w:fill="auto"/>
            <w:vAlign w:val="center"/>
          </w:tcPr>
          <w:p w:rsidR="00696D59" w:rsidRPr="00782BE4" w:rsidRDefault="00696D59" w:rsidP="00E61894">
            <w:pPr>
              <w:pStyle w:val="17"/>
              <w:suppressAutoHyphens w:val="0"/>
              <w:spacing w:line="240" w:lineRule="auto"/>
              <w:ind w:firstLine="0"/>
              <w:jc w:val="center"/>
            </w:pPr>
            <w:r w:rsidRPr="00782BE4">
              <w:t>4 (20</w:t>
            </w:r>
            <w:r w:rsidR="00E61894">
              <w:t>,0</w:t>
            </w:r>
            <w:r w:rsidRPr="00782BE4">
              <w:t>)</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6D59" w:rsidRPr="00782BE4" w:rsidRDefault="00AB3904" w:rsidP="00F310AC">
            <w:pPr>
              <w:pStyle w:val="17"/>
              <w:suppressAutoHyphens w:val="0"/>
              <w:spacing w:line="240" w:lineRule="auto"/>
              <w:ind w:firstLine="0"/>
              <w:jc w:val="center"/>
            </w:pPr>
            <w:r>
              <w:t>5 (5,6</w:t>
            </w:r>
            <w:r w:rsidR="00696D59" w:rsidRPr="00782BE4">
              <w:t>)</w:t>
            </w:r>
          </w:p>
        </w:tc>
      </w:tr>
      <w:tr w:rsidR="00E61894" w:rsidTr="003B11BA">
        <w:tc>
          <w:tcPr>
            <w:tcW w:w="2322" w:type="dxa"/>
            <w:tcBorders>
              <w:top w:val="single" w:sz="4" w:space="0" w:color="000000"/>
              <w:left w:val="single" w:sz="4" w:space="0" w:color="000000"/>
              <w:bottom w:val="single" w:sz="4" w:space="0" w:color="000000"/>
            </w:tcBorders>
            <w:shd w:val="clear" w:color="auto" w:fill="auto"/>
            <w:vAlign w:val="center"/>
          </w:tcPr>
          <w:p w:rsidR="00E61894" w:rsidRPr="00782BE4" w:rsidRDefault="00E61894" w:rsidP="00425553">
            <w:pPr>
              <w:pStyle w:val="17"/>
              <w:suppressAutoHyphens w:val="0"/>
              <w:spacing w:line="240" w:lineRule="auto"/>
              <w:ind w:firstLine="0"/>
              <w:jc w:val="left"/>
            </w:pPr>
            <w:r>
              <w:t>Другое</w:t>
            </w:r>
          </w:p>
        </w:tc>
        <w:tc>
          <w:tcPr>
            <w:tcW w:w="1754" w:type="dxa"/>
            <w:tcBorders>
              <w:top w:val="single" w:sz="4" w:space="0" w:color="000000"/>
              <w:left w:val="single" w:sz="4" w:space="0" w:color="000000"/>
              <w:bottom w:val="single" w:sz="4" w:space="0" w:color="000000"/>
            </w:tcBorders>
            <w:shd w:val="clear" w:color="auto" w:fill="auto"/>
            <w:vAlign w:val="center"/>
          </w:tcPr>
          <w:p w:rsidR="00E61894" w:rsidRPr="00782BE4" w:rsidRDefault="00E61894" w:rsidP="00425553">
            <w:pPr>
              <w:pStyle w:val="17"/>
              <w:suppressAutoHyphens w:val="0"/>
              <w:spacing w:line="240" w:lineRule="auto"/>
              <w:ind w:firstLine="0"/>
              <w:jc w:val="center"/>
            </w:pPr>
            <w:r>
              <w:t>6 (17,1%)</w:t>
            </w:r>
          </w:p>
        </w:tc>
        <w:tc>
          <w:tcPr>
            <w:tcW w:w="1899" w:type="dxa"/>
            <w:tcBorders>
              <w:top w:val="single" w:sz="4" w:space="0" w:color="000000"/>
              <w:left w:val="single" w:sz="4" w:space="0" w:color="000000"/>
              <w:bottom w:val="single" w:sz="4" w:space="0" w:color="000000"/>
            </w:tcBorders>
            <w:shd w:val="clear" w:color="auto" w:fill="auto"/>
            <w:vAlign w:val="center"/>
          </w:tcPr>
          <w:p w:rsidR="00E61894" w:rsidRPr="00782BE4" w:rsidRDefault="00F310AC" w:rsidP="00425553">
            <w:pPr>
              <w:pStyle w:val="17"/>
              <w:suppressAutoHyphens w:val="0"/>
              <w:spacing w:line="240" w:lineRule="auto"/>
              <w:ind w:firstLine="0"/>
              <w:jc w:val="center"/>
            </w:pPr>
            <w:r>
              <w:t>0 (0,0)</w:t>
            </w:r>
          </w:p>
        </w:tc>
        <w:tc>
          <w:tcPr>
            <w:tcW w:w="1859" w:type="dxa"/>
            <w:tcBorders>
              <w:top w:val="single" w:sz="4" w:space="0" w:color="000000"/>
              <w:left w:val="single" w:sz="4" w:space="0" w:color="000000"/>
              <w:bottom w:val="single" w:sz="4" w:space="0" w:color="000000"/>
            </w:tcBorders>
            <w:shd w:val="clear" w:color="auto" w:fill="auto"/>
            <w:vAlign w:val="center"/>
          </w:tcPr>
          <w:p w:rsidR="00E61894" w:rsidRPr="00782BE4" w:rsidRDefault="00E61894" w:rsidP="00425553">
            <w:pPr>
              <w:pStyle w:val="17"/>
              <w:suppressAutoHyphens w:val="0"/>
              <w:spacing w:line="240" w:lineRule="auto"/>
              <w:ind w:firstLine="0"/>
              <w:jc w:val="center"/>
            </w:pPr>
            <w:r>
              <w:t>6 (30,0)</w:t>
            </w:r>
          </w:p>
        </w:tc>
        <w:tc>
          <w:tcPr>
            <w:tcW w:w="1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1894" w:rsidRPr="00782BE4" w:rsidRDefault="00AB3904" w:rsidP="00425553">
            <w:pPr>
              <w:pStyle w:val="17"/>
              <w:suppressAutoHyphens w:val="0"/>
              <w:spacing w:line="240" w:lineRule="auto"/>
              <w:ind w:firstLine="0"/>
              <w:jc w:val="center"/>
            </w:pPr>
            <w:r>
              <w:t>12 (13,3)</w:t>
            </w:r>
          </w:p>
        </w:tc>
      </w:tr>
    </w:tbl>
    <w:p w:rsidR="00425553" w:rsidRPr="003C3520" w:rsidRDefault="00425553" w:rsidP="00425553">
      <w:pPr>
        <w:pStyle w:val="17"/>
        <w:suppressAutoHyphens w:val="0"/>
        <w:spacing w:line="240" w:lineRule="auto"/>
        <w:ind w:firstLine="0"/>
        <w:rPr>
          <w:sz w:val="16"/>
          <w:szCs w:val="16"/>
        </w:rPr>
      </w:pPr>
    </w:p>
    <w:p w:rsidR="008D2DF2" w:rsidRDefault="008D2DF2" w:rsidP="004C382C">
      <w:pPr>
        <w:pStyle w:val="17"/>
        <w:suppressAutoHyphens w:val="0"/>
        <w:rPr>
          <w:sz w:val="24"/>
          <w:szCs w:val="24"/>
        </w:rPr>
      </w:pPr>
      <w:r>
        <w:t>Врачи составили 12,2% от общего числа обследованных, занимая лишь 4 место после студентов – 17,8% и служащих - 12,2%</w:t>
      </w:r>
      <w:r>
        <w:rPr>
          <w:sz w:val="24"/>
          <w:szCs w:val="24"/>
        </w:rPr>
        <w:t>.</w:t>
      </w:r>
    </w:p>
    <w:p w:rsidR="00CA304C" w:rsidRDefault="00CA304C" w:rsidP="004C382C">
      <w:pPr>
        <w:pStyle w:val="17"/>
        <w:suppressAutoHyphens w:val="0"/>
      </w:pPr>
      <w:r>
        <w:t xml:space="preserve">По результатам проведенного рентгенологического обследования выявлены изменения области височно-нижнечелюстного сустава у </w:t>
      </w:r>
      <w:r w:rsidR="00BE4F3F">
        <w:t>1</w:t>
      </w:r>
      <w:r>
        <w:t>3</w:t>
      </w:r>
      <w:r w:rsidR="00BE4F3F">
        <w:t>,3</w:t>
      </w:r>
      <w:r>
        <w:t>% обследованных в виде утолщения внутренней кортикальной пластинки левого и правог</w:t>
      </w:r>
      <w:r w:rsidR="003B2EAE">
        <w:t>о угла нижней челюсти (таблица 6</w:t>
      </w:r>
      <w:r>
        <w:t xml:space="preserve">). </w:t>
      </w:r>
    </w:p>
    <w:p w:rsidR="00AB3904" w:rsidRPr="00A15BB5" w:rsidRDefault="00AB3904" w:rsidP="004C382C">
      <w:pPr>
        <w:pStyle w:val="17"/>
        <w:suppressAutoHyphens w:val="0"/>
        <w:rPr>
          <w:sz w:val="18"/>
          <w:szCs w:val="18"/>
        </w:rPr>
      </w:pPr>
    </w:p>
    <w:p w:rsidR="00CA304C" w:rsidRDefault="003C3520" w:rsidP="00A15BB5">
      <w:pPr>
        <w:pStyle w:val="17"/>
        <w:suppressAutoHyphens w:val="0"/>
        <w:ind w:firstLine="0"/>
      </w:pPr>
      <w:r>
        <w:t>Таблица 6</w:t>
      </w:r>
      <w:r w:rsidR="00696D59">
        <w:t xml:space="preserve"> - </w:t>
      </w:r>
      <w:r w:rsidR="00CA304C">
        <w:t>Результаты анализа конусно-лучевой компьютерной томографии височно-нижнечелюстного сустава</w:t>
      </w:r>
      <w:r w:rsidR="00696D59">
        <w:t xml:space="preserve"> у пациентов с </w:t>
      </w:r>
      <w:proofErr w:type="spellStart"/>
      <w:r w:rsidR="00696D59">
        <w:t>бруксизмом</w:t>
      </w:r>
      <w:proofErr w:type="spellEnd"/>
      <w:r w:rsidR="00CA304C">
        <w:t>, %</w:t>
      </w:r>
    </w:p>
    <w:p w:rsidR="00A15BB5" w:rsidRPr="00A15BB5" w:rsidRDefault="00A15BB5" w:rsidP="008D2DF2">
      <w:pPr>
        <w:pStyle w:val="17"/>
        <w:suppressAutoHyphens w:val="0"/>
        <w:spacing w:line="240" w:lineRule="auto"/>
        <w:ind w:firstLine="0"/>
        <w:rPr>
          <w:sz w:val="18"/>
          <w:szCs w:val="18"/>
        </w:rPr>
      </w:pPr>
    </w:p>
    <w:tbl>
      <w:tblPr>
        <w:tblW w:w="9616" w:type="dxa"/>
        <w:tblInd w:w="-5" w:type="dxa"/>
        <w:tblLayout w:type="fixed"/>
        <w:tblLook w:val="0000" w:firstRow="0" w:lastRow="0" w:firstColumn="0" w:lastColumn="0" w:noHBand="0" w:noVBand="0"/>
      </w:tblPr>
      <w:tblGrid>
        <w:gridCol w:w="3888"/>
        <w:gridCol w:w="1328"/>
        <w:gridCol w:w="1418"/>
        <w:gridCol w:w="1417"/>
        <w:gridCol w:w="1565"/>
      </w:tblGrid>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A304C" w:rsidP="00425553">
            <w:pPr>
              <w:pStyle w:val="17"/>
              <w:suppressAutoHyphens w:val="0"/>
              <w:spacing w:line="240" w:lineRule="auto"/>
              <w:ind w:firstLine="0"/>
              <w:jc w:val="left"/>
            </w:pPr>
            <w:r w:rsidRPr="00AB3904">
              <w:t>Изменения в височно-нижнечелюстном суставе</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D227BC" w:rsidRDefault="00D227BC" w:rsidP="00D227BC">
            <w:pPr>
              <w:pStyle w:val="17"/>
              <w:suppressAutoHyphens w:val="0"/>
              <w:spacing w:line="240" w:lineRule="auto"/>
              <w:ind w:firstLine="0"/>
              <w:jc w:val="left"/>
              <w:rPr>
                <w:sz w:val="24"/>
                <w:szCs w:val="24"/>
              </w:rPr>
            </w:pPr>
            <w:r w:rsidRPr="00D227BC">
              <w:rPr>
                <w:sz w:val="24"/>
                <w:szCs w:val="24"/>
              </w:rPr>
              <w:t>Подг</w:t>
            </w:r>
            <w:r w:rsidR="00CA304C" w:rsidRPr="00D227BC">
              <w:rPr>
                <w:sz w:val="24"/>
                <w:szCs w:val="24"/>
              </w:rPr>
              <w:t>руппа</w:t>
            </w:r>
            <w:r w:rsidR="00AB3904" w:rsidRPr="00D227BC">
              <w:rPr>
                <w:sz w:val="24"/>
                <w:szCs w:val="24"/>
              </w:rPr>
              <w:t xml:space="preserve"> </w:t>
            </w:r>
            <w:r w:rsidR="00CA304C" w:rsidRPr="00D227BC">
              <w:rPr>
                <w:sz w:val="24"/>
                <w:szCs w:val="24"/>
              </w:rPr>
              <w:t>1</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D227BC" w:rsidRDefault="00D227BC" w:rsidP="00D227BC">
            <w:pPr>
              <w:pStyle w:val="17"/>
              <w:suppressAutoHyphens w:val="0"/>
              <w:spacing w:line="240" w:lineRule="auto"/>
              <w:ind w:firstLine="0"/>
              <w:jc w:val="left"/>
              <w:rPr>
                <w:sz w:val="24"/>
                <w:szCs w:val="24"/>
              </w:rPr>
            </w:pPr>
            <w:r w:rsidRPr="00D227BC">
              <w:rPr>
                <w:sz w:val="24"/>
                <w:szCs w:val="24"/>
              </w:rPr>
              <w:t>Подг</w:t>
            </w:r>
            <w:r w:rsidR="00CA304C" w:rsidRPr="00D227BC">
              <w:rPr>
                <w:sz w:val="24"/>
                <w:szCs w:val="24"/>
              </w:rPr>
              <w:t>руппа 2</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D227BC" w:rsidRDefault="00D227BC" w:rsidP="00D227BC">
            <w:pPr>
              <w:pStyle w:val="17"/>
              <w:suppressAutoHyphens w:val="0"/>
              <w:spacing w:line="240" w:lineRule="auto"/>
              <w:ind w:firstLine="0"/>
              <w:jc w:val="left"/>
              <w:rPr>
                <w:sz w:val="24"/>
                <w:szCs w:val="24"/>
              </w:rPr>
            </w:pPr>
            <w:r w:rsidRPr="00D227BC">
              <w:rPr>
                <w:sz w:val="24"/>
                <w:szCs w:val="24"/>
              </w:rPr>
              <w:t>Подг</w:t>
            </w:r>
            <w:r w:rsidR="003C3520" w:rsidRPr="00D227BC">
              <w:rPr>
                <w:sz w:val="24"/>
                <w:szCs w:val="24"/>
              </w:rPr>
              <w:t>руппа</w:t>
            </w:r>
            <w:r w:rsidR="00CA304C" w:rsidRPr="00D227BC">
              <w:rPr>
                <w:sz w:val="24"/>
                <w:szCs w:val="24"/>
              </w:rPr>
              <w:t xml:space="preserve"> 3</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CA304C" w:rsidP="00425553">
            <w:pPr>
              <w:pStyle w:val="17"/>
              <w:suppressAutoHyphens w:val="0"/>
              <w:spacing w:line="240" w:lineRule="auto"/>
              <w:ind w:firstLine="0"/>
              <w:jc w:val="left"/>
            </w:pPr>
            <w:r w:rsidRPr="00AB3904">
              <w:t>Всего</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У</w:t>
            </w:r>
            <w:r w:rsidR="00CA304C" w:rsidRPr="00AB3904">
              <w:t>толщения внутренней кортикальной пластинки угла нижней челюсти</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25610E">
            <w:pPr>
              <w:pStyle w:val="17"/>
              <w:suppressAutoHyphens w:val="0"/>
              <w:spacing w:line="240" w:lineRule="auto"/>
              <w:ind w:firstLine="0"/>
              <w:jc w:val="center"/>
            </w:pPr>
            <w:r>
              <w:t>5 (</w:t>
            </w:r>
            <w:r w:rsidR="00CA304C" w:rsidRPr="00AB3904">
              <w:t>1</w:t>
            </w:r>
            <w:r>
              <w:t>4</w:t>
            </w:r>
            <w:r w:rsidR="00CA304C" w:rsidRPr="00AB3904">
              <w:t>,</w:t>
            </w:r>
            <w:r>
              <w:t>3)</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25610E">
            <w:pPr>
              <w:pStyle w:val="17"/>
              <w:suppressAutoHyphens w:val="0"/>
              <w:spacing w:line="240" w:lineRule="auto"/>
              <w:ind w:firstLine="0"/>
              <w:jc w:val="center"/>
            </w:pPr>
            <w:r>
              <w:t>6 (</w:t>
            </w:r>
            <w:r w:rsidR="00CA304C" w:rsidRPr="00AB3904">
              <w:t>17,</w:t>
            </w:r>
            <w:r>
              <w:t>1)</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1 (</w:t>
            </w:r>
            <w:r w:rsidR="00CA304C" w:rsidRPr="00AB3904">
              <w:t>5,</w:t>
            </w:r>
            <w:r w:rsidR="00CC72F0">
              <w:t>0</w:t>
            </w:r>
            <w:r>
              <w:t>)</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25610E">
            <w:pPr>
              <w:pStyle w:val="17"/>
              <w:suppressAutoHyphens w:val="0"/>
              <w:spacing w:line="240" w:lineRule="auto"/>
              <w:ind w:firstLine="0"/>
              <w:jc w:val="center"/>
            </w:pPr>
            <w:r>
              <w:t>12 (13,3)</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И</w:t>
            </w:r>
            <w:r w:rsidR="00CA304C" w:rsidRPr="00AB3904">
              <w:t>зменения контуров мыщелкового отростка</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3 (8,6)</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4 (11,4)</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2 (10,0)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9 (10,0)</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Д</w:t>
            </w:r>
            <w:r w:rsidR="00CA304C" w:rsidRPr="00AB3904">
              <w:t>истальное положение мыщелкового отростка в суставной щели</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4 (11,4)</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3 (8,6)</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1 (5,0)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8 (8,9)</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М</w:t>
            </w:r>
            <w:r w:rsidR="00CA304C" w:rsidRPr="00AB3904">
              <w:t>езиальное положение мыщелкового в суставной ямке</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2 (5,7)</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2 (5,7)</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1 (5,0)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5 (5,6)</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П</w:t>
            </w:r>
            <w:r w:rsidR="00CA304C" w:rsidRPr="00AB3904">
              <w:t xml:space="preserve">ризнаки </w:t>
            </w:r>
            <w:r w:rsidR="005C433D" w:rsidRPr="00AB3904">
              <w:t>остеоартроза</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7 (20,0)</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4 (11,4)</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2 (10,0)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13 (14,4)</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И</w:t>
            </w:r>
            <w:r w:rsidR="00CA304C" w:rsidRPr="00AB3904">
              <w:t>зменение формы суставных головок</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11 (31,4)</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8 (22,9)</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4 (20,0)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23 (25,6)</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Е</w:t>
            </w:r>
            <w:r w:rsidR="00CA304C" w:rsidRPr="00AB3904">
              <w:t>сть патологические изменения</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22 (62,9)</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20 (57,1)</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CC72F0">
            <w:pPr>
              <w:pStyle w:val="17"/>
              <w:suppressAutoHyphens w:val="0"/>
              <w:spacing w:line="240" w:lineRule="auto"/>
              <w:ind w:firstLine="0"/>
              <w:jc w:val="center"/>
            </w:pPr>
            <w:r>
              <w:t>16 (78,0)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58 (64,4)</w:t>
            </w:r>
          </w:p>
        </w:tc>
      </w:tr>
      <w:tr w:rsidR="00CA304C" w:rsidRPr="00AB3904" w:rsidTr="00D227BC">
        <w:tc>
          <w:tcPr>
            <w:tcW w:w="3888" w:type="dxa"/>
            <w:tcBorders>
              <w:top w:val="single" w:sz="4" w:space="0" w:color="000000"/>
              <w:left w:val="single" w:sz="4" w:space="0" w:color="000000"/>
              <w:bottom w:val="single" w:sz="4" w:space="0" w:color="000000"/>
            </w:tcBorders>
            <w:shd w:val="clear" w:color="auto" w:fill="auto"/>
            <w:vAlign w:val="center"/>
          </w:tcPr>
          <w:p w:rsidR="00CA304C" w:rsidRPr="00AB3904" w:rsidRDefault="00C73442" w:rsidP="00425553">
            <w:pPr>
              <w:pStyle w:val="17"/>
              <w:suppressAutoHyphens w:val="0"/>
              <w:spacing w:line="240" w:lineRule="auto"/>
              <w:ind w:firstLine="0"/>
              <w:jc w:val="left"/>
            </w:pPr>
            <w:r w:rsidRPr="00AB3904">
              <w:t>О</w:t>
            </w:r>
            <w:r w:rsidR="00CA304C" w:rsidRPr="00AB3904">
              <w:t>тсутствуют патологические изменения</w:t>
            </w:r>
          </w:p>
        </w:tc>
        <w:tc>
          <w:tcPr>
            <w:tcW w:w="132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13 (37,1)</w:t>
            </w:r>
          </w:p>
        </w:tc>
        <w:tc>
          <w:tcPr>
            <w:tcW w:w="1418"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15 (42,9)</w:t>
            </w:r>
          </w:p>
        </w:tc>
        <w:tc>
          <w:tcPr>
            <w:tcW w:w="1417" w:type="dxa"/>
            <w:tcBorders>
              <w:top w:val="single" w:sz="4" w:space="0" w:color="000000"/>
              <w:left w:val="single" w:sz="4" w:space="0" w:color="000000"/>
              <w:bottom w:val="single" w:sz="4" w:space="0" w:color="000000"/>
            </w:tcBorders>
            <w:shd w:val="clear" w:color="auto" w:fill="auto"/>
            <w:vAlign w:val="center"/>
          </w:tcPr>
          <w:p w:rsidR="00CA304C" w:rsidRPr="00AB3904" w:rsidRDefault="0025610E" w:rsidP="00425553">
            <w:pPr>
              <w:pStyle w:val="17"/>
              <w:suppressAutoHyphens w:val="0"/>
              <w:spacing w:line="240" w:lineRule="auto"/>
              <w:ind w:firstLine="0"/>
              <w:jc w:val="center"/>
            </w:pPr>
            <w:r>
              <w:t>4 (20,0)</w:t>
            </w:r>
          </w:p>
        </w:tc>
        <w:tc>
          <w:tcPr>
            <w:tcW w:w="15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B3904" w:rsidRDefault="0025610E" w:rsidP="00AB3904">
            <w:pPr>
              <w:pStyle w:val="17"/>
              <w:suppressAutoHyphens w:val="0"/>
              <w:spacing w:line="240" w:lineRule="auto"/>
              <w:ind w:firstLine="0"/>
              <w:jc w:val="center"/>
            </w:pPr>
            <w:r>
              <w:t>32 (35,6)</w:t>
            </w:r>
          </w:p>
        </w:tc>
      </w:tr>
    </w:tbl>
    <w:p w:rsidR="00CA304C" w:rsidRDefault="00CA304C" w:rsidP="00425553">
      <w:pPr>
        <w:pStyle w:val="17"/>
        <w:suppressAutoHyphens w:val="0"/>
      </w:pPr>
      <w:r>
        <w:lastRenderedPageBreak/>
        <w:t xml:space="preserve">У пациентов с </w:t>
      </w:r>
      <w:proofErr w:type="spellStart"/>
      <w:r>
        <w:t>бруксизмом</w:t>
      </w:r>
      <w:proofErr w:type="spellEnd"/>
      <w:r>
        <w:t xml:space="preserve"> наблюдаются изменения контуров мыщелкового отростка в </w:t>
      </w:r>
      <w:r w:rsidR="00BE4F3F">
        <w:t>10</w:t>
      </w:r>
      <w:r>
        <w:t>,</w:t>
      </w:r>
      <w:r w:rsidR="00BE4F3F">
        <w:t>0</w:t>
      </w:r>
      <w:r>
        <w:t>% случаев, а также дистальное (8</w:t>
      </w:r>
      <w:r w:rsidR="00BE4F3F">
        <w:t>,9</w:t>
      </w:r>
      <w:r>
        <w:t>%) и мезиальное (</w:t>
      </w:r>
      <w:r w:rsidR="00BE4F3F">
        <w:t>5</w:t>
      </w:r>
      <w:r>
        <w:t>,</w:t>
      </w:r>
      <w:r w:rsidR="00BE4F3F">
        <w:t>6</w:t>
      </w:r>
      <w:r>
        <w:t xml:space="preserve">%) положение последнего в суставной ямке при привычной окклюзии. Кроме того, у </w:t>
      </w:r>
      <w:r w:rsidR="00BE4F3F">
        <w:t>1</w:t>
      </w:r>
      <w:r>
        <w:t>4,</w:t>
      </w:r>
      <w:r w:rsidR="00BE4F3F">
        <w:t>4</w:t>
      </w:r>
      <w:r>
        <w:t xml:space="preserve">% обследованных основной группы выявлены признаки остеоартроза височно-нижнечелюстного сустава различной степени выраженности. При проведении конусно-лучевой компьютерной томографии височно-нижнечелюстного сустава у </w:t>
      </w:r>
      <w:r w:rsidR="00BE4F3F">
        <w:t>25</w:t>
      </w:r>
      <w:r>
        <w:t>,</w:t>
      </w:r>
      <w:r w:rsidR="00BE4F3F">
        <w:t>6</w:t>
      </w:r>
      <w:r>
        <w:t>% курируемых пациентов выявлялись изменения области височно-нижнечелюстного сустава в виде изменения формы суставных головок, что свидетельствует о наличии патологии височно-нижнечелюстного сустава у обследованных и взаимосвязи последней с бруксизмом.</w:t>
      </w:r>
    </w:p>
    <w:p w:rsidR="00CA304C" w:rsidRDefault="00CA304C" w:rsidP="00425553">
      <w:pPr>
        <w:pStyle w:val="17"/>
        <w:suppressAutoHyphens w:val="0"/>
      </w:pPr>
      <w:r>
        <w:t xml:space="preserve">Из числа курируемых, лишь 18% пациентов ранее лечились по поводу бруксизма и на момент обследования отмечали временное улучшение, подавляющее большинство - 62% вообще не получали никакого лечения. </w:t>
      </w:r>
    </w:p>
    <w:p w:rsidR="00CA304C" w:rsidRDefault="00CA304C" w:rsidP="00425553">
      <w:pPr>
        <w:pStyle w:val="17"/>
        <w:suppressAutoHyphens w:val="0"/>
      </w:pPr>
    </w:p>
    <w:p w:rsidR="00BC5B0D" w:rsidRDefault="00BC5B0D" w:rsidP="00425553">
      <w:pPr>
        <w:pStyle w:val="17"/>
        <w:suppressAutoHyphens w:val="0"/>
      </w:pPr>
    </w:p>
    <w:p w:rsidR="00CA304C" w:rsidRDefault="00CA304C" w:rsidP="004C382C">
      <w:pPr>
        <w:pStyle w:val="17"/>
        <w:suppressAutoHyphens w:val="0"/>
        <w:jc w:val="center"/>
        <w:rPr>
          <w:i/>
        </w:rPr>
      </w:pPr>
      <w:r>
        <w:rPr>
          <w:i/>
        </w:rPr>
        <w:t>3.</w:t>
      </w:r>
      <w:r w:rsidR="00696D59">
        <w:rPr>
          <w:i/>
        </w:rPr>
        <w:t>2</w:t>
      </w:r>
      <w:r>
        <w:rPr>
          <w:i/>
        </w:rPr>
        <w:t xml:space="preserve">. Динамика показателей функциональных методов исследования </w:t>
      </w:r>
      <w:r w:rsidR="00343832">
        <w:rPr>
          <w:i/>
        </w:rPr>
        <w:t xml:space="preserve">у курируемых </w:t>
      </w:r>
      <w:r>
        <w:rPr>
          <w:i/>
        </w:rPr>
        <w:t>до и после лечения</w:t>
      </w:r>
    </w:p>
    <w:p w:rsidR="006362D0" w:rsidRDefault="006362D0" w:rsidP="004C382C">
      <w:pPr>
        <w:pStyle w:val="17"/>
        <w:suppressAutoHyphens w:val="0"/>
        <w:jc w:val="center"/>
        <w:rPr>
          <w:i/>
        </w:rPr>
      </w:pPr>
    </w:p>
    <w:p w:rsidR="00BC5B0D" w:rsidRDefault="00BC5B0D" w:rsidP="004C382C">
      <w:pPr>
        <w:pStyle w:val="17"/>
        <w:suppressAutoHyphens w:val="0"/>
        <w:jc w:val="center"/>
        <w:rPr>
          <w:i/>
        </w:rPr>
      </w:pPr>
    </w:p>
    <w:p w:rsidR="00A15BB5" w:rsidRDefault="00A15BB5" w:rsidP="004C382C">
      <w:pPr>
        <w:pStyle w:val="17"/>
        <w:suppressAutoHyphens w:val="0"/>
        <w:jc w:val="center"/>
        <w:rPr>
          <w:i/>
        </w:rPr>
      </w:pPr>
    </w:p>
    <w:p w:rsidR="00425553" w:rsidRDefault="006362D0" w:rsidP="004C382C">
      <w:pPr>
        <w:pStyle w:val="17"/>
        <w:suppressAutoHyphens w:val="0"/>
        <w:jc w:val="center"/>
        <w:rPr>
          <w:i/>
        </w:rPr>
      </w:pPr>
      <w:r w:rsidRPr="006362D0">
        <w:rPr>
          <w:i/>
        </w:rPr>
        <w:t>3.</w:t>
      </w:r>
      <w:r w:rsidR="00696D59">
        <w:rPr>
          <w:i/>
        </w:rPr>
        <w:t>2</w:t>
      </w:r>
      <w:r w:rsidRPr="006362D0">
        <w:rPr>
          <w:i/>
        </w:rPr>
        <w:t>.1. Анализ парафункциональной активности жевательных</w:t>
      </w:r>
    </w:p>
    <w:p w:rsidR="00425553" w:rsidRDefault="006362D0" w:rsidP="004C382C">
      <w:pPr>
        <w:pStyle w:val="17"/>
        <w:suppressAutoHyphens w:val="0"/>
        <w:jc w:val="center"/>
        <w:rPr>
          <w:i/>
        </w:rPr>
      </w:pPr>
      <w:r w:rsidRPr="006362D0">
        <w:rPr>
          <w:i/>
        </w:rPr>
        <w:t xml:space="preserve"> мышц по </w:t>
      </w:r>
      <w:r w:rsidRPr="006362D0">
        <w:rPr>
          <w:i/>
        </w:rPr>
        <w:tab/>
        <w:t xml:space="preserve">каппам </w:t>
      </w:r>
      <w:r w:rsidRPr="006362D0">
        <w:rPr>
          <w:i/>
          <w:lang w:val="en-US"/>
        </w:rPr>
        <w:t>BruxCheckers</w:t>
      </w:r>
      <w:r w:rsidRPr="006362D0">
        <w:rPr>
          <w:i/>
        </w:rPr>
        <w:t xml:space="preserve"> у пациентов с </w:t>
      </w:r>
    </w:p>
    <w:p w:rsidR="006362D0" w:rsidRPr="006362D0" w:rsidRDefault="006362D0" w:rsidP="004C382C">
      <w:pPr>
        <w:pStyle w:val="17"/>
        <w:suppressAutoHyphens w:val="0"/>
        <w:jc w:val="center"/>
        <w:rPr>
          <w:i/>
        </w:rPr>
      </w:pPr>
      <w:r w:rsidRPr="006362D0">
        <w:rPr>
          <w:i/>
        </w:rPr>
        <w:t xml:space="preserve">бруксизмом до и после </w:t>
      </w:r>
      <w:r w:rsidRPr="006362D0">
        <w:rPr>
          <w:i/>
        </w:rPr>
        <w:tab/>
        <w:t>лечения</w:t>
      </w:r>
    </w:p>
    <w:p w:rsidR="00CA304C" w:rsidRDefault="00CA304C" w:rsidP="004C382C">
      <w:pPr>
        <w:pStyle w:val="17"/>
        <w:suppressAutoHyphens w:val="0"/>
        <w:jc w:val="center"/>
        <w:rPr>
          <w:i/>
        </w:rPr>
      </w:pPr>
    </w:p>
    <w:p w:rsidR="00BC5B0D" w:rsidRDefault="00BC5B0D" w:rsidP="004C382C">
      <w:pPr>
        <w:pStyle w:val="17"/>
        <w:suppressAutoHyphens w:val="0"/>
        <w:jc w:val="center"/>
        <w:rPr>
          <w:i/>
        </w:rPr>
      </w:pPr>
    </w:p>
    <w:p w:rsidR="00A15BB5" w:rsidRDefault="00A15BB5" w:rsidP="004C382C">
      <w:pPr>
        <w:pStyle w:val="17"/>
        <w:suppressAutoHyphens w:val="0"/>
        <w:jc w:val="center"/>
        <w:rPr>
          <w:i/>
        </w:rPr>
      </w:pPr>
    </w:p>
    <w:p w:rsidR="00696D59"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Степень выраженности результатов парафункциональной активности жевательных мышц оценивали, используя диагностические каппы </w:t>
      </w:r>
      <w:r>
        <w:rPr>
          <w:rFonts w:ascii="Times New Roman" w:hAnsi="Times New Roman" w:cs="Times New Roman"/>
          <w:sz w:val="28"/>
          <w:szCs w:val="28"/>
          <w:lang w:val="en-US"/>
        </w:rPr>
        <w:t>Bruxcheckers</w:t>
      </w:r>
      <w:r>
        <w:rPr>
          <w:rFonts w:ascii="Times New Roman" w:hAnsi="Times New Roman" w:cs="Times New Roman"/>
          <w:sz w:val="28"/>
          <w:szCs w:val="28"/>
        </w:rPr>
        <w:t>. В результате проведенного анализа, выяснилось, что в основной группе исследования 6 класс встречается в 61,1%</w:t>
      </w:r>
      <w:r w:rsidR="00BC5B0D">
        <w:rPr>
          <w:rFonts w:ascii="Times New Roman" w:hAnsi="Times New Roman" w:cs="Times New Roman"/>
          <w:sz w:val="28"/>
          <w:szCs w:val="28"/>
        </w:rPr>
        <w:t xml:space="preserve"> клинических случаев (рисунок 12</w:t>
      </w:r>
      <w:r>
        <w:rPr>
          <w:rFonts w:ascii="Times New Roman" w:hAnsi="Times New Roman" w:cs="Times New Roman"/>
          <w:sz w:val="28"/>
          <w:szCs w:val="28"/>
        </w:rPr>
        <w:t xml:space="preserve">). </w:t>
      </w:r>
    </w:p>
    <w:p w:rsidR="00696D59" w:rsidRDefault="00A15BB5" w:rsidP="008D2DF2">
      <w:pPr>
        <w:suppressAutoHyphens w:val="0"/>
        <w:spacing w:line="360" w:lineRule="auto"/>
        <w:ind w:firstLine="709"/>
        <w:jc w:val="both"/>
        <w:rPr>
          <w:rFonts w:ascii="Times New Roman" w:hAnsi="Times New Roman" w:cs="Times New Roman"/>
          <w:sz w:val="28"/>
          <w:szCs w:val="28"/>
          <w:lang w:eastAsia="ru-RU"/>
        </w:rPr>
      </w:pPr>
      <w:r>
        <w:rPr>
          <w:noProof/>
          <w:lang w:eastAsia="ru-RU"/>
        </w:rPr>
        <w:lastRenderedPageBreak/>
        <w:drawing>
          <wp:anchor distT="0" distB="0" distL="114935" distR="114935" simplePos="0" relativeHeight="251664384" behindDoc="0" locked="0" layoutInCell="1" allowOverlap="1" wp14:anchorId="460447E1" wp14:editId="2D465EC0">
            <wp:simplePos x="0" y="0"/>
            <wp:positionH relativeFrom="column">
              <wp:posOffset>3112135</wp:posOffset>
            </wp:positionH>
            <wp:positionV relativeFrom="paragraph">
              <wp:posOffset>41910</wp:posOffset>
            </wp:positionV>
            <wp:extent cx="2854325" cy="2139315"/>
            <wp:effectExtent l="0" t="0" r="3175"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854325" cy="2139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B58A0">
        <w:rPr>
          <w:noProof/>
          <w:lang w:eastAsia="ru-RU"/>
        </w:rPr>
        <w:drawing>
          <wp:anchor distT="0" distB="0" distL="114935" distR="114935" simplePos="0" relativeHeight="251663360" behindDoc="0" locked="0" layoutInCell="1" allowOverlap="1" wp14:anchorId="539BFC74" wp14:editId="2230D266">
            <wp:simplePos x="0" y="0"/>
            <wp:positionH relativeFrom="column">
              <wp:posOffset>195994</wp:posOffset>
            </wp:positionH>
            <wp:positionV relativeFrom="paragraph">
              <wp:posOffset>41910</wp:posOffset>
            </wp:positionV>
            <wp:extent cx="2801841" cy="2129612"/>
            <wp:effectExtent l="0" t="0" r="0" b="4445"/>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803835" cy="2131128"/>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96D59" w:rsidRDefault="00696D59" w:rsidP="004C382C">
      <w:pPr>
        <w:pStyle w:val="210"/>
        <w:spacing w:after="0" w:line="360" w:lineRule="auto"/>
        <w:ind w:left="0" w:firstLine="709"/>
        <w:jc w:val="center"/>
        <w:rPr>
          <w:rFonts w:ascii="Times New Roman" w:hAnsi="Times New Roman" w:cs="Times New Roman"/>
          <w:sz w:val="28"/>
          <w:szCs w:val="28"/>
        </w:rPr>
      </w:pPr>
    </w:p>
    <w:p w:rsidR="00696D59" w:rsidRDefault="00696D59" w:rsidP="004C382C">
      <w:pPr>
        <w:pStyle w:val="210"/>
        <w:spacing w:after="0" w:line="360" w:lineRule="auto"/>
        <w:ind w:left="0" w:firstLine="709"/>
        <w:jc w:val="center"/>
        <w:rPr>
          <w:rFonts w:ascii="Times New Roman" w:hAnsi="Times New Roman" w:cs="Times New Roman"/>
          <w:sz w:val="28"/>
          <w:szCs w:val="28"/>
        </w:rPr>
      </w:pPr>
    </w:p>
    <w:p w:rsidR="00696D59" w:rsidRDefault="00696D59" w:rsidP="004C382C">
      <w:pPr>
        <w:suppressAutoHyphens w:val="0"/>
        <w:spacing w:line="360" w:lineRule="auto"/>
        <w:ind w:firstLine="709"/>
        <w:jc w:val="center"/>
        <w:rPr>
          <w:rFonts w:ascii="Times New Roman" w:hAnsi="Times New Roman" w:cs="Times New Roman"/>
          <w:sz w:val="28"/>
          <w:szCs w:val="28"/>
        </w:rPr>
      </w:pPr>
    </w:p>
    <w:p w:rsidR="00696D59" w:rsidRDefault="00696D59" w:rsidP="004C382C">
      <w:pPr>
        <w:suppressAutoHyphens w:val="0"/>
        <w:spacing w:line="360" w:lineRule="auto"/>
        <w:ind w:firstLine="709"/>
        <w:jc w:val="center"/>
        <w:rPr>
          <w:rFonts w:ascii="Times New Roman" w:hAnsi="Times New Roman" w:cs="Times New Roman"/>
          <w:sz w:val="28"/>
          <w:szCs w:val="28"/>
        </w:rPr>
      </w:pPr>
    </w:p>
    <w:p w:rsidR="00696D59" w:rsidRDefault="00696D59" w:rsidP="004C382C">
      <w:pPr>
        <w:suppressAutoHyphens w:val="0"/>
        <w:spacing w:line="360" w:lineRule="auto"/>
        <w:ind w:firstLine="709"/>
        <w:jc w:val="center"/>
        <w:rPr>
          <w:rFonts w:ascii="Times New Roman" w:hAnsi="Times New Roman" w:cs="Times New Roman"/>
          <w:sz w:val="28"/>
          <w:szCs w:val="28"/>
        </w:rPr>
      </w:pPr>
    </w:p>
    <w:p w:rsidR="00BC5B0D" w:rsidRDefault="00BC5B0D" w:rsidP="00BC5B0D">
      <w:pPr>
        <w:suppressAutoHyphens w:val="0"/>
        <w:ind w:firstLine="709"/>
        <w:jc w:val="both"/>
        <w:rPr>
          <w:rFonts w:ascii="Times New Roman" w:hAnsi="Times New Roman" w:cs="Times New Roman"/>
          <w:sz w:val="28"/>
          <w:szCs w:val="28"/>
        </w:rPr>
      </w:pPr>
    </w:p>
    <w:p w:rsidR="00BC5B0D" w:rsidRDefault="00BC5B0D" w:rsidP="00BC5B0D">
      <w:pPr>
        <w:suppressAutoHyphens w:val="0"/>
        <w:ind w:firstLine="709"/>
        <w:jc w:val="both"/>
        <w:rPr>
          <w:rFonts w:ascii="Times New Roman" w:hAnsi="Times New Roman" w:cs="Times New Roman"/>
          <w:sz w:val="28"/>
          <w:szCs w:val="28"/>
        </w:rPr>
      </w:pPr>
    </w:p>
    <w:p w:rsidR="00696D59" w:rsidRDefault="00696D59" w:rsidP="00A15BB5">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Рисунок 13. Диагностические каппы </w:t>
      </w:r>
      <w:r>
        <w:rPr>
          <w:rFonts w:ascii="Times New Roman" w:hAnsi="Times New Roman" w:cs="Times New Roman"/>
          <w:sz w:val="28"/>
          <w:szCs w:val="28"/>
          <w:lang w:val="en-US"/>
        </w:rPr>
        <w:t>Bruxcheckers</w:t>
      </w:r>
      <w:r>
        <w:rPr>
          <w:rFonts w:ascii="Times New Roman" w:hAnsi="Times New Roman" w:cs="Times New Roman"/>
          <w:sz w:val="28"/>
          <w:szCs w:val="28"/>
        </w:rPr>
        <w:t xml:space="preserve"> пациента К., 1983 г.р., диагноз: бруксизм, 6 класс по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p>
    <w:p w:rsidR="008D2DF2" w:rsidRPr="00A15BB5" w:rsidRDefault="008D2DF2" w:rsidP="00A15BB5">
      <w:pPr>
        <w:suppressAutoHyphens w:val="0"/>
        <w:spacing w:line="360" w:lineRule="auto"/>
        <w:ind w:firstLine="709"/>
        <w:jc w:val="both"/>
        <w:rPr>
          <w:rFonts w:ascii="Times New Roman" w:hAnsi="Times New Roman" w:cs="Times New Roman"/>
          <w:sz w:val="18"/>
          <w:szCs w:val="18"/>
        </w:rPr>
      </w:pPr>
    </w:p>
    <w:p w:rsidR="008D2DF2" w:rsidRDefault="008D2DF2" w:rsidP="008D2DF2">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27,8% пациентов основной группы выявили 5 класс </w:t>
      </w:r>
      <w:r>
        <w:rPr>
          <w:rFonts w:ascii="Times New Roman" w:hAnsi="Times New Roman" w:cs="Times New Roman"/>
          <w:sz w:val="28"/>
          <w:szCs w:val="28"/>
          <w:lang w:val="en-US"/>
        </w:rPr>
        <w:t>Bruxcheckers</w:t>
      </w:r>
      <w:r>
        <w:rPr>
          <w:rFonts w:ascii="Times New Roman" w:hAnsi="Times New Roman" w:cs="Times New Roman"/>
          <w:sz w:val="28"/>
          <w:szCs w:val="28"/>
        </w:rPr>
        <w:t xml:space="preserve">, у 7,8% - 4 класс по </w:t>
      </w:r>
      <w:r>
        <w:rPr>
          <w:rFonts w:ascii="Times New Roman" w:hAnsi="Times New Roman" w:cs="Times New Roman"/>
          <w:sz w:val="28"/>
          <w:szCs w:val="28"/>
          <w:lang w:val="en-US"/>
        </w:rPr>
        <w:t>S</w:t>
      </w:r>
      <w:r w:rsidRPr="00696D59">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третий класс наблюдали в 3</w:t>
      </w:r>
      <w:proofErr w:type="gramStart"/>
      <w:r>
        <w:rPr>
          <w:rFonts w:ascii="Times New Roman" w:hAnsi="Times New Roman" w:cs="Times New Roman"/>
          <w:sz w:val="28"/>
          <w:szCs w:val="28"/>
        </w:rPr>
        <w:t>,3</w:t>
      </w:r>
      <w:proofErr w:type="gramEnd"/>
      <w:r>
        <w:rPr>
          <w:rFonts w:ascii="Times New Roman" w:hAnsi="Times New Roman" w:cs="Times New Roman"/>
          <w:sz w:val="28"/>
          <w:szCs w:val="28"/>
        </w:rPr>
        <w:t xml:space="preserve">% клинических случаев (таблица 7). </w:t>
      </w:r>
    </w:p>
    <w:p w:rsidR="00A15BB5" w:rsidRDefault="00A15BB5" w:rsidP="008D2DF2">
      <w:pPr>
        <w:suppressAutoHyphens w:val="0"/>
        <w:spacing w:line="360" w:lineRule="auto"/>
        <w:ind w:firstLine="709"/>
        <w:jc w:val="both"/>
        <w:rPr>
          <w:rFonts w:ascii="Times New Roman" w:hAnsi="Times New Roman" w:cs="Times New Roman"/>
          <w:sz w:val="28"/>
          <w:szCs w:val="28"/>
        </w:rPr>
      </w:pPr>
    </w:p>
    <w:p w:rsidR="00696D59" w:rsidRDefault="003C3520" w:rsidP="00A15BB5">
      <w:pPr>
        <w:suppressAutoHyphens w:val="0"/>
        <w:spacing w:line="360" w:lineRule="auto"/>
        <w:jc w:val="both"/>
        <w:rPr>
          <w:rFonts w:ascii="Times New Roman" w:hAnsi="Times New Roman" w:cs="Times New Roman"/>
          <w:sz w:val="28"/>
          <w:szCs w:val="28"/>
        </w:rPr>
      </w:pPr>
      <w:r w:rsidRPr="00720E19">
        <w:rPr>
          <w:rFonts w:ascii="Times New Roman" w:hAnsi="Times New Roman" w:cs="Times New Roman"/>
          <w:sz w:val="28"/>
          <w:szCs w:val="28"/>
        </w:rPr>
        <w:t>Таблица</w:t>
      </w:r>
      <w:r>
        <w:rPr>
          <w:rFonts w:ascii="Times New Roman" w:hAnsi="Times New Roman" w:cs="Times New Roman"/>
          <w:sz w:val="28"/>
          <w:szCs w:val="28"/>
        </w:rPr>
        <w:t xml:space="preserve"> 7</w:t>
      </w:r>
      <w:r w:rsidR="00696D59">
        <w:rPr>
          <w:rFonts w:ascii="Times New Roman" w:hAnsi="Times New Roman" w:cs="Times New Roman"/>
          <w:sz w:val="28"/>
          <w:szCs w:val="28"/>
        </w:rPr>
        <w:t xml:space="preserve"> - Первоначальные показатели степени тяжести парафункциональной активности жевательных мышц по </w:t>
      </w:r>
      <w:r w:rsidR="00696D59">
        <w:rPr>
          <w:rFonts w:ascii="Times New Roman" w:hAnsi="Times New Roman" w:cs="Times New Roman"/>
          <w:sz w:val="28"/>
          <w:szCs w:val="28"/>
          <w:lang w:val="en-US"/>
        </w:rPr>
        <w:t>S</w:t>
      </w:r>
      <w:r w:rsidR="00696D59">
        <w:rPr>
          <w:rFonts w:ascii="Times New Roman" w:hAnsi="Times New Roman" w:cs="Times New Roman"/>
          <w:sz w:val="28"/>
          <w:szCs w:val="28"/>
        </w:rPr>
        <w:t xml:space="preserve">. </w:t>
      </w:r>
      <w:r w:rsidR="00696D59">
        <w:rPr>
          <w:rFonts w:ascii="Times New Roman" w:hAnsi="Times New Roman" w:cs="Times New Roman"/>
          <w:sz w:val="28"/>
          <w:szCs w:val="28"/>
          <w:lang w:val="en-US"/>
        </w:rPr>
        <w:t>Sato</w:t>
      </w:r>
      <w:r w:rsidR="00696D59">
        <w:rPr>
          <w:rFonts w:ascii="Times New Roman" w:hAnsi="Times New Roman" w:cs="Times New Roman"/>
          <w:sz w:val="28"/>
          <w:szCs w:val="28"/>
        </w:rPr>
        <w:t xml:space="preserve"> у пациентов, абс. (%)</w:t>
      </w:r>
      <w:r w:rsidR="002A06E8">
        <w:rPr>
          <w:rFonts w:ascii="Times New Roman" w:hAnsi="Times New Roman" w:cs="Times New Roman"/>
          <w:sz w:val="28"/>
          <w:szCs w:val="28"/>
        </w:rPr>
        <w:t xml:space="preserve"> и </w:t>
      </w:r>
      <w:proofErr w:type="gramStart"/>
      <w:r w:rsidR="002A06E8">
        <w:rPr>
          <w:rFonts w:ascii="Times New Roman" w:hAnsi="Times New Roman" w:cs="Times New Roman"/>
          <w:sz w:val="28"/>
          <w:szCs w:val="28"/>
        </w:rPr>
        <w:t>средние</w:t>
      </w:r>
      <w:proofErr w:type="gramEnd"/>
      <w:r w:rsidR="002A06E8">
        <w:rPr>
          <w:rFonts w:ascii="Times New Roman" w:hAnsi="Times New Roman" w:cs="Times New Roman"/>
          <w:sz w:val="28"/>
          <w:szCs w:val="28"/>
        </w:rPr>
        <w:t xml:space="preserve"> арифметические классов для групп исследованных пациентов </w:t>
      </w:r>
      <w:proofErr w:type="spellStart"/>
      <w:r w:rsidR="002A06E8">
        <w:rPr>
          <w:rFonts w:ascii="Times New Roman" w:hAnsi="Times New Roman" w:cs="Times New Roman"/>
          <w:sz w:val="28"/>
          <w:szCs w:val="28"/>
        </w:rPr>
        <w:t>M±m</w:t>
      </w:r>
      <w:proofErr w:type="spellEnd"/>
    </w:p>
    <w:p w:rsidR="00A15BB5" w:rsidRDefault="00A15BB5" w:rsidP="008D2DF2">
      <w:pPr>
        <w:suppressAutoHyphens w:val="0"/>
        <w:jc w:val="both"/>
        <w:rPr>
          <w:rFonts w:ascii="Times New Roman" w:eastAsia="Times New Roman" w:hAnsi="Times New Roman" w:cs="Times New Roman"/>
          <w:b/>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993"/>
        <w:gridCol w:w="992"/>
        <w:gridCol w:w="992"/>
        <w:gridCol w:w="992"/>
        <w:gridCol w:w="993"/>
        <w:gridCol w:w="992"/>
        <w:gridCol w:w="1701"/>
      </w:tblGrid>
      <w:tr w:rsidR="00F858A3" w:rsidRPr="002A06E8" w:rsidTr="00AE4982">
        <w:trPr>
          <w:trHeight w:val="551"/>
        </w:trPr>
        <w:tc>
          <w:tcPr>
            <w:tcW w:w="1809" w:type="dxa"/>
            <w:vMerge w:val="restart"/>
            <w:shd w:val="clear" w:color="auto" w:fill="auto"/>
            <w:vAlign w:val="center"/>
          </w:tcPr>
          <w:p w:rsidR="00F858A3" w:rsidRPr="002A06E8" w:rsidRDefault="00F858A3" w:rsidP="00425553">
            <w:pPr>
              <w:pStyle w:val="210"/>
              <w:snapToGrid w:val="0"/>
              <w:spacing w:after="0" w:line="240" w:lineRule="auto"/>
              <w:ind w:left="0"/>
              <w:rPr>
                <w:rFonts w:ascii="Times New Roman" w:hAnsi="Times New Roman" w:cs="Times New Roman"/>
                <w:sz w:val="28"/>
                <w:szCs w:val="28"/>
              </w:rPr>
            </w:pPr>
            <w:r>
              <w:rPr>
                <w:rFonts w:ascii="Times New Roman" w:hAnsi="Times New Roman" w:cs="Times New Roman"/>
                <w:sz w:val="28"/>
                <w:szCs w:val="28"/>
              </w:rPr>
              <w:t>Г</w:t>
            </w:r>
            <w:r w:rsidRPr="002A06E8">
              <w:rPr>
                <w:rFonts w:ascii="Times New Roman" w:hAnsi="Times New Roman" w:cs="Times New Roman"/>
                <w:sz w:val="28"/>
                <w:szCs w:val="28"/>
              </w:rPr>
              <w:t>руппы</w:t>
            </w:r>
          </w:p>
        </w:tc>
        <w:tc>
          <w:tcPr>
            <w:tcW w:w="5954" w:type="dxa"/>
            <w:gridSpan w:val="6"/>
            <w:shd w:val="clear" w:color="auto" w:fill="auto"/>
            <w:vAlign w:val="center"/>
          </w:tcPr>
          <w:p w:rsidR="00F858A3" w:rsidRPr="002A06E8" w:rsidRDefault="00F858A3" w:rsidP="00F858A3">
            <w:pPr>
              <w:pStyle w:val="210"/>
              <w:snapToGrid w:val="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 xml:space="preserve">Класс по </w:t>
            </w:r>
            <w:r w:rsidRPr="002A06E8">
              <w:rPr>
                <w:rFonts w:ascii="Times New Roman" w:hAnsi="Times New Roman" w:cs="Times New Roman"/>
                <w:sz w:val="28"/>
                <w:szCs w:val="28"/>
                <w:lang w:val="en-US"/>
              </w:rPr>
              <w:t>S</w:t>
            </w:r>
            <w:r w:rsidRPr="002A06E8">
              <w:rPr>
                <w:rFonts w:ascii="Times New Roman" w:hAnsi="Times New Roman" w:cs="Times New Roman"/>
                <w:sz w:val="28"/>
                <w:szCs w:val="28"/>
              </w:rPr>
              <w:t xml:space="preserve">. </w:t>
            </w:r>
            <w:r w:rsidRPr="002A06E8">
              <w:rPr>
                <w:rFonts w:ascii="Times New Roman" w:hAnsi="Times New Roman" w:cs="Times New Roman"/>
                <w:sz w:val="28"/>
                <w:szCs w:val="28"/>
                <w:lang w:val="en-US"/>
              </w:rPr>
              <w:t>Sato</w:t>
            </w:r>
          </w:p>
        </w:tc>
        <w:tc>
          <w:tcPr>
            <w:tcW w:w="1701" w:type="dxa"/>
            <w:vMerge w:val="restart"/>
            <w:shd w:val="clear" w:color="auto" w:fill="auto"/>
            <w:vAlign w:val="center"/>
          </w:tcPr>
          <w:p w:rsidR="00F858A3" w:rsidRPr="002A06E8" w:rsidRDefault="00F858A3" w:rsidP="00425553">
            <w:pPr>
              <w:pStyle w:val="210"/>
              <w:snapToGrid w:val="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Всего</w:t>
            </w:r>
          </w:p>
        </w:tc>
      </w:tr>
      <w:tr w:rsidR="00F858A3" w:rsidRPr="002A06E8" w:rsidTr="002A06E8">
        <w:trPr>
          <w:trHeight w:val="551"/>
        </w:trPr>
        <w:tc>
          <w:tcPr>
            <w:tcW w:w="1809" w:type="dxa"/>
            <w:vMerge/>
            <w:shd w:val="clear" w:color="auto" w:fill="auto"/>
            <w:vAlign w:val="center"/>
          </w:tcPr>
          <w:p w:rsidR="00F858A3" w:rsidRPr="002A06E8" w:rsidRDefault="00F858A3" w:rsidP="00425553">
            <w:pPr>
              <w:pStyle w:val="210"/>
              <w:snapToGrid w:val="0"/>
              <w:spacing w:after="0" w:line="240" w:lineRule="auto"/>
              <w:ind w:left="0"/>
              <w:rPr>
                <w:rFonts w:ascii="Times New Roman" w:hAnsi="Times New Roman" w:cs="Times New Roman"/>
                <w:sz w:val="28"/>
                <w:szCs w:val="28"/>
              </w:rPr>
            </w:pPr>
          </w:p>
        </w:tc>
        <w:tc>
          <w:tcPr>
            <w:tcW w:w="993"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1</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992"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2</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992"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3</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992"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4</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993"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5</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992" w:type="dxa"/>
            <w:shd w:val="clear" w:color="auto" w:fill="auto"/>
            <w:vAlign w:val="center"/>
          </w:tcPr>
          <w:p w:rsidR="00F858A3" w:rsidRPr="002A06E8" w:rsidRDefault="00F858A3"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6</w:t>
            </w:r>
          </w:p>
          <w:p w:rsidR="00F858A3" w:rsidRPr="002A06E8" w:rsidRDefault="00F858A3" w:rsidP="00425553">
            <w:pPr>
              <w:pStyle w:val="210"/>
              <w:spacing w:after="0" w:line="240" w:lineRule="auto"/>
              <w:ind w:left="0"/>
              <w:rPr>
                <w:rFonts w:ascii="Times New Roman" w:hAnsi="Times New Roman" w:cs="Times New Roman"/>
                <w:sz w:val="28"/>
                <w:szCs w:val="28"/>
              </w:rPr>
            </w:pPr>
          </w:p>
        </w:tc>
        <w:tc>
          <w:tcPr>
            <w:tcW w:w="1701" w:type="dxa"/>
            <w:vMerge/>
            <w:shd w:val="clear" w:color="auto" w:fill="auto"/>
            <w:vAlign w:val="center"/>
          </w:tcPr>
          <w:p w:rsidR="00F858A3" w:rsidRPr="002A06E8" w:rsidRDefault="00F858A3" w:rsidP="00425553">
            <w:pPr>
              <w:pStyle w:val="210"/>
              <w:snapToGrid w:val="0"/>
              <w:spacing w:after="0" w:line="240" w:lineRule="auto"/>
              <w:ind w:left="0"/>
              <w:jc w:val="center"/>
              <w:rPr>
                <w:rFonts w:ascii="Times New Roman" w:hAnsi="Times New Roman" w:cs="Times New Roman"/>
                <w:sz w:val="28"/>
                <w:szCs w:val="28"/>
              </w:rPr>
            </w:pPr>
          </w:p>
        </w:tc>
      </w:tr>
      <w:tr w:rsidR="00696D59" w:rsidRPr="002A06E8" w:rsidTr="002A06E8">
        <w:tc>
          <w:tcPr>
            <w:tcW w:w="1809" w:type="dxa"/>
            <w:shd w:val="clear" w:color="auto" w:fill="auto"/>
            <w:vAlign w:val="center"/>
          </w:tcPr>
          <w:p w:rsidR="00696D59" w:rsidRPr="002A06E8" w:rsidRDefault="00696D59"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Контрольная</w:t>
            </w:r>
          </w:p>
          <w:p w:rsidR="00696D59" w:rsidRPr="002A06E8" w:rsidRDefault="00696D59" w:rsidP="00425553">
            <w:pPr>
              <w:pStyle w:val="210"/>
              <w:spacing w:after="0" w:line="240" w:lineRule="auto"/>
              <w:ind w:left="0"/>
              <w:rPr>
                <w:rFonts w:ascii="Times New Roman" w:hAnsi="Times New Roman" w:cs="Times New Roman"/>
                <w:sz w:val="28"/>
                <w:szCs w:val="28"/>
              </w:rPr>
            </w:pPr>
          </w:p>
        </w:tc>
        <w:tc>
          <w:tcPr>
            <w:tcW w:w="993"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6 (20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15 (50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9 (30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3"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1701" w:type="dxa"/>
            <w:shd w:val="clear" w:color="auto" w:fill="auto"/>
            <w:vAlign w:val="center"/>
          </w:tcPr>
          <w:p w:rsidR="00696D59" w:rsidRPr="002A06E8" w:rsidRDefault="00696D59" w:rsidP="00425553">
            <w:pPr>
              <w:pStyle w:val="210"/>
              <w:spacing w:after="0" w:line="240" w:lineRule="auto"/>
              <w:ind w:left="0"/>
              <w:jc w:val="center"/>
              <w:rPr>
                <w:sz w:val="28"/>
                <w:szCs w:val="28"/>
              </w:rPr>
            </w:pPr>
            <w:r w:rsidRPr="002A06E8">
              <w:rPr>
                <w:rFonts w:ascii="Times New Roman" w:hAnsi="Times New Roman" w:cs="Times New Roman"/>
                <w:sz w:val="28"/>
                <w:szCs w:val="28"/>
              </w:rPr>
              <w:t>2,1±0,2</w:t>
            </w:r>
            <w:r w:rsidR="00F858A3">
              <w:rPr>
                <w:rFonts w:ascii="Times New Roman" w:hAnsi="Times New Roman" w:cs="Times New Roman"/>
                <w:sz w:val="28"/>
                <w:szCs w:val="28"/>
              </w:rPr>
              <w:t>00</w:t>
            </w:r>
          </w:p>
        </w:tc>
      </w:tr>
      <w:tr w:rsidR="00696D59" w:rsidRPr="002A06E8" w:rsidTr="002A06E8">
        <w:tc>
          <w:tcPr>
            <w:tcW w:w="1809" w:type="dxa"/>
            <w:shd w:val="clear" w:color="auto" w:fill="auto"/>
            <w:vAlign w:val="center"/>
          </w:tcPr>
          <w:p w:rsidR="00696D59" w:rsidRPr="002A06E8" w:rsidRDefault="00696D59"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1</w:t>
            </w:r>
            <w:r w:rsidR="00D227BC">
              <w:rPr>
                <w:rFonts w:ascii="Times New Roman" w:hAnsi="Times New Roman" w:cs="Times New Roman"/>
                <w:sz w:val="28"/>
                <w:szCs w:val="28"/>
              </w:rPr>
              <w:t>подгруппа</w:t>
            </w:r>
            <w:r w:rsidRPr="002A06E8">
              <w:rPr>
                <w:rFonts w:ascii="Times New Roman" w:hAnsi="Times New Roman" w:cs="Times New Roman"/>
                <w:sz w:val="28"/>
                <w:szCs w:val="28"/>
              </w:rPr>
              <w:t xml:space="preserve"> (</w:t>
            </w:r>
            <w:r w:rsidRPr="002A06E8">
              <w:rPr>
                <w:rFonts w:ascii="Times New Roman" w:hAnsi="Times New Roman" w:cs="Times New Roman"/>
                <w:sz w:val="28"/>
                <w:szCs w:val="28"/>
                <w:lang w:val="en-US"/>
              </w:rPr>
              <w:t>n</w:t>
            </w:r>
            <w:r w:rsidRPr="002A06E8">
              <w:rPr>
                <w:rFonts w:ascii="Times New Roman" w:hAnsi="Times New Roman" w:cs="Times New Roman"/>
                <w:sz w:val="28"/>
                <w:szCs w:val="28"/>
              </w:rPr>
              <w:t>=35)</w:t>
            </w:r>
          </w:p>
          <w:p w:rsidR="00696D59" w:rsidRPr="002A06E8" w:rsidRDefault="00696D59" w:rsidP="00425553">
            <w:pPr>
              <w:pStyle w:val="210"/>
              <w:spacing w:after="0" w:line="240" w:lineRule="auto"/>
              <w:ind w:left="0"/>
              <w:rPr>
                <w:rFonts w:ascii="Times New Roman" w:hAnsi="Times New Roman" w:cs="Times New Roman"/>
                <w:sz w:val="28"/>
                <w:szCs w:val="28"/>
              </w:rPr>
            </w:pPr>
          </w:p>
        </w:tc>
        <w:tc>
          <w:tcPr>
            <w:tcW w:w="993"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 xml:space="preserve">2 </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(5,8)</w:t>
            </w:r>
          </w:p>
        </w:tc>
        <w:tc>
          <w:tcPr>
            <w:tcW w:w="993"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9 (25,6)</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24 (68,6)</w:t>
            </w:r>
          </w:p>
        </w:tc>
        <w:tc>
          <w:tcPr>
            <w:tcW w:w="1701" w:type="dxa"/>
            <w:shd w:val="clear" w:color="auto" w:fill="auto"/>
            <w:vAlign w:val="center"/>
          </w:tcPr>
          <w:p w:rsidR="00696D59" w:rsidRPr="002A06E8" w:rsidRDefault="00696D59" w:rsidP="00F858A3">
            <w:pPr>
              <w:pStyle w:val="210"/>
              <w:spacing w:after="0" w:line="240" w:lineRule="auto"/>
              <w:ind w:left="0"/>
              <w:jc w:val="center"/>
              <w:rPr>
                <w:sz w:val="28"/>
                <w:szCs w:val="28"/>
              </w:rPr>
            </w:pPr>
            <w:r w:rsidRPr="002A06E8">
              <w:rPr>
                <w:rFonts w:ascii="Times New Roman" w:hAnsi="Times New Roman" w:cs="Times New Roman"/>
                <w:sz w:val="28"/>
                <w:szCs w:val="28"/>
              </w:rPr>
              <w:t>5,6±0,206</w:t>
            </w:r>
          </w:p>
        </w:tc>
      </w:tr>
      <w:tr w:rsidR="00696D59" w:rsidRPr="002A06E8" w:rsidTr="002A06E8">
        <w:tc>
          <w:tcPr>
            <w:tcW w:w="1809" w:type="dxa"/>
            <w:shd w:val="clear" w:color="auto" w:fill="auto"/>
            <w:vAlign w:val="center"/>
          </w:tcPr>
          <w:p w:rsidR="00696D59" w:rsidRPr="002A06E8" w:rsidRDefault="00696D59"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2</w:t>
            </w:r>
            <w:r w:rsidR="00D227BC">
              <w:rPr>
                <w:rFonts w:ascii="Times New Roman" w:hAnsi="Times New Roman" w:cs="Times New Roman"/>
                <w:sz w:val="28"/>
                <w:szCs w:val="28"/>
              </w:rPr>
              <w:t xml:space="preserve"> подгруппа</w:t>
            </w:r>
            <w:r w:rsidRPr="002A06E8">
              <w:rPr>
                <w:rFonts w:ascii="Times New Roman" w:hAnsi="Times New Roman" w:cs="Times New Roman"/>
                <w:sz w:val="28"/>
                <w:szCs w:val="28"/>
              </w:rPr>
              <w:t xml:space="preserve"> (</w:t>
            </w:r>
            <w:r w:rsidRPr="002A06E8">
              <w:rPr>
                <w:rFonts w:ascii="Times New Roman" w:hAnsi="Times New Roman" w:cs="Times New Roman"/>
                <w:sz w:val="28"/>
                <w:szCs w:val="28"/>
                <w:lang w:val="en-US"/>
              </w:rPr>
              <w:t>n</w:t>
            </w:r>
            <w:r w:rsidRPr="002A06E8">
              <w:rPr>
                <w:rFonts w:ascii="Times New Roman" w:hAnsi="Times New Roman" w:cs="Times New Roman"/>
                <w:sz w:val="28"/>
                <w:szCs w:val="28"/>
              </w:rPr>
              <w:t>=35)</w:t>
            </w:r>
          </w:p>
          <w:p w:rsidR="00696D59" w:rsidRPr="002A06E8" w:rsidRDefault="00696D59" w:rsidP="00425553">
            <w:pPr>
              <w:pStyle w:val="210"/>
              <w:spacing w:after="0" w:line="240" w:lineRule="auto"/>
              <w:ind w:left="0"/>
              <w:rPr>
                <w:rFonts w:ascii="Times New Roman" w:hAnsi="Times New Roman" w:cs="Times New Roman"/>
                <w:sz w:val="28"/>
                <w:szCs w:val="28"/>
              </w:rPr>
            </w:pPr>
          </w:p>
        </w:tc>
        <w:tc>
          <w:tcPr>
            <w:tcW w:w="993"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w:t>
            </w:r>
          </w:p>
        </w:tc>
        <w:tc>
          <w:tcPr>
            <w:tcW w:w="992" w:type="dxa"/>
            <w:shd w:val="clear" w:color="auto" w:fill="auto"/>
            <w:vAlign w:val="center"/>
          </w:tcPr>
          <w:p w:rsid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1</w:t>
            </w:r>
            <w:r w:rsidR="002A06E8">
              <w:rPr>
                <w:rFonts w:ascii="Times New Roman" w:hAnsi="Times New Roman" w:cs="Times New Roman"/>
                <w:sz w:val="28"/>
                <w:szCs w:val="28"/>
              </w:rPr>
              <w:t xml:space="preserve"> </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(2,8)</w:t>
            </w:r>
          </w:p>
        </w:tc>
        <w:tc>
          <w:tcPr>
            <w:tcW w:w="992" w:type="dxa"/>
            <w:shd w:val="clear" w:color="auto" w:fill="auto"/>
            <w:vAlign w:val="center"/>
          </w:tcPr>
          <w:p w:rsid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3</w:t>
            </w:r>
          </w:p>
          <w:p w:rsidR="00696D59" w:rsidRPr="002A06E8" w:rsidRDefault="002A06E8" w:rsidP="002A06E8">
            <w:pPr>
              <w:pStyle w:val="21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 </w:t>
            </w:r>
            <w:r w:rsidR="00696D59" w:rsidRPr="002A06E8">
              <w:rPr>
                <w:rFonts w:ascii="Times New Roman" w:hAnsi="Times New Roman" w:cs="Times New Roman"/>
                <w:sz w:val="28"/>
                <w:szCs w:val="28"/>
              </w:rPr>
              <w:t>(8,6)</w:t>
            </w:r>
          </w:p>
        </w:tc>
        <w:tc>
          <w:tcPr>
            <w:tcW w:w="993"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10 (28,6)</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21 (60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1701" w:type="dxa"/>
            <w:shd w:val="clear" w:color="auto" w:fill="auto"/>
            <w:vAlign w:val="center"/>
          </w:tcPr>
          <w:p w:rsidR="00696D59" w:rsidRPr="002A06E8" w:rsidRDefault="00696D59" w:rsidP="00F858A3">
            <w:pPr>
              <w:pStyle w:val="210"/>
              <w:spacing w:after="0" w:line="240" w:lineRule="auto"/>
              <w:ind w:left="0"/>
              <w:jc w:val="center"/>
              <w:rPr>
                <w:sz w:val="28"/>
                <w:szCs w:val="28"/>
              </w:rPr>
            </w:pPr>
            <w:r w:rsidRPr="002A06E8">
              <w:rPr>
                <w:rFonts w:ascii="Times New Roman" w:hAnsi="Times New Roman" w:cs="Times New Roman"/>
                <w:sz w:val="28"/>
                <w:szCs w:val="28"/>
              </w:rPr>
              <w:t>5,4±0,279</w:t>
            </w:r>
          </w:p>
        </w:tc>
      </w:tr>
      <w:tr w:rsidR="00696D59" w:rsidRPr="002A06E8" w:rsidTr="002A06E8">
        <w:tc>
          <w:tcPr>
            <w:tcW w:w="1809" w:type="dxa"/>
            <w:shd w:val="clear" w:color="auto" w:fill="auto"/>
            <w:vAlign w:val="center"/>
          </w:tcPr>
          <w:p w:rsidR="00696D59" w:rsidRPr="002A06E8" w:rsidRDefault="00696D59"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3</w:t>
            </w:r>
            <w:r w:rsidR="00D227BC">
              <w:rPr>
                <w:rFonts w:ascii="Times New Roman" w:hAnsi="Times New Roman" w:cs="Times New Roman"/>
                <w:sz w:val="28"/>
                <w:szCs w:val="28"/>
              </w:rPr>
              <w:t xml:space="preserve"> подгруппа</w:t>
            </w:r>
            <w:r w:rsidRPr="002A06E8">
              <w:rPr>
                <w:rFonts w:ascii="Times New Roman" w:hAnsi="Times New Roman" w:cs="Times New Roman"/>
                <w:sz w:val="28"/>
                <w:szCs w:val="28"/>
              </w:rPr>
              <w:t xml:space="preserve"> </w:t>
            </w:r>
            <w:r w:rsidRPr="002A06E8">
              <w:rPr>
                <w:rFonts w:ascii="Times New Roman" w:hAnsi="Times New Roman" w:cs="Times New Roman"/>
                <w:sz w:val="28"/>
                <w:szCs w:val="28"/>
                <w:lang w:val="en-US"/>
              </w:rPr>
              <w:t>(n=20)</w:t>
            </w:r>
          </w:p>
          <w:p w:rsidR="00696D59" w:rsidRPr="002A06E8" w:rsidRDefault="00696D59" w:rsidP="00425553">
            <w:pPr>
              <w:pStyle w:val="210"/>
              <w:spacing w:after="0" w:line="240" w:lineRule="auto"/>
              <w:ind w:left="0"/>
              <w:rPr>
                <w:rFonts w:ascii="Times New Roman" w:hAnsi="Times New Roman" w:cs="Times New Roman"/>
                <w:sz w:val="28"/>
                <w:szCs w:val="28"/>
              </w:rPr>
            </w:pPr>
          </w:p>
        </w:tc>
        <w:tc>
          <w:tcPr>
            <w:tcW w:w="993"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lang w:val="en-US"/>
              </w:rPr>
            </w:pPr>
            <w:r w:rsidRPr="002A06E8">
              <w:rPr>
                <w:rFonts w:ascii="Times New Roman" w:hAnsi="Times New Roman" w:cs="Times New Roman"/>
                <w:sz w:val="28"/>
                <w:szCs w:val="28"/>
                <w:lang w:val="en-US"/>
              </w:rPr>
              <w:t>-</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lang w:val="en-US"/>
              </w:rPr>
            </w:pPr>
            <w:r w:rsidRPr="002A06E8">
              <w:rPr>
                <w:rFonts w:ascii="Times New Roman" w:hAnsi="Times New Roman" w:cs="Times New Roman"/>
                <w:sz w:val="28"/>
                <w:szCs w:val="28"/>
                <w:lang w:val="en-US"/>
              </w:rPr>
              <w:t>-</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lang w:val="en-US"/>
              </w:rPr>
              <w:t>2</w:t>
            </w:r>
            <w:r w:rsidRPr="002A06E8">
              <w:rPr>
                <w:rFonts w:ascii="Times New Roman" w:hAnsi="Times New Roman" w:cs="Times New Roman"/>
                <w:sz w:val="28"/>
                <w:szCs w:val="28"/>
              </w:rPr>
              <w:t xml:space="preserve"> (10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 (10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3"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6 (30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992" w:type="dxa"/>
            <w:shd w:val="clear" w:color="auto" w:fill="auto"/>
            <w:vAlign w:val="center"/>
          </w:tcPr>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10 (50</w:t>
            </w:r>
            <w:r w:rsidR="002A06E8" w:rsidRPr="002A06E8">
              <w:rPr>
                <w:rFonts w:ascii="Times New Roman" w:hAnsi="Times New Roman" w:cs="Times New Roman"/>
                <w:sz w:val="28"/>
                <w:szCs w:val="28"/>
              </w:rPr>
              <w:t>,0</w:t>
            </w:r>
            <w:r w:rsidRPr="002A06E8">
              <w:rPr>
                <w:rFonts w:ascii="Times New Roman" w:hAnsi="Times New Roman" w:cs="Times New Roman"/>
                <w:sz w:val="28"/>
                <w:szCs w:val="28"/>
              </w:rPr>
              <w:t>)</w:t>
            </w:r>
          </w:p>
        </w:tc>
        <w:tc>
          <w:tcPr>
            <w:tcW w:w="1701" w:type="dxa"/>
            <w:shd w:val="clear" w:color="auto" w:fill="auto"/>
            <w:vAlign w:val="center"/>
          </w:tcPr>
          <w:p w:rsidR="00696D59" w:rsidRPr="002A06E8" w:rsidRDefault="00696D59" w:rsidP="002A06E8">
            <w:pPr>
              <w:pStyle w:val="210"/>
              <w:spacing w:after="0" w:line="240" w:lineRule="auto"/>
              <w:ind w:left="0"/>
              <w:jc w:val="center"/>
              <w:rPr>
                <w:sz w:val="28"/>
                <w:szCs w:val="28"/>
              </w:rPr>
            </w:pPr>
            <w:r w:rsidRPr="002A06E8">
              <w:rPr>
                <w:rFonts w:ascii="Times New Roman" w:hAnsi="Times New Roman" w:cs="Times New Roman"/>
                <w:sz w:val="28"/>
                <w:szCs w:val="28"/>
              </w:rPr>
              <w:t>5,2±0,471</w:t>
            </w:r>
          </w:p>
        </w:tc>
      </w:tr>
      <w:tr w:rsidR="00696D59" w:rsidRPr="002A06E8" w:rsidTr="002A06E8">
        <w:tc>
          <w:tcPr>
            <w:tcW w:w="1809" w:type="dxa"/>
            <w:shd w:val="clear" w:color="auto" w:fill="auto"/>
            <w:vAlign w:val="center"/>
          </w:tcPr>
          <w:p w:rsidR="00696D59" w:rsidRPr="002A06E8" w:rsidRDefault="00696D59" w:rsidP="00425553">
            <w:pPr>
              <w:pStyle w:val="210"/>
              <w:spacing w:after="0" w:line="240" w:lineRule="auto"/>
              <w:ind w:left="0"/>
              <w:rPr>
                <w:rFonts w:ascii="Times New Roman" w:hAnsi="Times New Roman" w:cs="Times New Roman"/>
                <w:sz w:val="28"/>
                <w:szCs w:val="28"/>
              </w:rPr>
            </w:pPr>
            <w:r w:rsidRPr="002A06E8">
              <w:rPr>
                <w:rFonts w:ascii="Times New Roman" w:hAnsi="Times New Roman" w:cs="Times New Roman"/>
                <w:sz w:val="28"/>
                <w:szCs w:val="28"/>
              </w:rPr>
              <w:t>Всего у пациентов с бруксизмом</w:t>
            </w:r>
          </w:p>
        </w:tc>
        <w:tc>
          <w:tcPr>
            <w:tcW w:w="993" w:type="dxa"/>
            <w:shd w:val="clear" w:color="auto" w:fill="auto"/>
            <w:vAlign w:val="center"/>
          </w:tcPr>
          <w:p w:rsidR="00696D59" w:rsidRPr="002A06E8" w:rsidRDefault="00696D59" w:rsidP="00425553">
            <w:pPr>
              <w:pStyle w:val="210"/>
              <w:snapToGrid w:val="0"/>
              <w:spacing w:after="0" w:line="240" w:lineRule="auto"/>
              <w:ind w:left="0"/>
              <w:jc w:val="center"/>
              <w:rPr>
                <w:rFonts w:ascii="Times New Roman" w:hAnsi="Times New Roman" w:cs="Times New Roman"/>
                <w:sz w:val="28"/>
                <w:szCs w:val="28"/>
              </w:rPr>
            </w:pPr>
          </w:p>
        </w:tc>
        <w:tc>
          <w:tcPr>
            <w:tcW w:w="992" w:type="dxa"/>
            <w:shd w:val="clear" w:color="auto" w:fill="auto"/>
            <w:vAlign w:val="center"/>
          </w:tcPr>
          <w:p w:rsidR="00696D59" w:rsidRPr="002A06E8" w:rsidRDefault="00696D59" w:rsidP="00425553">
            <w:pPr>
              <w:pStyle w:val="210"/>
              <w:snapToGrid w:val="0"/>
              <w:spacing w:after="0" w:line="240" w:lineRule="auto"/>
              <w:ind w:left="0"/>
              <w:jc w:val="center"/>
              <w:rPr>
                <w:rFonts w:ascii="Times New Roman" w:hAnsi="Times New Roman" w:cs="Times New Roman"/>
                <w:sz w:val="28"/>
                <w:szCs w:val="28"/>
              </w:rPr>
            </w:pP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3</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(3,3)</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7</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(7,8)</w:t>
            </w:r>
          </w:p>
        </w:tc>
        <w:tc>
          <w:tcPr>
            <w:tcW w:w="993"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25</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(27,8)</w:t>
            </w:r>
          </w:p>
        </w:tc>
        <w:tc>
          <w:tcPr>
            <w:tcW w:w="992" w:type="dxa"/>
            <w:shd w:val="clear" w:color="auto" w:fill="auto"/>
            <w:vAlign w:val="center"/>
          </w:tcPr>
          <w:p w:rsidR="00696D59" w:rsidRPr="002A06E8" w:rsidRDefault="00696D59" w:rsidP="00425553">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55</w:t>
            </w:r>
          </w:p>
          <w:p w:rsidR="00696D59" w:rsidRPr="002A06E8" w:rsidRDefault="00696D59" w:rsidP="002A06E8">
            <w:pPr>
              <w:pStyle w:val="210"/>
              <w:spacing w:after="0" w:line="240" w:lineRule="auto"/>
              <w:ind w:left="0"/>
              <w:jc w:val="center"/>
              <w:rPr>
                <w:rFonts w:ascii="Times New Roman" w:hAnsi="Times New Roman" w:cs="Times New Roman"/>
                <w:sz w:val="28"/>
                <w:szCs w:val="28"/>
              </w:rPr>
            </w:pPr>
            <w:r w:rsidRPr="002A06E8">
              <w:rPr>
                <w:rFonts w:ascii="Times New Roman" w:hAnsi="Times New Roman" w:cs="Times New Roman"/>
                <w:sz w:val="28"/>
                <w:szCs w:val="28"/>
              </w:rPr>
              <w:t>(61,1</w:t>
            </w:r>
            <w:r w:rsidR="00C96440">
              <w:rPr>
                <w:rFonts w:ascii="Times New Roman" w:hAnsi="Times New Roman" w:cs="Times New Roman"/>
                <w:sz w:val="28"/>
                <w:szCs w:val="28"/>
              </w:rPr>
              <w:t>)</w:t>
            </w:r>
          </w:p>
        </w:tc>
        <w:tc>
          <w:tcPr>
            <w:tcW w:w="1701" w:type="dxa"/>
            <w:shd w:val="clear" w:color="auto" w:fill="auto"/>
            <w:vAlign w:val="center"/>
          </w:tcPr>
          <w:p w:rsidR="00696D59" w:rsidRPr="002A06E8" w:rsidRDefault="00696D59" w:rsidP="003128DE">
            <w:pPr>
              <w:pStyle w:val="210"/>
              <w:spacing w:after="0" w:line="240" w:lineRule="auto"/>
              <w:ind w:left="0"/>
              <w:jc w:val="center"/>
              <w:rPr>
                <w:sz w:val="28"/>
                <w:szCs w:val="28"/>
              </w:rPr>
            </w:pPr>
            <w:r w:rsidRPr="002A06E8">
              <w:rPr>
                <w:rFonts w:ascii="Times New Roman" w:hAnsi="Times New Roman" w:cs="Times New Roman"/>
                <w:sz w:val="28"/>
                <w:szCs w:val="28"/>
              </w:rPr>
              <w:t>5,</w:t>
            </w:r>
            <w:r w:rsidR="003128DE">
              <w:rPr>
                <w:rFonts w:ascii="Times New Roman" w:hAnsi="Times New Roman" w:cs="Times New Roman"/>
                <w:sz w:val="28"/>
                <w:szCs w:val="28"/>
              </w:rPr>
              <w:t>5</w:t>
            </w:r>
            <w:r w:rsidRPr="002A06E8">
              <w:rPr>
                <w:rFonts w:ascii="Times New Roman" w:hAnsi="Times New Roman" w:cs="Times New Roman"/>
                <w:sz w:val="28"/>
                <w:szCs w:val="28"/>
              </w:rPr>
              <w:t>±0,</w:t>
            </w:r>
            <w:r w:rsidR="003128DE">
              <w:rPr>
                <w:rFonts w:ascii="Times New Roman" w:hAnsi="Times New Roman" w:cs="Times New Roman"/>
                <w:sz w:val="28"/>
                <w:szCs w:val="28"/>
              </w:rPr>
              <w:t>2</w:t>
            </w:r>
            <w:r w:rsidRPr="002A06E8">
              <w:rPr>
                <w:rFonts w:ascii="Times New Roman" w:hAnsi="Times New Roman" w:cs="Times New Roman"/>
                <w:sz w:val="28"/>
                <w:szCs w:val="28"/>
              </w:rPr>
              <w:t>7</w:t>
            </w:r>
            <w:r w:rsidR="003128DE">
              <w:rPr>
                <w:rFonts w:ascii="Times New Roman" w:hAnsi="Times New Roman" w:cs="Times New Roman"/>
                <w:sz w:val="28"/>
                <w:szCs w:val="28"/>
              </w:rPr>
              <w:t>4</w:t>
            </w:r>
          </w:p>
        </w:tc>
      </w:tr>
    </w:tbl>
    <w:p w:rsidR="00CA304C" w:rsidRDefault="00CA304C" w:rsidP="00A35976">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видно их табличных данных, первые два класса парафункциональной активности жевательных мышц не были зафиксированы ни у одного из пациентов с бруксизмом. В отличие от контрольной группы, в которой 6 обследованных показали клыковое ведение, характерное для первого класса по </w:t>
      </w:r>
      <w:r>
        <w:rPr>
          <w:rFonts w:ascii="Times New Roman" w:hAnsi="Times New Roman" w:cs="Times New Roman"/>
          <w:sz w:val="28"/>
          <w:szCs w:val="28"/>
          <w:lang w:val="en-US"/>
        </w:rPr>
        <w:t>Sato</w:t>
      </w:r>
      <w:r>
        <w:rPr>
          <w:rFonts w:ascii="Times New Roman" w:hAnsi="Times New Roman" w:cs="Times New Roman"/>
          <w:sz w:val="28"/>
          <w:szCs w:val="28"/>
        </w:rPr>
        <w:t xml:space="preserve"> и в 15 случаях выявился 2-й класс </w:t>
      </w:r>
      <w:r>
        <w:rPr>
          <w:rFonts w:ascii="Times New Roman" w:hAnsi="Times New Roman" w:cs="Times New Roman"/>
          <w:sz w:val="28"/>
          <w:szCs w:val="28"/>
          <w:lang w:val="en-US"/>
        </w:rPr>
        <w:t>Bruxcheckers</w:t>
      </w:r>
      <w:r>
        <w:rPr>
          <w:rFonts w:ascii="Times New Roman" w:hAnsi="Times New Roman" w:cs="Times New Roman"/>
          <w:sz w:val="28"/>
          <w:szCs w:val="28"/>
        </w:rPr>
        <w:t xml:space="preserve">. </w:t>
      </w:r>
    </w:p>
    <w:p w:rsidR="00CA304C" w:rsidRDefault="00CA304C" w:rsidP="00A35976">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Наибольший процент наблю</w:t>
      </w:r>
      <w:r w:rsidR="00A95C1A">
        <w:rPr>
          <w:rFonts w:ascii="Times New Roman" w:hAnsi="Times New Roman" w:cs="Times New Roman"/>
          <w:sz w:val="28"/>
          <w:szCs w:val="28"/>
        </w:rPr>
        <w:t xml:space="preserve">дений в этой группе приходится </w:t>
      </w:r>
      <w:r>
        <w:rPr>
          <w:rFonts w:ascii="Times New Roman" w:hAnsi="Times New Roman" w:cs="Times New Roman"/>
          <w:sz w:val="28"/>
          <w:szCs w:val="28"/>
        </w:rPr>
        <w:t>на 2 (50</w:t>
      </w:r>
      <w:r w:rsidR="00C96440">
        <w:rPr>
          <w:rFonts w:ascii="Times New Roman" w:hAnsi="Times New Roman" w:cs="Times New Roman"/>
          <w:sz w:val="28"/>
          <w:szCs w:val="28"/>
        </w:rPr>
        <w:t>,0</w:t>
      </w:r>
      <w:r>
        <w:rPr>
          <w:rFonts w:ascii="Times New Roman" w:hAnsi="Times New Roman" w:cs="Times New Roman"/>
          <w:sz w:val="28"/>
          <w:szCs w:val="28"/>
        </w:rPr>
        <w:t>) и 3 (30</w:t>
      </w:r>
      <w:r w:rsidR="00C96440">
        <w:rPr>
          <w:rFonts w:ascii="Times New Roman" w:hAnsi="Times New Roman" w:cs="Times New Roman"/>
          <w:sz w:val="28"/>
          <w:szCs w:val="28"/>
        </w:rPr>
        <w:t>,0</w:t>
      </w:r>
      <w:r>
        <w:rPr>
          <w:rFonts w:ascii="Times New Roman" w:hAnsi="Times New Roman" w:cs="Times New Roman"/>
          <w:sz w:val="28"/>
          <w:szCs w:val="28"/>
        </w:rPr>
        <w:t xml:space="preserve">) классы. Для пациентов основной группы исследования средний класс парафункциональной активности </w:t>
      </w:r>
      <w:r>
        <w:rPr>
          <w:rFonts w:ascii="Times New Roman" w:hAnsi="Times New Roman" w:cs="Times New Roman"/>
          <w:sz w:val="28"/>
          <w:szCs w:val="28"/>
          <w:lang w:val="en-US"/>
        </w:rPr>
        <w:t>Bruxcheckers</w:t>
      </w:r>
      <w:r>
        <w:rPr>
          <w:rFonts w:ascii="Times New Roman" w:hAnsi="Times New Roman" w:cs="Times New Roman"/>
          <w:sz w:val="28"/>
          <w:szCs w:val="28"/>
        </w:rPr>
        <w:t xml:space="preserve"> составил 5,</w:t>
      </w:r>
      <w:r w:rsidR="00C96440">
        <w:rPr>
          <w:rFonts w:ascii="Times New Roman" w:hAnsi="Times New Roman" w:cs="Times New Roman"/>
          <w:sz w:val="28"/>
          <w:szCs w:val="28"/>
        </w:rPr>
        <w:t>5</w:t>
      </w:r>
      <w:r>
        <w:rPr>
          <w:rFonts w:ascii="Times New Roman" w:hAnsi="Times New Roman" w:cs="Times New Roman"/>
          <w:sz w:val="28"/>
          <w:szCs w:val="28"/>
        </w:rPr>
        <w:t>±0,</w:t>
      </w:r>
      <w:r w:rsidR="00C96440">
        <w:rPr>
          <w:rFonts w:ascii="Times New Roman" w:hAnsi="Times New Roman" w:cs="Times New Roman"/>
          <w:sz w:val="28"/>
          <w:szCs w:val="28"/>
        </w:rPr>
        <w:t>27</w:t>
      </w:r>
      <w:r>
        <w:rPr>
          <w:rFonts w:ascii="Times New Roman" w:hAnsi="Times New Roman" w:cs="Times New Roman"/>
          <w:sz w:val="28"/>
          <w:szCs w:val="28"/>
        </w:rPr>
        <w:t>1</w:t>
      </w:r>
      <w:r w:rsidR="003B11BA">
        <w:rPr>
          <w:rFonts w:ascii="Times New Roman" w:hAnsi="Times New Roman" w:cs="Times New Roman"/>
          <w:sz w:val="28"/>
          <w:szCs w:val="28"/>
        </w:rPr>
        <w:t>.</w:t>
      </w:r>
    </w:p>
    <w:p w:rsidR="00CA304C" w:rsidRDefault="00CA304C" w:rsidP="00A35976">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Проанализированы ближайшие и отдаленные результаты курации 90 пациентов. В процессе лечения бруксизма окклюзионная картина парафункциональной активности жевательных мышц пациентов первой и вт</w:t>
      </w:r>
      <w:r w:rsidR="00497B5E">
        <w:rPr>
          <w:rFonts w:ascii="Times New Roman" w:hAnsi="Times New Roman" w:cs="Times New Roman"/>
          <w:sz w:val="28"/>
          <w:szCs w:val="28"/>
        </w:rPr>
        <w:t>орой групп изменилась (таблица 8</w:t>
      </w:r>
      <w:r>
        <w:rPr>
          <w:rFonts w:ascii="Times New Roman" w:hAnsi="Times New Roman" w:cs="Times New Roman"/>
          <w:sz w:val="28"/>
          <w:szCs w:val="28"/>
        </w:rPr>
        <w:t>). Встречаемость 6 класса Bruxcheckers у пациентов первой группы уменьшилась более чем в 3 раза по сравнению с первоначальными показателями. Что касается, пациентов, отказавшихся от лечения бруксизма, то, как видно из таблицы, тенденции к изменению изучаемых классов Bruxcheckers не наблюдалось.</w:t>
      </w:r>
    </w:p>
    <w:p w:rsidR="00C73442" w:rsidRPr="00A95C1A" w:rsidRDefault="00C73442" w:rsidP="00A35976">
      <w:pPr>
        <w:suppressAutoHyphens w:val="0"/>
        <w:jc w:val="both"/>
        <w:rPr>
          <w:rFonts w:ascii="Times New Roman" w:hAnsi="Times New Roman" w:cs="Times New Roman"/>
          <w:sz w:val="16"/>
          <w:szCs w:val="16"/>
        </w:rPr>
      </w:pPr>
    </w:p>
    <w:p w:rsidR="00C73442" w:rsidRDefault="00497B5E" w:rsidP="00A15BB5">
      <w:pPr>
        <w:suppressAutoHyphens w:val="0"/>
        <w:spacing w:line="360" w:lineRule="auto"/>
        <w:jc w:val="both"/>
        <w:rPr>
          <w:rFonts w:ascii="Times New Roman" w:hAnsi="Times New Roman" w:cs="Times New Roman"/>
          <w:sz w:val="28"/>
          <w:szCs w:val="28"/>
        </w:rPr>
      </w:pPr>
      <w:r w:rsidRPr="001E0569">
        <w:rPr>
          <w:rFonts w:ascii="Times New Roman" w:hAnsi="Times New Roman" w:cs="Times New Roman"/>
          <w:sz w:val="28"/>
          <w:szCs w:val="28"/>
        </w:rPr>
        <w:t>Таблица 8</w:t>
      </w:r>
      <w:r w:rsidR="003B11BA" w:rsidRPr="001E0569">
        <w:rPr>
          <w:rFonts w:ascii="Times New Roman" w:hAnsi="Times New Roman" w:cs="Times New Roman"/>
          <w:sz w:val="28"/>
          <w:szCs w:val="28"/>
        </w:rPr>
        <w:t xml:space="preserve"> </w:t>
      </w:r>
      <w:r w:rsidR="00F858A3" w:rsidRPr="001E0569">
        <w:rPr>
          <w:rFonts w:ascii="Times New Roman" w:hAnsi="Times New Roman" w:cs="Times New Roman"/>
          <w:sz w:val="28"/>
          <w:szCs w:val="28"/>
        </w:rPr>
        <w:t>–</w:t>
      </w:r>
      <w:r w:rsidR="003B11BA" w:rsidRPr="001E0569">
        <w:rPr>
          <w:rFonts w:ascii="Times New Roman" w:hAnsi="Times New Roman" w:cs="Times New Roman"/>
          <w:sz w:val="28"/>
          <w:szCs w:val="28"/>
        </w:rPr>
        <w:t xml:space="preserve"> </w:t>
      </w:r>
      <w:r w:rsidR="00CA304C" w:rsidRPr="001E0569">
        <w:rPr>
          <w:rFonts w:ascii="Times New Roman" w:hAnsi="Times New Roman" w:cs="Times New Roman"/>
          <w:sz w:val="28"/>
          <w:szCs w:val="28"/>
        </w:rPr>
        <w:t>Динамика</w:t>
      </w:r>
      <w:r w:rsidR="00F858A3" w:rsidRPr="001E0569">
        <w:rPr>
          <w:rFonts w:ascii="Times New Roman" w:hAnsi="Times New Roman" w:cs="Times New Roman"/>
          <w:sz w:val="28"/>
          <w:szCs w:val="28"/>
        </w:rPr>
        <w:t xml:space="preserve"> средних арифметических</w:t>
      </w:r>
      <w:r w:rsidR="00CA304C" w:rsidRPr="001E0569">
        <w:rPr>
          <w:rFonts w:ascii="Times New Roman" w:hAnsi="Times New Roman" w:cs="Times New Roman"/>
          <w:sz w:val="28"/>
          <w:szCs w:val="28"/>
        </w:rPr>
        <w:t xml:space="preserve"> классов </w:t>
      </w:r>
      <w:r w:rsidR="00CA304C" w:rsidRPr="001E0569">
        <w:rPr>
          <w:rFonts w:ascii="Times New Roman" w:hAnsi="Times New Roman" w:cs="Times New Roman"/>
          <w:sz w:val="28"/>
          <w:szCs w:val="28"/>
          <w:lang w:val="en-US"/>
        </w:rPr>
        <w:t>Bruxcheckers</w:t>
      </w:r>
      <w:r w:rsidR="00F858A3" w:rsidRPr="001E0569">
        <w:rPr>
          <w:rFonts w:ascii="Times New Roman" w:hAnsi="Times New Roman" w:cs="Times New Roman"/>
          <w:sz w:val="28"/>
          <w:szCs w:val="28"/>
        </w:rPr>
        <w:t xml:space="preserve"> на фоне лечения/ контроля в группах пациентов</w:t>
      </w:r>
    </w:p>
    <w:p w:rsidR="00A15BB5" w:rsidRPr="001E0569" w:rsidRDefault="00A15BB5" w:rsidP="00A35976">
      <w:pPr>
        <w:suppressAutoHyphens w:val="0"/>
        <w:jc w:val="both"/>
        <w:rPr>
          <w:rFonts w:ascii="Times New Roman" w:hAnsi="Times New Roman" w:cs="Times New Roman"/>
          <w:sz w:val="28"/>
          <w:szCs w:val="28"/>
        </w:rPr>
      </w:pPr>
    </w:p>
    <w:tbl>
      <w:tblPr>
        <w:tblW w:w="9467" w:type="dxa"/>
        <w:tblInd w:w="108" w:type="dxa"/>
        <w:tblLayout w:type="fixed"/>
        <w:tblLook w:val="0000" w:firstRow="0" w:lastRow="0" w:firstColumn="0" w:lastColumn="0" w:noHBand="0" w:noVBand="0"/>
      </w:tblPr>
      <w:tblGrid>
        <w:gridCol w:w="1418"/>
        <w:gridCol w:w="983"/>
        <w:gridCol w:w="995"/>
        <w:gridCol w:w="7"/>
        <w:gridCol w:w="1009"/>
        <w:gridCol w:w="1003"/>
        <w:gridCol w:w="6"/>
        <w:gridCol w:w="998"/>
        <w:gridCol w:w="1004"/>
        <w:gridCol w:w="6"/>
        <w:gridCol w:w="998"/>
        <w:gridCol w:w="1040"/>
      </w:tblGrid>
      <w:tr w:rsidR="001E0569" w:rsidRPr="001E0569" w:rsidTr="00D227BC">
        <w:tc>
          <w:tcPr>
            <w:tcW w:w="1418" w:type="dxa"/>
            <w:tcBorders>
              <w:top w:val="single" w:sz="4" w:space="0" w:color="000000"/>
              <w:left w:val="single" w:sz="4" w:space="0" w:color="000000"/>
              <w:bottom w:val="single" w:sz="4" w:space="0" w:color="000000"/>
            </w:tcBorders>
            <w:shd w:val="clear" w:color="auto" w:fill="auto"/>
          </w:tcPr>
          <w:p w:rsidR="00CA304C" w:rsidRPr="001E0569" w:rsidRDefault="00C73442" w:rsidP="00A35976">
            <w:pPr>
              <w:pStyle w:val="210"/>
              <w:spacing w:after="0" w:line="240" w:lineRule="auto"/>
              <w:ind w:left="0"/>
              <w:jc w:val="right"/>
              <w:rPr>
                <w:rFonts w:ascii="Times New Roman" w:hAnsi="Times New Roman" w:cs="Times New Roman"/>
                <w:sz w:val="26"/>
                <w:szCs w:val="26"/>
              </w:rPr>
            </w:pPr>
            <w:r w:rsidRPr="001E0569">
              <w:rPr>
                <w:rFonts w:ascii="Times New Roman" w:hAnsi="Times New Roman" w:cs="Times New Roman"/>
                <w:sz w:val="26"/>
                <w:szCs w:val="26"/>
              </w:rPr>
              <w:t>И</w:t>
            </w:r>
            <w:r w:rsidR="00CA304C" w:rsidRPr="001E0569">
              <w:rPr>
                <w:rFonts w:ascii="Times New Roman" w:hAnsi="Times New Roman" w:cs="Times New Roman"/>
                <w:sz w:val="26"/>
                <w:szCs w:val="26"/>
              </w:rPr>
              <w:t>ндексы</w:t>
            </w:r>
          </w:p>
        </w:tc>
        <w:tc>
          <w:tcPr>
            <w:tcW w:w="3997" w:type="dxa"/>
            <w:gridSpan w:val="5"/>
            <w:tcBorders>
              <w:top w:val="single" w:sz="4" w:space="0" w:color="000000"/>
              <w:left w:val="single" w:sz="4" w:space="0" w:color="000000"/>
              <w:bottom w:val="single" w:sz="4" w:space="0" w:color="000000"/>
            </w:tcBorders>
            <w:shd w:val="clear" w:color="auto" w:fill="auto"/>
            <w:vAlign w:val="center"/>
          </w:tcPr>
          <w:p w:rsidR="00CA304C" w:rsidRPr="001E0569" w:rsidRDefault="00C73442" w:rsidP="003E2EE5">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С</w:t>
            </w:r>
            <w:r w:rsidR="00CA304C" w:rsidRPr="001E0569">
              <w:rPr>
                <w:rFonts w:ascii="Times New Roman" w:hAnsi="Times New Roman" w:cs="Times New Roman"/>
                <w:sz w:val="24"/>
                <w:szCs w:val="24"/>
              </w:rPr>
              <w:t xml:space="preserve">редние значения классов </w:t>
            </w:r>
            <w:r w:rsidR="00CA304C" w:rsidRPr="001E0569">
              <w:rPr>
                <w:rFonts w:ascii="Times New Roman" w:hAnsi="Times New Roman" w:cs="Times New Roman"/>
                <w:sz w:val="24"/>
                <w:szCs w:val="24"/>
                <w:lang w:val="en-US"/>
              </w:rPr>
              <w:t>Bruxcheckers</w:t>
            </w:r>
            <w:r w:rsidR="00CA304C" w:rsidRPr="001E0569">
              <w:rPr>
                <w:rFonts w:ascii="Times New Roman" w:hAnsi="Times New Roman" w:cs="Times New Roman"/>
                <w:sz w:val="24"/>
                <w:szCs w:val="24"/>
              </w:rPr>
              <w:t xml:space="preserve"> во временных сечениях </w:t>
            </w:r>
            <w:r w:rsidR="00CA304C" w:rsidRPr="001E0569">
              <w:rPr>
                <w:rFonts w:ascii="Times New Roman" w:hAnsi="Times New Roman" w:cs="Times New Roman"/>
                <w:sz w:val="28"/>
                <w:szCs w:val="28"/>
              </w:rPr>
              <w:t>(М±м)</w:t>
            </w:r>
          </w:p>
        </w:tc>
        <w:tc>
          <w:tcPr>
            <w:tcW w:w="4052"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1E0569" w:rsidRDefault="00C73442" w:rsidP="003E2EE5">
            <w:pPr>
              <w:suppressAutoHyphens w:val="0"/>
              <w:jc w:val="center"/>
            </w:pPr>
            <w:r w:rsidRPr="001E0569">
              <w:rPr>
                <w:rFonts w:ascii="Times New Roman" w:hAnsi="Times New Roman" w:cs="Times New Roman"/>
                <w:sz w:val="24"/>
                <w:szCs w:val="24"/>
              </w:rPr>
              <w:t>С</w:t>
            </w:r>
            <w:r w:rsidR="00CA304C" w:rsidRPr="001E0569">
              <w:rPr>
                <w:rFonts w:ascii="Times New Roman" w:hAnsi="Times New Roman" w:cs="Times New Roman"/>
                <w:sz w:val="24"/>
                <w:szCs w:val="24"/>
              </w:rPr>
              <w:t>двиги в исследуемых парах временных сечений (</w:t>
            </w:r>
            <w:r w:rsidR="00333594">
              <w:rPr>
                <w:position w:val="-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21pt" filled="t">
                  <v:fill color2="black"/>
                  <v:imagedata r:id="rId38" o:title=""/>
                </v:shape>
              </w:pict>
            </w:r>
            <w:r w:rsidR="00CA304C" w:rsidRPr="001E0569">
              <w:rPr>
                <w:rFonts w:ascii="Times New Roman" w:hAnsi="Times New Roman" w:cs="Times New Roman"/>
                <w:sz w:val="28"/>
                <w:szCs w:val="28"/>
              </w:rPr>
              <w:t>±м)</w:t>
            </w:r>
          </w:p>
        </w:tc>
      </w:tr>
      <w:tr w:rsidR="001E0569" w:rsidRPr="001E0569" w:rsidTr="00D227BC">
        <w:tc>
          <w:tcPr>
            <w:tcW w:w="141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pStyle w:val="210"/>
              <w:spacing w:after="0" w:line="240" w:lineRule="auto"/>
              <w:ind w:left="0"/>
              <w:jc w:val="both"/>
              <w:rPr>
                <w:rFonts w:ascii="Times New Roman" w:hAnsi="Times New Roman" w:cs="Times New Roman"/>
                <w:sz w:val="22"/>
                <w:szCs w:val="22"/>
              </w:rPr>
            </w:pPr>
            <w:r w:rsidRPr="001E0569">
              <w:rPr>
                <w:rFonts w:ascii="Times New Roman" w:eastAsia="Times New Roman" w:hAnsi="Times New Roman" w:cs="Times New Roman"/>
                <w:sz w:val="22"/>
                <w:szCs w:val="22"/>
              </w:rPr>
              <w:t xml:space="preserve">№ </w:t>
            </w:r>
            <w:r w:rsidR="00D227BC">
              <w:rPr>
                <w:rFonts w:ascii="Times New Roman" w:eastAsia="Times New Roman" w:hAnsi="Times New Roman" w:cs="Times New Roman"/>
                <w:sz w:val="22"/>
                <w:szCs w:val="22"/>
              </w:rPr>
              <w:t>под</w:t>
            </w:r>
            <w:r w:rsidR="00C73442" w:rsidRPr="001E0569">
              <w:rPr>
                <w:rFonts w:ascii="Times New Roman" w:eastAsia="Times New Roman" w:hAnsi="Times New Roman" w:cs="Times New Roman"/>
                <w:sz w:val="22"/>
                <w:szCs w:val="22"/>
              </w:rPr>
              <w:t>г</w:t>
            </w:r>
            <w:r w:rsidRPr="001E0569">
              <w:rPr>
                <w:rFonts w:ascii="Times New Roman" w:hAnsi="Times New Roman" w:cs="Times New Roman"/>
                <w:sz w:val="22"/>
                <w:szCs w:val="22"/>
              </w:rPr>
              <w:t>руппы</w:t>
            </w:r>
          </w:p>
        </w:tc>
        <w:tc>
          <w:tcPr>
            <w:tcW w:w="98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Т0</w:t>
            </w:r>
          </w:p>
        </w:tc>
        <w:tc>
          <w:tcPr>
            <w:tcW w:w="1002"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Т1</w:t>
            </w:r>
          </w:p>
        </w:tc>
        <w:tc>
          <w:tcPr>
            <w:tcW w:w="1009"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Т2</w:t>
            </w:r>
          </w:p>
        </w:tc>
        <w:tc>
          <w:tcPr>
            <w:tcW w:w="100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Т3</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Т1Т0</w:t>
            </w:r>
          </w:p>
        </w:tc>
        <w:tc>
          <w:tcPr>
            <w:tcW w:w="1004"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4"/>
                <w:szCs w:val="24"/>
              </w:rPr>
            </w:pPr>
            <w:r w:rsidRPr="001E0569">
              <w:rPr>
                <w:rFonts w:ascii="Times New Roman" w:hAnsi="Times New Roman" w:cs="Times New Roman"/>
                <w:sz w:val="24"/>
                <w:szCs w:val="24"/>
              </w:rPr>
              <w:t>Т2Т1</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center"/>
              <w:rPr>
                <w:rFonts w:ascii="Times New Roman" w:hAnsi="Times New Roman" w:cs="Times New Roman"/>
                <w:sz w:val="28"/>
                <w:szCs w:val="28"/>
                <w:lang w:val="en-US"/>
              </w:rPr>
            </w:pPr>
            <w:r w:rsidRPr="001E0569">
              <w:rPr>
                <w:rFonts w:ascii="Times New Roman" w:hAnsi="Times New Roman" w:cs="Times New Roman"/>
                <w:sz w:val="24"/>
                <w:szCs w:val="24"/>
              </w:rPr>
              <w:t>Т3Т2</w:t>
            </w:r>
          </w:p>
        </w:tc>
        <w:tc>
          <w:tcPr>
            <w:tcW w:w="1040" w:type="dxa"/>
            <w:tcBorders>
              <w:top w:val="single" w:sz="4" w:space="0" w:color="000000"/>
              <w:left w:val="single" w:sz="4" w:space="0" w:color="000000"/>
              <w:bottom w:val="single" w:sz="4" w:space="0" w:color="000000"/>
              <w:right w:val="single" w:sz="4" w:space="0" w:color="000000"/>
            </w:tcBorders>
            <w:shd w:val="clear" w:color="auto" w:fill="auto"/>
          </w:tcPr>
          <w:p w:rsidR="00CA304C" w:rsidRPr="001E0569" w:rsidRDefault="00CA304C" w:rsidP="00A35976">
            <w:pPr>
              <w:pStyle w:val="210"/>
              <w:spacing w:after="0" w:line="240" w:lineRule="auto"/>
              <w:ind w:left="0"/>
              <w:jc w:val="both"/>
            </w:pPr>
            <w:r w:rsidRPr="001E0569">
              <w:rPr>
                <w:rFonts w:ascii="Times New Roman" w:hAnsi="Times New Roman" w:cs="Times New Roman"/>
                <w:sz w:val="28"/>
                <w:szCs w:val="28"/>
                <w:lang w:val="en-US"/>
              </w:rPr>
              <w:t>T3T</w:t>
            </w:r>
            <w:r w:rsidRPr="001E0569">
              <w:rPr>
                <w:rFonts w:ascii="Times New Roman" w:hAnsi="Times New Roman" w:cs="Times New Roman"/>
                <w:sz w:val="28"/>
                <w:szCs w:val="28"/>
              </w:rPr>
              <w:t>0</w:t>
            </w:r>
          </w:p>
        </w:tc>
      </w:tr>
      <w:tr w:rsidR="001E0569" w:rsidRPr="001E0569" w:rsidTr="00D227BC">
        <w:tc>
          <w:tcPr>
            <w:tcW w:w="141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pStyle w:val="210"/>
              <w:spacing w:after="0" w:line="240" w:lineRule="auto"/>
              <w:ind w:left="0"/>
              <w:jc w:val="both"/>
              <w:rPr>
                <w:rFonts w:ascii="Times New Roman" w:hAnsi="Times New Roman" w:cs="Times New Roman"/>
                <w:sz w:val="24"/>
                <w:szCs w:val="24"/>
              </w:rPr>
            </w:pPr>
            <w:r w:rsidRPr="001E0569">
              <w:rPr>
                <w:rFonts w:ascii="Times New Roman" w:hAnsi="Times New Roman" w:cs="Times New Roman"/>
                <w:sz w:val="24"/>
                <w:szCs w:val="24"/>
              </w:rPr>
              <w:t>1</w:t>
            </w:r>
          </w:p>
        </w:tc>
        <w:tc>
          <w:tcPr>
            <w:tcW w:w="98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5,629±</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0,206</w:t>
            </w:r>
          </w:p>
        </w:tc>
        <w:tc>
          <w:tcPr>
            <w:tcW w:w="1002"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5,143±</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0,355</w:t>
            </w:r>
          </w:p>
        </w:tc>
        <w:tc>
          <w:tcPr>
            <w:tcW w:w="1009"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4,572±</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0,356</w:t>
            </w:r>
          </w:p>
        </w:tc>
        <w:tc>
          <w:tcPr>
            <w:tcW w:w="100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4,457±</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0,366</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-0,486±</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0,403</w:t>
            </w:r>
          </w:p>
        </w:tc>
        <w:tc>
          <w:tcPr>
            <w:tcW w:w="1004"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-0,57 ±</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0,494</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-0,114±</w:t>
            </w:r>
          </w:p>
          <w:p w:rsidR="00CA304C" w:rsidRPr="001E0569" w:rsidRDefault="00CA304C" w:rsidP="00A35976">
            <w:pPr>
              <w:suppressAutoHyphens w:val="0"/>
              <w:jc w:val="both"/>
              <w:rPr>
                <w:rFonts w:ascii="Times New Roman" w:hAnsi="Times New Roman" w:cs="Times New Roman"/>
                <w:sz w:val="22"/>
                <w:szCs w:val="22"/>
              </w:rPr>
            </w:pPr>
            <w:r w:rsidRPr="001E0569">
              <w:rPr>
                <w:rFonts w:ascii="Times New Roman" w:hAnsi="Times New Roman" w:cs="Times New Roman"/>
                <w:sz w:val="24"/>
                <w:szCs w:val="24"/>
              </w:rPr>
              <w:t>0,001*</w:t>
            </w:r>
          </w:p>
        </w:tc>
        <w:tc>
          <w:tcPr>
            <w:tcW w:w="1040" w:type="dxa"/>
            <w:tcBorders>
              <w:top w:val="single" w:sz="4" w:space="0" w:color="000000"/>
              <w:left w:val="single" w:sz="4" w:space="0" w:color="000000"/>
              <w:bottom w:val="single" w:sz="4" w:space="0" w:color="000000"/>
              <w:right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2"/>
                <w:szCs w:val="22"/>
              </w:rPr>
              <w:t>-</w:t>
            </w:r>
            <w:r w:rsidRPr="001E0569">
              <w:rPr>
                <w:rFonts w:ascii="Times New Roman" w:hAnsi="Times New Roman" w:cs="Times New Roman"/>
                <w:sz w:val="22"/>
                <w:szCs w:val="22"/>
                <w:lang w:val="en-US"/>
              </w:rPr>
              <w:t>1,172</w:t>
            </w:r>
            <w:r w:rsidRPr="001E0569">
              <w:rPr>
                <w:rFonts w:ascii="Times New Roman" w:hAnsi="Times New Roman" w:cs="Times New Roman"/>
                <w:sz w:val="22"/>
                <w:szCs w:val="22"/>
              </w:rPr>
              <w:t>±</w:t>
            </w:r>
          </w:p>
          <w:p w:rsidR="00CA304C" w:rsidRPr="001E0569" w:rsidRDefault="00CA304C" w:rsidP="00A35976">
            <w:pPr>
              <w:suppressAutoHyphens w:val="0"/>
              <w:jc w:val="both"/>
            </w:pPr>
            <w:r w:rsidRPr="001E0569">
              <w:rPr>
                <w:rFonts w:ascii="Times New Roman" w:hAnsi="Times New Roman" w:cs="Times New Roman"/>
                <w:sz w:val="24"/>
                <w:szCs w:val="24"/>
              </w:rPr>
              <w:t>0,412</w:t>
            </w:r>
          </w:p>
        </w:tc>
      </w:tr>
      <w:tr w:rsidR="001E0569" w:rsidRPr="001E0569" w:rsidTr="00D227BC">
        <w:tc>
          <w:tcPr>
            <w:tcW w:w="141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pStyle w:val="210"/>
              <w:spacing w:after="0" w:line="240" w:lineRule="auto"/>
              <w:ind w:left="0"/>
              <w:jc w:val="both"/>
              <w:rPr>
                <w:rFonts w:ascii="Times New Roman" w:hAnsi="Times New Roman" w:cs="Times New Roman"/>
                <w:sz w:val="24"/>
                <w:szCs w:val="24"/>
              </w:rPr>
            </w:pPr>
            <w:r w:rsidRPr="001E0569">
              <w:rPr>
                <w:rFonts w:ascii="Times New Roman" w:hAnsi="Times New Roman" w:cs="Times New Roman"/>
                <w:sz w:val="24"/>
                <w:szCs w:val="24"/>
              </w:rPr>
              <w:t>2</w:t>
            </w:r>
          </w:p>
        </w:tc>
        <w:tc>
          <w:tcPr>
            <w:tcW w:w="98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5,429±</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0,279</w:t>
            </w:r>
          </w:p>
        </w:tc>
        <w:tc>
          <w:tcPr>
            <w:tcW w:w="1002"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4,943±</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0,381</w:t>
            </w:r>
          </w:p>
        </w:tc>
        <w:tc>
          <w:tcPr>
            <w:tcW w:w="1009"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4,8±</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0,361</w:t>
            </w:r>
          </w:p>
        </w:tc>
        <w:tc>
          <w:tcPr>
            <w:tcW w:w="100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4,629±</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0,344</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-0,486±</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0,465</w:t>
            </w:r>
          </w:p>
        </w:tc>
        <w:tc>
          <w:tcPr>
            <w:tcW w:w="1004"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-0,143±</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0,516*</w:t>
            </w:r>
          </w:p>
        </w:tc>
        <w:tc>
          <w:tcPr>
            <w:tcW w:w="1004"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-0,553±</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0,516*</w:t>
            </w:r>
          </w:p>
        </w:tc>
        <w:tc>
          <w:tcPr>
            <w:tcW w:w="1040" w:type="dxa"/>
            <w:tcBorders>
              <w:top w:val="single" w:sz="4" w:space="0" w:color="000000"/>
              <w:left w:val="single" w:sz="4" w:space="0" w:color="000000"/>
              <w:bottom w:val="single" w:sz="4" w:space="0" w:color="000000"/>
              <w:right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-0,8±</w:t>
            </w:r>
          </w:p>
          <w:p w:rsidR="00CA304C" w:rsidRPr="001E0569" w:rsidRDefault="00CA304C" w:rsidP="00A35976">
            <w:pPr>
              <w:suppressAutoHyphens w:val="0"/>
              <w:jc w:val="both"/>
            </w:pPr>
            <w:r w:rsidRPr="001E0569">
              <w:rPr>
                <w:rFonts w:ascii="Times New Roman" w:hAnsi="Times New Roman" w:cs="Times New Roman"/>
                <w:sz w:val="24"/>
                <w:szCs w:val="24"/>
              </w:rPr>
              <w:t>0,463</w:t>
            </w:r>
          </w:p>
        </w:tc>
      </w:tr>
      <w:tr w:rsidR="001E0569" w:rsidRPr="001E0569" w:rsidTr="00D227BC">
        <w:trPr>
          <w:trHeight w:val="660"/>
        </w:trPr>
        <w:tc>
          <w:tcPr>
            <w:tcW w:w="141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pStyle w:val="210"/>
              <w:spacing w:after="0" w:line="240" w:lineRule="auto"/>
              <w:ind w:left="0"/>
              <w:jc w:val="both"/>
              <w:rPr>
                <w:rFonts w:ascii="Times New Roman" w:hAnsi="Times New Roman" w:cs="Times New Roman"/>
                <w:sz w:val="24"/>
                <w:szCs w:val="24"/>
              </w:rPr>
            </w:pPr>
            <w:r w:rsidRPr="001E0569">
              <w:rPr>
                <w:rFonts w:ascii="Times New Roman" w:hAnsi="Times New Roman" w:cs="Times New Roman"/>
                <w:sz w:val="24"/>
                <w:szCs w:val="24"/>
              </w:rPr>
              <w:t>3</w:t>
            </w:r>
          </w:p>
        </w:tc>
        <w:tc>
          <w:tcPr>
            <w:tcW w:w="983"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5,2±</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0,471</w:t>
            </w:r>
          </w:p>
        </w:tc>
        <w:tc>
          <w:tcPr>
            <w:tcW w:w="995"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5,05±</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0,415</w:t>
            </w:r>
          </w:p>
        </w:tc>
        <w:tc>
          <w:tcPr>
            <w:tcW w:w="1016"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5,0±</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0,339</w:t>
            </w:r>
          </w:p>
        </w:tc>
        <w:tc>
          <w:tcPr>
            <w:tcW w:w="1009"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5,25±</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0,335</w:t>
            </w:r>
          </w:p>
        </w:tc>
        <w:tc>
          <w:tcPr>
            <w:tcW w:w="99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-0,15±</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0,607*</w:t>
            </w:r>
          </w:p>
        </w:tc>
        <w:tc>
          <w:tcPr>
            <w:tcW w:w="1010" w:type="dxa"/>
            <w:gridSpan w:val="2"/>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-0,05±</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0,195*</w:t>
            </w:r>
          </w:p>
        </w:tc>
        <w:tc>
          <w:tcPr>
            <w:tcW w:w="998" w:type="dxa"/>
            <w:tcBorders>
              <w:top w:val="single" w:sz="4" w:space="0" w:color="000000"/>
              <w:left w:val="single" w:sz="4" w:space="0" w:color="000000"/>
              <w:bottom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0,25±</w:t>
            </w:r>
          </w:p>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0,462*</w:t>
            </w:r>
          </w:p>
        </w:tc>
        <w:tc>
          <w:tcPr>
            <w:tcW w:w="1040" w:type="dxa"/>
            <w:tcBorders>
              <w:top w:val="single" w:sz="4" w:space="0" w:color="000000"/>
              <w:left w:val="single" w:sz="4" w:space="0" w:color="000000"/>
              <w:bottom w:val="single" w:sz="4" w:space="0" w:color="000000"/>
              <w:right w:val="single" w:sz="4" w:space="0" w:color="000000"/>
            </w:tcBorders>
            <w:shd w:val="clear" w:color="auto" w:fill="auto"/>
          </w:tcPr>
          <w:p w:rsidR="00CA304C" w:rsidRPr="001E0569" w:rsidRDefault="00CA304C" w:rsidP="00A35976">
            <w:pPr>
              <w:suppressAutoHyphens w:val="0"/>
              <w:jc w:val="both"/>
              <w:rPr>
                <w:rFonts w:ascii="Times New Roman" w:hAnsi="Times New Roman" w:cs="Times New Roman"/>
                <w:sz w:val="24"/>
                <w:szCs w:val="24"/>
              </w:rPr>
            </w:pPr>
            <w:r w:rsidRPr="001E0569">
              <w:rPr>
                <w:rFonts w:ascii="Times New Roman" w:hAnsi="Times New Roman" w:cs="Times New Roman"/>
                <w:sz w:val="24"/>
                <w:szCs w:val="24"/>
              </w:rPr>
              <w:t>0,05±</w:t>
            </w:r>
          </w:p>
          <w:p w:rsidR="00CA304C" w:rsidRPr="001E0569" w:rsidRDefault="00CA304C" w:rsidP="00A35976">
            <w:pPr>
              <w:suppressAutoHyphens w:val="0"/>
              <w:jc w:val="both"/>
            </w:pPr>
            <w:r w:rsidRPr="001E0569">
              <w:rPr>
                <w:rFonts w:ascii="Times New Roman" w:hAnsi="Times New Roman" w:cs="Times New Roman"/>
                <w:sz w:val="24"/>
                <w:szCs w:val="24"/>
              </w:rPr>
              <w:t>0,429*</w:t>
            </w:r>
          </w:p>
        </w:tc>
      </w:tr>
    </w:tbl>
    <w:p w:rsidR="00CA304C" w:rsidRDefault="003E2EE5" w:rsidP="003E2EE5">
      <w:pPr>
        <w:pStyle w:val="21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w:t>
      </w:r>
      <w:r w:rsidR="00CA304C" w:rsidRPr="003B11BA">
        <w:rPr>
          <w:rFonts w:ascii="Times New Roman" w:hAnsi="Times New Roman" w:cs="Times New Roman"/>
          <w:sz w:val="28"/>
          <w:szCs w:val="28"/>
        </w:rPr>
        <w:t>де</w:t>
      </w:r>
      <w:r>
        <w:rPr>
          <w:rFonts w:ascii="Times New Roman" w:hAnsi="Times New Roman" w:cs="Times New Roman"/>
          <w:sz w:val="28"/>
          <w:szCs w:val="28"/>
        </w:rPr>
        <w:t>:</w:t>
      </w:r>
      <w:r w:rsidR="00CA304C" w:rsidRPr="003B11BA">
        <w:rPr>
          <w:rFonts w:ascii="Times New Roman" w:hAnsi="Times New Roman" w:cs="Times New Roman"/>
          <w:sz w:val="28"/>
          <w:szCs w:val="28"/>
        </w:rPr>
        <w:t xml:space="preserve"> </w:t>
      </w:r>
      <w:r w:rsidR="00332E99">
        <w:rPr>
          <w:rFonts w:ascii="Times New Roman" w:hAnsi="Times New Roman" w:cs="Times New Roman"/>
          <w:sz w:val="28"/>
          <w:szCs w:val="28"/>
        </w:rPr>
        <w:t>*</w:t>
      </w:r>
      <w:r w:rsidR="00CA304C" w:rsidRPr="003B11BA">
        <w:rPr>
          <w:rFonts w:ascii="Times New Roman" w:hAnsi="Times New Roman" w:cs="Times New Roman"/>
          <w:sz w:val="28"/>
          <w:szCs w:val="28"/>
        </w:rPr>
        <w:t>р&gt;0,05, сдвиг статистически не значим</w:t>
      </w:r>
    </w:p>
    <w:p w:rsidR="003E2EE5" w:rsidRPr="00A95C1A" w:rsidRDefault="003E2EE5" w:rsidP="004C382C">
      <w:pPr>
        <w:suppressAutoHyphens w:val="0"/>
        <w:spacing w:line="360" w:lineRule="auto"/>
        <w:ind w:firstLine="709"/>
        <w:jc w:val="both"/>
        <w:rPr>
          <w:rFonts w:ascii="Times New Roman" w:hAnsi="Times New Roman" w:cs="Times New Roman"/>
          <w:sz w:val="16"/>
          <w:szCs w:val="16"/>
        </w:rPr>
      </w:pPr>
    </w:p>
    <w:p w:rsidR="00CA304C" w:rsidRDefault="00CA304C"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пользования миорелаксирующей каппой у пациентов с бруксизмом  первой и второй </w:t>
      </w:r>
      <w:r w:rsidR="00D227BC">
        <w:rPr>
          <w:rFonts w:ascii="Times New Roman" w:hAnsi="Times New Roman" w:cs="Times New Roman"/>
          <w:sz w:val="28"/>
          <w:szCs w:val="28"/>
        </w:rPr>
        <w:t>под</w:t>
      </w:r>
      <w:r>
        <w:rPr>
          <w:rFonts w:ascii="Times New Roman" w:hAnsi="Times New Roman" w:cs="Times New Roman"/>
          <w:sz w:val="28"/>
          <w:szCs w:val="28"/>
        </w:rPr>
        <w:t xml:space="preserve">групп уже спустя 3 месяца терапии наблюдалась тенденция к снижению парафункциональной активности, что подтверждается </w:t>
      </w:r>
      <w:r>
        <w:rPr>
          <w:rFonts w:ascii="Times New Roman" w:hAnsi="Times New Roman" w:cs="Times New Roman"/>
          <w:sz w:val="28"/>
          <w:szCs w:val="28"/>
        </w:rPr>
        <w:lastRenderedPageBreak/>
        <w:t xml:space="preserve">статистически достоверным значимым сдвигом на -0,486±0,403 единицы. По данным оценки диагностических капп </w:t>
      </w:r>
      <w:r>
        <w:rPr>
          <w:rFonts w:ascii="Times New Roman" w:hAnsi="Times New Roman" w:cs="Times New Roman"/>
          <w:sz w:val="28"/>
          <w:szCs w:val="28"/>
          <w:lang w:val="en-US"/>
        </w:rPr>
        <w:t>Bruxcheckers</w:t>
      </w:r>
      <w:r>
        <w:rPr>
          <w:rFonts w:ascii="Times New Roman" w:hAnsi="Times New Roman" w:cs="Times New Roman"/>
          <w:sz w:val="28"/>
          <w:szCs w:val="28"/>
        </w:rPr>
        <w:t xml:space="preserve"> стали превалировать 5 и 4 классы. Причем, у пациентов первой </w:t>
      </w:r>
      <w:r w:rsidR="00D227BC">
        <w:rPr>
          <w:rFonts w:ascii="Times New Roman" w:hAnsi="Times New Roman" w:cs="Times New Roman"/>
          <w:sz w:val="28"/>
          <w:szCs w:val="28"/>
        </w:rPr>
        <w:t>под</w:t>
      </w:r>
      <w:r>
        <w:rPr>
          <w:rFonts w:ascii="Times New Roman" w:hAnsi="Times New Roman" w:cs="Times New Roman"/>
          <w:sz w:val="28"/>
          <w:szCs w:val="28"/>
        </w:rPr>
        <w:t xml:space="preserve">группы интенсивность снижения классов </w:t>
      </w:r>
      <w:r>
        <w:rPr>
          <w:rFonts w:ascii="Times New Roman" w:hAnsi="Times New Roman" w:cs="Times New Roman"/>
          <w:sz w:val="28"/>
          <w:szCs w:val="28"/>
          <w:lang w:val="en-US"/>
        </w:rPr>
        <w:t>Bruxcheckers</w:t>
      </w:r>
      <w:r>
        <w:rPr>
          <w:rFonts w:ascii="Times New Roman" w:hAnsi="Times New Roman" w:cs="Times New Roman"/>
          <w:sz w:val="28"/>
          <w:szCs w:val="28"/>
        </w:rPr>
        <w:t xml:space="preserve"> по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выше таковой в остальных группах. Сдвиг в первой</w:t>
      </w:r>
      <w:r w:rsidR="00D227BC">
        <w:rPr>
          <w:rFonts w:ascii="Times New Roman" w:hAnsi="Times New Roman" w:cs="Times New Roman"/>
          <w:sz w:val="28"/>
          <w:szCs w:val="28"/>
        </w:rPr>
        <w:t xml:space="preserve"> под</w:t>
      </w:r>
      <w:r>
        <w:rPr>
          <w:rFonts w:ascii="Times New Roman" w:hAnsi="Times New Roman" w:cs="Times New Roman"/>
          <w:sz w:val="28"/>
          <w:szCs w:val="28"/>
        </w:rPr>
        <w:t>группе равен 1,172±1,61*</w:t>
      </w:r>
      <w:r>
        <w:rPr>
          <w:rFonts w:ascii="Times New Roman" w:hAnsi="Times New Roman" w:cs="Times New Roman"/>
          <w:sz w:val="28"/>
          <w:szCs w:val="28"/>
          <w:lang w:val="en-US"/>
        </w:rPr>
        <w:t>E</w:t>
      </w:r>
      <w:r>
        <w:rPr>
          <w:rFonts w:ascii="Times New Roman" w:hAnsi="Times New Roman" w:cs="Times New Roman"/>
          <w:sz w:val="28"/>
          <w:szCs w:val="28"/>
        </w:rPr>
        <w:t xml:space="preserve">-7, во второй - 0,8±0,00025, тогда как для третьей </w:t>
      </w:r>
      <w:r w:rsidR="00D227BC">
        <w:rPr>
          <w:rFonts w:ascii="Times New Roman" w:hAnsi="Times New Roman" w:cs="Times New Roman"/>
          <w:sz w:val="28"/>
          <w:szCs w:val="28"/>
        </w:rPr>
        <w:t>под</w:t>
      </w:r>
      <w:r>
        <w:rPr>
          <w:rFonts w:ascii="Times New Roman" w:hAnsi="Times New Roman" w:cs="Times New Roman"/>
          <w:sz w:val="28"/>
          <w:szCs w:val="28"/>
        </w:rPr>
        <w:t>группы изменения классов парафункциональной активности не характерны, т.к. полученные значен</w:t>
      </w:r>
      <w:r w:rsidR="00AE4982">
        <w:rPr>
          <w:rFonts w:ascii="Times New Roman" w:hAnsi="Times New Roman" w:cs="Times New Roman"/>
          <w:sz w:val="28"/>
          <w:szCs w:val="28"/>
        </w:rPr>
        <w:t>ия статистически недостоверны.</w:t>
      </w:r>
    </w:p>
    <w:p w:rsidR="00AE4982" w:rsidRDefault="00A95C1A"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Значимым </w:t>
      </w:r>
      <w:r w:rsidR="009571B3">
        <w:rPr>
          <w:rFonts w:ascii="Times New Roman" w:hAnsi="Times New Roman" w:cs="Times New Roman"/>
          <w:sz w:val="28"/>
          <w:szCs w:val="28"/>
        </w:rPr>
        <w:t xml:space="preserve">с позиций Качественной клинической практики является сравнение зависимых переменных между группами обследуемых. </w:t>
      </w:r>
      <w:r>
        <w:rPr>
          <w:rFonts w:ascii="Times New Roman" w:hAnsi="Times New Roman" w:cs="Times New Roman"/>
          <w:sz w:val="28"/>
          <w:szCs w:val="28"/>
        </w:rPr>
        <w:t>П</w:t>
      </w:r>
      <w:r w:rsidR="009571B3">
        <w:rPr>
          <w:rFonts w:ascii="Times New Roman" w:hAnsi="Times New Roman" w:cs="Times New Roman"/>
          <w:sz w:val="28"/>
          <w:szCs w:val="28"/>
        </w:rPr>
        <w:t xml:space="preserve">ри использовании анализа было-стало невозможно отделить эффект собственно исследуемого вмешательства от естественного течения заболевания, Готорнского эффекта и эффекта плацебо. </w:t>
      </w:r>
      <w:r w:rsidR="001238AB">
        <w:rPr>
          <w:rFonts w:ascii="Times New Roman" w:hAnsi="Times New Roman" w:cs="Times New Roman"/>
          <w:sz w:val="28"/>
          <w:szCs w:val="28"/>
        </w:rPr>
        <w:t>Так различия между с</w:t>
      </w:r>
      <w:r w:rsidR="001238AB" w:rsidRPr="001238AB">
        <w:rPr>
          <w:rFonts w:ascii="Times New Roman" w:hAnsi="Times New Roman" w:cs="Times New Roman"/>
          <w:sz w:val="28"/>
          <w:szCs w:val="28"/>
        </w:rPr>
        <w:t>редни</w:t>
      </w:r>
      <w:r w:rsidR="001238AB">
        <w:rPr>
          <w:rFonts w:ascii="Times New Roman" w:hAnsi="Times New Roman" w:cs="Times New Roman"/>
          <w:sz w:val="28"/>
          <w:szCs w:val="28"/>
        </w:rPr>
        <w:t>ми</w:t>
      </w:r>
      <w:r w:rsidR="001238AB" w:rsidRPr="001238AB">
        <w:rPr>
          <w:rFonts w:ascii="Times New Roman" w:hAnsi="Times New Roman" w:cs="Times New Roman"/>
          <w:sz w:val="28"/>
          <w:szCs w:val="28"/>
        </w:rPr>
        <w:t xml:space="preserve"> значения</w:t>
      </w:r>
      <w:r w:rsidR="001238AB">
        <w:rPr>
          <w:rFonts w:ascii="Times New Roman" w:hAnsi="Times New Roman" w:cs="Times New Roman"/>
          <w:sz w:val="28"/>
          <w:szCs w:val="28"/>
        </w:rPr>
        <w:t>ми</w:t>
      </w:r>
      <w:r w:rsidR="001238AB" w:rsidRPr="001238AB">
        <w:rPr>
          <w:rFonts w:ascii="Times New Roman" w:hAnsi="Times New Roman" w:cs="Times New Roman"/>
          <w:sz w:val="28"/>
          <w:szCs w:val="28"/>
        </w:rPr>
        <w:t xml:space="preserve"> классов Bruxcheckers</w:t>
      </w:r>
      <w:r w:rsidR="001238AB">
        <w:rPr>
          <w:rFonts w:ascii="Times New Roman" w:hAnsi="Times New Roman" w:cs="Times New Roman"/>
          <w:sz w:val="28"/>
          <w:szCs w:val="28"/>
        </w:rPr>
        <w:t xml:space="preserve"> в группах</w:t>
      </w:r>
      <w:r w:rsidR="001238AB" w:rsidRPr="001238AB">
        <w:rPr>
          <w:rFonts w:ascii="Times New Roman" w:hAnsi="Times New Roman" w:cs="Times New Roman"/>
          <w:sz w:val="28"/>
          <w:szCs w:val="28"/>
        </w:rPr>
        <w:t xml:space="preserve"> во временных сечениях </w:t>
      </w:r>
      <w:r w:rsidR="001238AB">
        <w:rPr>
          <w:rFonts w:ascii="Times New Roman" w:hAnsi="Times New Roman" w:cs="Times New Roman"/>
          <w:sz w:val="28"/>
          <w:szCs w:val="28"/>
        </w:rPr>
        <w:t xml:space="preserve">Т2 и Т3 становятся статистически значимыми (p&lt;0,05, дисперсионный анализ), применение апостериорного теста Дункана позволяет уточнить, что статистически значимая разница существует между кластерами </w:t>
      </w:r>
      <w:r w:rsidR="00D227BC">
        <w:rPr>
          <w:rFonts w:ascii="Times New Roman" w:hAnsi="Times New Roman" w:cs="Times New Roman"/>
          <w:sz w:val="28"/>
          <w:szCs w:val="28"/>
        </w:rPr>
        <w:t>под</w:t>
      </w:r>
      <w:r w:rsidR="001238AB">
        <w:rPr>
          <w:rFonts w:ascii="Times New Roman" w:hAnsi="Times New Roman" w:cs="Times New Roman"/>
          <w:sz w:val="28"/>
          <w:szCs w:val="28"/>
        </w:rPr>
        <w:t>группа 1+</w:t>
      </w:r>
      <w:r w:rsidR="00D227BC">
        <w:rPr>
          <w:rFonts w:ascii="Times New Roman" w:hAnsi="Times New Roman" w:cs="Times New Roman"/>
          <w:sz w:val="28"/>
          <w:szCs w:val="28"/>
        </w:rPr>
        <w:t>под</w:t>
      </w:r>
      <w:r w:rsidR="001238AB">
        <w:rPr>
          <w:rFonts w:ascii="Times New Roman" w:hAnsi="Times New Roman" w:cs="Times New Roman"/>
          <w:sz w:val="28"/>
          <w:szCs w:val="28"/>
        </w:rPr>
        <w:t xml:space="preserve">группа 2 и </w:t>
      </w:r>
      <w:r w:rsidR="00D227BC">
        <w:rPr>
          <w:rFonts w:ascii="Times New Roman" w:hAnsi="Times New Roman" w:cs="Times New Roman"/>
          <w:sz w:val="28"/>
          <w:szCs w:val="28"/>
        </w:rPr>
        <w:t>под</w:t>
      </w:r>
      <w:r w:rsidR="001238AB">
        <w:rPr>
          <w:rFonts w:ascii="Times New Roman" w:hAnsi="Times New Roman" w:cs="Times New Roman"/>
          <w:sz w:val="28"/>
          <w:szCs w:val="28"/>
        </w:rPr>
        <w:t>группой 3.</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Типичные значимые отрицательные сдвиги классов </w:t>
      </w:r>
      <w:r>
        <w:rPr>
          <w:rFonts w:ascii="Times New Roman" w:hAnsi="Times New Roman" w:cs="Times New Roman"/>
          <w:sz w:val="28"/>
          <w:szCs w:val="28"/>
          <w:lang w:val="en-US"/>
        </w:rPr>
        <w:t>Bruxcheckers</w:t>
      </w:r>
      <w:r>
        <w:rPr>
          <w:rFonts w:ascii="Times New Roman" w:hAnsi="Times New Roman" w:cs="Times New Roman"/>
          <w:sz w:val="28"/>
          <w:szCs w:val="28"/>
        </w:rPr>
        <w:t xml:space="preserve"> в отдаленные сроки (через 12 месяцев) свидетельствуют об эффективности комплексной терапии бруксизма. Характерные изменения степени тяжести парафункциональной активности в сторону уменьшения, значительнее в первой группе пациентов, что подтверждает возможность включения методов психологической коррекции схему лечения данной категории лиц. Эти данные подтверждаются результатами остальных методов исследования.</w:t>
      </w: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DF1880" w:rsidRPr="002C2057" w:rsidRDefault="00DF1880" w:rsidP="004C382C">
      <w:pPr>
        <w:suppressAutoHyphens w:val="0"/>
        <w:spacing w:line="360" w:lineRule="auto"/>
        <w:ind w:firstLine="709"/>
        <w:jc w:val="both"/>
        <w:rPr>
          <w:rFonts w:ascii="Times New Roman" w:hAnsi="Times New Roman" w:cs="Times New Roman"/>
          <w:sz w:val="24"/>
          <w:szCs w:val="24"/>
        </w:rPr>
      </w:pPr>
    </w:p>
    <w:p w:rsidR="006362D0" w:rsidRPr="006362D0" w:rsidRDefault="006362D0" w:rsidP="004C382C">
      <w:pPr>
        <w:suppressAutoHyphens w:val="0"/>
        <w:spacing w:line="360" w:lineRule="auto"/>
        <w:ind w:firstLine="709"/>
        <w:jc w:val="center"/>
        <w:rPr>
          <w:rFonts w:ascii="Times New Roman" w:hAnsi="Times New Roman" w:cs="Times New Roman"/>
          <w:i/>
          <w:sz w:val="28"/>
          <w:szCs w:val="28"/>
        </w:rPr>
      </w:pPr>
      <w:r w:rsidRPr="006362D0">
        <w:rPr>
          <w:rFonts w:ascii="Times New Roman" w:hAnsi="Times New Roman" w:cs="Times New Roman"/>
          <w:i/>
          <w:sz w:val="28"/>
          <w:szCs w:val="28"/>
        </w:rPr>
        <w:t>3.</w:t>
      </w:r>
      <w:r w:rsidR="003B11BA">
        <w:rPr>
          <w:rFonts w:ascii="Times New Roman" w:hAnsi="Times New Roman" w:cs="Times New Roman"/>
          <w:i/>
          <w:sz w:val="28"/>
          <w:szCs w:val="28"/>
        </w:rPr>
        <w:t>2</w:t>
      </w:r>
      <w:r w:rsidRPr="006362D0">
        <w:rPr>
          <w:rFonts w:ascii="Times New Roman" w:hAnsi="Times New Roman" w:cs="Times New Roman"/>
          <w:i/>
          <w:sz w:val="28"/>
          <w:szCs w:val="28"/>
        </w:rPr>
        <w:t xml:space="preserve">.2. Функциональное состояние нейромышечной системы у </w:t>
      </w:r>
      <w:r w:rsidRPr="006362D0">
        <w:rPr>
          <w:rFonts w:ascii="Times New Roman" w:hAnsi="Times New Roman" w:cs="Times New Roman"/>
          <w:i/>
          <w:sz w:val="28"/>
          <w:szCs w:val="28"/>
        </w:rPr>
        <w:tab/>
        <w:t xml:space="preserve">пациентов </w:t>
      </w:r>
      <w:r w:rsidRPr="006362D0">
        <w:rPr>
          <w:rFonts w:ascii="Times New Roman" w:hAnsi="Times New Roman" w:cs="Times New Roman"/>
          <w:i/>
          <w:sz w:val="28"/>
          <w:szCs w:val="28"/>
        </w:rPr>
        <w:tab/>
        <w:t xml:space="preserve">с бруксизмом по данным электромиографии до и после </w:t>
      </w:r>
      <w:r w:rsidRPr="006362D0">
        <w:rPr>
          <w:rFonts w:ascii="Times New Roman" w:hAnsi="Times New Roman" w:cs="Times New Roman"/>
          <w:i/>
          <w:sz w:val="28"/>
          <w:szCs w:val="28"/>
        </w:rPr>
        <w:tab/>
        <w:t>лечения</w:t>
      </w: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CA304C" w:rsidRDefault="00DF188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Изменение функционального состояния </w:t>
      </w:r>
      <w:r w:rsidR="00CA304C">
        <w:rPr>
          <w:rFonts w:ascii="Times New Roman" w:hAnsi="Times New Roman" w:cs="Times New Roman"/>
          <w:sz w:val="28"/>
          <w:szCs w:val="28"/>
        </w:rPr>
        <w:t xml:space="preserve">нейромышечного аппарата определяли с помощью поверхностной электромиографии собственно </w:t>
      </w:r>
      <w:r w:rsidR="00CA304C">
        <w:rPr>
          <w:rFonts w:ascii="Times New Roman" w:hAnsi="Times New Roman" w:cs="Times New Roman"/>
          <w:sz w:val="28"/>
          <w:szCs w:val="28"/>
        </w:rPr>
        <w:lastRenderedPageBreak/>
        <w:t>жевательной и височной мышц при максимальном волевом сжатии стандартных ватных валиков, расположенных в области 1-2 премоляров для устранения проприорецепции с пародонта.</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выяснения афферентно-эфферентных взаимоотношений  в тригемино-фациальной области использова</w:t>
      </w:r>
      <w:r w:rsidR="00A95C1A">
        <w:rPr>
          <w:rFonts w:ascii="Times New Roman" w:hAnsi="Times New Roman" w:cs="Times New Roman"/>
          <w:sz w:val="28"/>
          <w:szCs w:val="28"/>
        </w:rPr>
        <w:t>ли</w:t>
      </w:r>
      <w:r>
        <w:rPr>
          <w:rFonts w:ascii="Times New Roman" w:hAnsi="Times New Roman" w:cs="Times New Roman"/>
          <w:sz w:val="28"/>
          <w:szCs w:val="28"/>
        </w:rPr>
        <w:t xml:space="preserve"> стимуляционный вид элек</w:t>
      </w:r>
      <w:r w:rsidR="00A95C1A">
        <w:rPr>
          <w:rFonts w:ascii="Times New Roman" w:hAnsi="Times New Roman" w:cs="Times New Roman"/>
          <w:sz w:val="28"/>
          <w:szCs w:val="28"/>
        </w:rPr>
        <w:t xml:space="preserve">тромиографического исследования - </w:t>
      </w:r>
      <w:r>
        <w:rPr>
          <w:rFonts w:ascii="Times New Roman" w:hAnsi="Times New Roman" w:cs="Times New Roman"/>
          <w:sz w:val="28"/>
          <w:szCs w:val="28"/>
        </w:rPr>
        <w:t xml:space="preserve">изучение латентности вызванного моторного ответа с собственно жевательной мышцы. Для оценки нисходящих регулирующих влияний супрасегментарных структур </w:t>
      </w:r>
      <w:r w:rsidR="00A5055B">
        <w:rPr>
          <w:rFonts w:ascii="Times New Roman" w:hAnsi="Times New Roman" w:cs="Times New Roman"/>
          <w:sz w:val="28"/>
          <w:szCs w:val="28"/>
        </w:rPr>
        <w:t xml:space="preserve"> головного мозга </w:t>
      </w:r>
      <w:r>
        <w:rPr>
          <w:rFonts w:ascii="Times New Roman" w:hAnsi="Times New Roman" w:cs="Times New Roman"/>
          <w:sz w:val="28"/>
          <w:szCs w:val="28"/>
        </w:rPr>
        <w:t>анализировали длительность вт</w:t>
      </w:r>
      <w:r w:rsidR="00DF1880">
        <w:rPr>
          <w:rFonts w:ascii="Times New Roman" w:hAnsi="Times New Roman" w:cs="Times New Roman"/>
          <w:sz w:val="28"/>
          <w:szCs w:val="28"/>
        </w:rPr>
        <w:t>орой фазы мигательного рефлекса</w:t>
      </w:r>
      <w:r w:rsidR="00A95C1A">
        <w:rPr>
          <w:rFonts w:ascii="Times New Roman" w:hAnsi="Times New Roman" w:cs="Times New Roman"/>
          <w:sz w:val="28"/>
          <w:szCs w:val="28"/>
        </w:rPr>
        <w:t xml:space="preserve"> (таблица 9)</w:t>
      </w:r>
      <w:r w:rsidR="00DF1880">
        <w:rPr>
          <w:rFonts w:ascii="Times New Roman" w:hAnsi="Times New Roman" w:cs="Times New Roman"/>
          <w:sz w:val="28"/>
          <w:szCs w:val="28"/>
        </w:rPr>
        <w:t>.</w:t>
      </w:r>
    </w:p>
    <w:p w:rsidR="00DF1880" w:rsidRPr="00A95C1A" w:rsidRDefault="00DF1880" w:rsidP="003E2EE5">
      <w:pPr>
        <w:suppressAutoHyphens w:val="0"/>
        <w:jc w:val="both"/>
        <w:rPr>
          <w:rFonts w:ascii="Times New Roman" w:hAnsi="Times New Roman" w:cs="Times New Roman"/>
          <w:sz w:val="16"/>
          <w:szCs w:val="16"/>
        </w:rPr>
      </w:pPr>
    </w:p>
    <w:p w:rsidR="00A5055B" w:rsidRDefault="00497B5E" w:rsidP="002C2057">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Таблица 9</w:t>
      </w:r>
      <w:r w:rsidR="00DF1880" w:rsidRPr="00DF1880">
        <w:rPr>
          <w:rFonts w:ascii="Times New Roman" w:hAnsi="Times New Roman" w:cs="Times New Roman"/>
          <w:sz w:val="28"/>
          <w:szCs w:val="28"/>
        </w:rPr>
        <w:t xml:space="preserve"> - </w:t>
      </w:r>
      <w:r w:rsidR="00A5055B">
        <w:rPr>
          <w:rFonts w:ascii="Times New Roman" w:hAnsi="Times New Roman" w:cs="Times New Roman"/>
          <w:sz w:val="28"/>
          <w:szCs w:val="28"/>
        </w:rPr>
        <w:t>Первоначальные п</w:t>
      </w:r>
      <w:r w:rsidR="00CA304C" w:rsidRPr="00DF1880">
        <w:rPr>
          <w:rFonts w:ascii="Times New Roman" w:hAnsi="Times New Roman" w:cs="Times New Roman"/>
          <w:sz w:val="28"/>
          <w:szCs w:val="28"/>
        </w:rPr>
        <w:t>араметры электромиографи</w:t>
      </w:r>
      <w:r w:rsidR="00A5055B">
        <w:rPr>
          <w:rFonts w:ascii="Times New Roman" w:hAnsi="Times New Roman" w:cs="Times New Roman"/>
          <w:sz w:val="28"/>
          <w:szCs w:val="28"/>
        </w:rPr>
        <w:t>и курируемых</w:t>
      </w:r>
      <w:r w:rsidR="00CA304C" w:rsidRPr="00DF1880">
        <w:rPr>
          <w:rFonts w:ascii="Times New Roman" w:hAnsi="Times New Roman" w:cs="Times New Roman"/>
          <w:sz w:val="28"/>
          <w:szCs w:val="28"/>
        </w:rPr>
        <w:t xml:space="preserve">, </w:t>
      </w:r>
      <w:r w:rsidR="001E0569">
        <w:rPr>
          <w:rFonts w:ascii="Times New Roman" w:hAnsi="Times New Roman" w:cs="Times New Roman"/>
          <w:sz w:val="28"/>
          <w:szCs w:val="28"/>
        </w:rPr>
        <w:t>средние значения для групп пациентов</w:t>
      </w:r>
      <w:r w:rsidR="00CA304C" w:rsidRPr="00DF1880">
        <w:rPr>
          <w:rFonts w:ascii="Times New Roman" w:hAnsi="Times New Roman" w:cs="Times New Roman"/>
          <w:sz w:val="28"/>
          <w:szCs w:val="28"/>
        </w:rPr>
        <w:t xml:space="preserve">  </w:t>
      </w:r>
    </w:p>
    <w:p w:rsidR="002C2057" w:rsidRDefault="002C2057" w:rsidP="003E2EE5">
      <w:pPr>
        <w:suppressAutoHyphens w:val="0"/>
        <w:jc w:val="both"/>
        <w:rPr>
          <w:rFonts w:ascii="Times New Roman" w:hAnsi="Times New Roman" w:cs="Times New Roman"/>
          <w:sz w:val="28"/>
          <w:szCs w:val="28"/>
        </w:rPr>
      </w:pPr>
    </w:p>
    <w:tbl>
      <w:tblPr>
        <w:tblW w:w="0" w:type="auto"/>
        <w:tblInd w:w="-5" w:type="dxa"/>
        <w:tblLook w:val="0000" w:firstRow="0" w:lastRow="0" w:firstColumn="0" w:lastColumn="0" w:noHBand="0" w:noVBand="0"/>
      </w:tblPr>
      <w:tblGrid>
        <w:gridCol w:w="6504"/>
        <w:gridCol w:w="1866"/>
        <w:gridCol w:w="1659"/>
      </w:tblGrid>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rPr>
                <w:rFonts w:ascii="Times New Roman" w:hAnsi="Times New Roman" w:cs="Times New Roman"/>
                <w:sz w:val="28"/>
                <w:szCs w:val="28"/>
              </w:rPr>
            </w:pPr>
            <w:r>
              <w:rPr>
                <w:rFonts w:ascii="Times New Roman" w:hAnsi="Times New Roman" w:cs="Times New Roman"/>
                <w:sz w:val="28"/>
                <w:szCs w:val="28"/>
              </w:rPr>
              <w:t>Обследуемый параметр</w:t>
            </w:r>
          </w:p>
        </w:tc>
        <w:tc>
          <w:tcPr>
            <w:tcW w:w="0" w:type="auto"/>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sz w:val="28"/>
                <w:szCs w:val="28"/>
              </w:rPr>
            </w:pPr>
            <w:r>
              <w:rPr>
                <w:rFonts w:ascii="Times New Roman" w:hAnsi="Times New Roman" w:cs="Times New Roman"/>
                <w:sz w:val="28"/>
                <w:szCs w:val="28"/>
              </w:rPr>
              <w:t>Бруксизм N=90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A5055B" w:rsidRDefault="00CA304C" w:rsidP="003E2EE5">
            <w:pPr>
              <w:suppressAutoHyphens w:val="0"/>
              <w:jc w:val="center"/>
              <w:rPr>
                <w:rFonts w:ascii="Times New Roman" w:hAnsi="Times New Roman" w:cs="Times New Roman"/>
                <w:sz w:val="28"/>
                <w:szCs w:val="28"/>
              </w:rPr>
            </w:pPr>
            <w:r>
              <w:rPr>
                <w:rFonts w:ascii="Times New Roman" w:hAnsi="Times New Roman" w:cs="Times New Roman"/>
                <w:sz w:val="28"/>
                <w:szCs w:val="28"/>
              </w:rPr>
              <w:t xml:space="preserve">Норма </w:t>
            </w:r>
          </w:p>
          <w:p w:rsidR="00CA304C" w:rsidRDefault="00CA304C" w:rsidP="003E2EE5">
            <w:pPr>
              <w:suppressAutoHyphens w:val="0"/>
              <w:jc w:val="center"/>
            </w:pPr>
            <w:r>
              <w:rPr>
                <w:rFonts w:ascii="Times New Roman" w:hAnsi="Times New Roman" w:cs="Times New Roman"/>
                <w:sz w:val="28"/>
                <w:szCs w:val="28"/>
              </w:rPr>
              <w:t>N=30</w:t>
            </w:r>
          </w:p>
        </w:tc>
      </w:tr>
      <w:tr w:rsidR="00CA304C" w:rsidTr="00DF1880">
        <w:trPr>
          <w:trHeight w:val="461"/>
        </w:trPr>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Латентность М-ответа собственно жевательной мышцы справа; р=</w:t>
            </w:r>
            <w:r w:rsidR="00A5055B">
              <w:rPr>
                <w:rFonts w:ascii="Times New Roman" w:hAnsi="Times New Roman" w:cs="Times New Roman"/>
                <w:sz w:val="26"/>
                <w:szCs w:val="26"/>
              </w:rPr>
              <w:t>0,0021</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1,43±0,23</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3,23±0,55</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Латентность М-ответа собственно жевательной мышцы слева; р=0,0003</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 xml:space="preserve">1,13±0,17 </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3,56±0,65</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rPr>
          <w:trHeight w:val="556"/>
        </w:trPr>
        <w:tc>
          <w:tcPr>
            <w:tcW w:w="0" w:type="auto"/>
            <w:vMerge w:val="restart"/>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амплитуда интерференционной электромиограммы m. masseter dextra; р=0,0058</w:t>
            </w:r>
          </w:p>
        </w:tc>
        <w:tc>
          <w:tcPr>
            <w:tcW w:w="0" w:type="auto"/>
            <w:vMerge w:val="restart"/>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371,24±27,53</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511,19±42,19</w:t>
            </w:r>
          </w:p>
        </w:tc>
      </w:tr>
      <w:tr w:rsidR="00CA304C" w:rsidTr="00A5055B">
        <w:trPr>
          <w:trHeight w:val="448"/>
        </w:trPr>
        <w:tc>
          <w:tcPr>
            <w:tcW w:w="0" w:type="auto"/>
            <w:vMerge/>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p>
        </w:tc>
        <w:tc>
          <w:tcPr>
            <w:tcW w:w="0" w:type="auto"/>
            <w:vMerge/>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p>
        </w:tc>
      </w:tr>
      <w:tr w:rsidR="00CA304C" w:rsidTr="00A5055B">
        <w:trPr>
          <w:trHeight w:val="749"/>
        </w:trPr>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w:t>
            </w:r>
            <w:r w:rsidR="00A5055B">
              <w:rPr>
                <w:rFonts w:ascii="Times New Roman" w:hAnsi="Times New Roman" w:cs="Times New Roman"/>
                <w:sz w:val="26"/>
                <w:szCs w:val="26"/>
              </w:rPr>
              <w:t xml:space="preserve">няя амплитуда интерференционной </w:t>
            </w:r>
            <w:r w:rsidRPr="00A5055B">
              <w:rPr>
                <w:rFonts w:ascii="Times New Roman" w:hAnsi="Times New Roman" w:cs="Times New Roman"/>
                <w:sz w:val="26"/>
                <w:szCs w:val="26"/>
              </w:rPr>
              <w:t>электромиограммы m. masseter sinistra;</w:t>
            </w:r>
            <w:r w:rsidR="00A5055B">
              <w:rPr>
                <w:rFonts w:ascii="Times New Roman" w:hAnsi="Times New Roman" w:cs="Times New Roman"/>
                <w:sz w:val="26"/>
                <w:szCs w:val="26"/>
              </w:rPr>
              <w:t xml:space="preserve"> р</w:t>
            </w:r>
            <w:r w:rsidRPr="00A5055B">
              <w:rPr>
                <w:rFonts w:ascii="Times New Roman" w:hAnsi="Times New Roman" w:cs="Times New Roman"/>
                <w:sz w:val="26"/>
                <w:szCs w:val="26"/>
              </w:rPr>
              <w:t>=0,0087</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372,28±27,78</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508,78±43,84</w:t>
            </w:r>
          </w:p>
          <w:p w:rsidR="00CA304C" w:rsidRPr="00A5055B" w:rsidRDefault="00CA304C" w:rsidP="003E2EE5">
            <w:pPr>
              <w:suppressAutoHyphens w:val="0"/>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амплитуда интерференционной электромиограммы m. temporalis dextra; р=0,0506</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305,75±23,01</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358,61</w:t>
            </w:r>
            <w:r w:rsidR="00DF1880" w:rsidRPr="00A5055B">
              <w:rPr>
                <w:rFonts w:ascii="Times New Roman" w:hAnsi="Times New Roman" w:cs="Times New Roman"/>
                <w:sz w:val="26"/>
                <w:szCs w:val="26"/>
              </w:rPr>
              <w:t>±</w:t>
            </w:r>
            <w:r w:rsidRPr="00A5055B">
              <w:rPr>
                <w:rFonts w:ascii="Times New Roman" w:hAnsi="Times New Roman" w:cs="Times New Roman"/>
                <w:sz w:val="26"/>
                <w:szCs w:val="26"/>
              </w:rPr>
              <w:t>26,47</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амплитуда интерференционной электромиограммы m. temporalis sinistra; р=0,0527</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304,47±24,82</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393,99±28,61</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частота интерференционной электромиограммы m. masseter dextra; р=0,0286</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294,35±18,09</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340,39±15,01</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частота интерференционной электромиограммы m. masseter sinistra; р=0,0108</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284,36±16,18</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364,10±17,34</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частота интерференционной электромиограммы m. temporalis dextra; р=0,</w:t>
            </w:r>
            <w:r w:rsidR="00A5055B">
              <w:rPr>
                <w:rFonts w:ascii="Times New Roman" w:hAnsi="Times New Roman" w:cs="Times New Roman"/>
                <w:sz w:val="26"/>
                <w:szCs w:val="26"/>
              </w:rPr>
              <w:t>0110</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282,46±14,92</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358,08±19,07</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Средняя частота интерференционной электромиограммы m. temporalis sinistra; р=0,022</w:t>
            </w:r>
            <w:r w:rsidR="00A5055B">
              <w:rPr>
                <w:rFonts w:ascii="Times New Roman" w:hAnsi="Times New Roman" w:cs="Times New Roman"/>
                <w:sz w:val="26"/>
                <w:szCs w:val="26"/>
              </w:rPr>
              <w:t>1</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281,65±17,91</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363,65±19,45</w:t>
            </w:r>
          </w:p>
          <w:p w:rsidR="00CA304C" w:rsidRPr="00A5055B" w:rsidRDefault="00CA304C" w:rsidP="003E2EE5">
            <w:pPr>
              <w:suppressAutoHyphens w:val="0"/>
              <w:jc w:val="both"/>
              <w:rPr>
                <w:rFonts w:ascii="Times New Roman" w:hAnsi="Times New Roman" w:cs="Times New Roman"/>
                <w:sz w:val="26"/>
                <w:szCs w:val="26"/>
              </w:rPr>
            </w:pPr>
          </w:p>
        </w:tc>
      </w:tr>
      <w:tr w:rsidR="00CA304C" w:rsidTr="00A5055B">
        <w:trPr>
          <w:trHeight w:val="629"/>
        </w:trPr>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Длительность позднего ответа мигательного рефлекса справа (мс); р=0,0342</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30,2±2,61</w:t>
            </w:r>
          </w:p>
          <w:p w:rsidR="00CA304C" w:rsidRPr="00A5055B" w:rsidRDefault="00CA304C" w:rsidP="003E2EE5">
            <w:pPr>
              <w:suppressAutoHyphens w:val="0"/>
              <w:jc w:val="both"/>
              <w:rPr>
                <w:rFonts w:ascii="Times New Roman" w:hAnsi="Times New Roman" w:cs="Times New Roman"/>
                <w:sz w:val="26"/>
                <w:szCs w:val="26"/>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both"/>
              <w:rPr>
                <w:rFonts w:ascii="Times New Roman" w:hAnsi="Times New Roman" w:cs="Times New Roman"/>
                <w:sz w:val="26"/>
                <w:szCs w:val="26"/>
              </w:rPr>
            </w:pPr>
            <w:r w:rsidRPr="00A5055B">
              <w:rPr>
                <w:rFonts w:ascii="Times New Roman" w:hAnsi="Times New Roman" w:cs="Times New Roman"/>
                <w:sz w:val="26"/>
                <w:szCs w:val="26"/>
              </w:rPr>
              <w:t>25,30±1,45</w:t>
            </w:r>
          </w:p>
          <w:p w:rsidR="00CA304C" w:rsidRPr="00A5055B" w:rsidRDefault="00CA304C" w:rsidP="003E2EE5">
            <w:pPr>
              <w:suppressAutoHyphens w:val="0"/>
              <w:jc w:val="both"/>
              <w:rPr>
                <w:rFonts w:ascii="Times New Roman" w:hAnsi="Times New Roman" w:cs="Times New Roman"/>
                <w:sz w:val="26"/>
                <w:szCs w:val="26"/>
              </w:rPr>
            </w:pPr>
          </w:p>
        </w:tc>
      </w:tr>
      <w:tr w:rsidR="00CA304C" w:rsidTr="00DF1880">
        <w:trPr>
          <w:trHeight w:val="747"/>
        </w:trPr>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rPr>
                <w:rFonts w:ascii="Times New Roman" w:hAnsi="Times New Roman" w:cs="Times New Roman"/>
                <w:sz w:val="26"/>
                <w:szCs w:val="26"/>
              </w:rPr>
            </w:pPr>
            <w:r w:rsidRPr="00A5055B">
              <w:rPr>
                <w:rFonts w:ascii="Times New Roman" w:hAnsi="Times New Roman" w:cs="Times New Roman"/>
                <w:sz w:val="26"/>
                <w:szCs w:val="26"/>
              </w:rPr>
              <w:t>Длительность позднего ответа мигательного рефлекса слева (мс); р=0,0227</w:t>
            </w:r>
          </w:p>
        </w:tc>
        <w:tc>
          <w:tcPr>
            <w:tcW w:w="0" w:type="auto"/>
            <w:tcBorders>
              <w:top w:val="single" w:sz="4" w:space="0" w:color="000000"/>
              <w:left w:val="single" w:sz="4" w:space="0" w:color="000000"/>
              <w:bottom w:val="single" w:sz="4" w:space="0" w:color="000000"/>
            </w:tcBorders>
            <w:shd w:val="clear" w:color="auto" w:fill="auto"/>
          </w:tcPr>
          <w:p w:rsidR="00CA304C" w:rsidRPr="00A5055B" w:rsidRDefault="00CA304C" w:rsidP="003E2EE5">
            <w:pPr>
              <w:suppressAutoHyphens w:val="0"/>
              <w:jc w:val="center"/>
              <w:rPr>
                <w:rFonts w:ascii="Times New Roman" w:hAnsi="Times New Roman" w:cs="Times New Roman"/>
                <w:sz w:val="26"/>
                <w:szCs w:val="26"/>
              </w:rPr>
            </w:pPr>
            <w:r w:rsidRPr="00A5055B">
              <w:rPr>
                <w:rFonts w:ascii="Times New Roman" w:hAnsi="Times New Roman" w:cs="Times New Roman"/>
                <w:sz w:val="26"/>
                <w:szCs w:val="26"/>
              </w:rPr>
              <w:t>31,4±1,98</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CA304C" w:rsidRPr="00A5055B" w:rsidRDefault="00CA304C" w:rsidP="003E2EE5">
            <w:pPr>
              <w:suppressAutoHyphens w:val="0"/>
              <w:jc w:val="center"/>
              <w:rPr>
                <w:rFonts w:ascii="Times New Roman" w:hAnsi="Times New Roman" w:cs="Times New Roman"/>
                <w:sz w:val="26"/>
                <w:szCs w:val="26"/>
              </w:rPr>
            </w:pPr>
            <w:r w:rsidRPr="00A5055B">
              <w:rPr>
                <w:rFonts w:ascii="Times New Roman" w:hAnsi="Times New Roman" w:cs="Times New Roman"/>
                <w:sz w:val="26"/>
                <w:szCs w:val="26"/>
              </w:rPr>
              <w:t>24, 5±1,87</w:t>
            </w:r>
          </w:p>
        </w:tc>
      </w:tr>
    </w:tbl>
    <w:p w:rsidR="00A5055B" w:rsidRDefault="005E2DD7"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w:t>
      </w:r>
      <w:r w:rsidR="00A5055B">
        <w:rPr>
          <w:rFonts w:ascii="Times New Roman" w:hAnsi="Times New Roman" w:cs="Times New Roman"/>
          <w:sz w:val="28"/>
          <w:szCs w:val="28"/>
        </w:rPr>
        <w:t>редняя амплитуда интерференционной электромиограммы собственно жевательной мышцы составила от 343,71 до 400,06 мкА, а ее частота от 267,56 до 312,44 мВ, средняя амплитуда интерференционной  электромиограммы височной мышцы от 279,65 до 328,76 мкА, а ее частота от 266,73 до 297,38.</w:t>
      </w:r>
    </w:p>
    <w:p w:rsidR="00A5055B" w:rsidRDefault="00A5055B"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проведении стимуляционной </w:t>
      </w:r>
      <w:r w:rsidR="005C433D">
        <w:rPr>
          <w:rFonts w:ascii="Times New Roman" w:hAnsi="Times New Roman" w:cs="Times New Roman"/>
          <w:sz w:val="28"/>
          <w:szCs w:val="28"/>
        </w:rPr>
        <w:t>электромиографии</w:t>
      </w:r>
      <w:r>
        <w:rPr>
          <w:rFonts w:ascii="Times New Roman" w:hAnsi="Times New Roman" w:cs="Times New Roman"/>
          <w:sz w:val="28"/>
          <w:szCs w:val="28"/>
        </w:rPr>
        <w:t xml:space="preserve"> выявили укорочение латентности М-ответа и увеличение длительности второй фазы мигательного рефлекса у больных с бруксизмом. При этом, длительность позднего компонента мигательного рефлекса находится в пределах от 27,6 до 33,11 мс, латентность М-ответа от 0,96 до 1,66 мс.</w:t>
      </w:r>
    </w:p>
    <w:p w:rsidR="00CA304C" w:rsidRDefault="00CA304C" w:rsidP="00A95C1A">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Электромиографическое исследование проводили билатерально, то есть одно</w:t>
      </w:r>
      <w:r w:rsidR="00497B5E">
        <w:rPr>
          <w:rFonts w:ascii="Times New Roman" w:hAnsi="Times New Roman" w:cs="Times New Roman"/>
          <w:sz w:val="28"/>
          <w:szCs w:val="28"/>
        </w:rPr>
        <w:t>временно с обеих мышц (таблица 10</w:t>
      </w:r>
      <w:r>
        <w:rPr>
          <w:rFonts w:ascii="Times New Roman" w:hAnsi="Times New Roman" w:cs="Times New Roman"/>
          <w:sz w:val="28"/>
          <w:szCs w:val="28"/>
        </w:rPr>
        <w:t xml:space="preserve">). </w:t>
      </w:r>
    </w:p>
    <w:p w:rsidR="00F25F0F" w:rsidRPr="00A95C1A" w:rsidRDefault="00F25F0F" w:rsidP="00A95C1A">
      <w:pPr>
        <w:suppressAutoHyphens w:val="0"/>
        <w:spacing w:line="360" w:lineRule="auto"/>
        <w:jc w:val="both"/>
        <w:rPr>
          <w:rFonts w:ascii="Times New Roman" w:hAnsi="Times New Roman" w:cs="Times New Roman"/>
          <w:sz w:val="16"/>
          <w:szCs w:val="16"/>
        </w:rPr>
      </w:pPr>
    </w:p>
    <w:p w:rsidR="00CA304C" w:rsidRDefault="00497B5E" w:rsidP="002C2057">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F25F0F">
        <w:rPr>
          <w:rFonts w:ascii="Times New Roman" w:hAnsi="Times New Roman" w:cs="Times New Roman"/>
          <w:sz w:val="28"/>
          <w:szCs w:val="28"/>
        </w:rPr>
        <w:t xml:space="preserve"> - </w:t>
      </w:r>
      <w:r w:rsidR="00CA304C">
        <w:rPr>
          <w:rFonts w:ascii="Times New Roman" w:hAnsi="Times New Roman" w:cs="Times New Roman"/>
          <w:sz w:val="28"/>
          <w:szCs w:val="28"/>
        </w:rPr>
        <w:t xml:space="preserve">Сравнительная характеристика показателей электромиографии относительно правой и левой сторон у пациентов с бруксизмом, абс. </w:t>
      </w:r>
    </w:p>
    <w:p w:rsidR="002C2057" w:rsidRDefault="002C2057" w:rsidP="003E2EE5">
      <w:pPr>
        <w:suppressAutoHyphens w:val="0"/>
        <w:jc w:val="both"/>
        <w:rPr>
          <w:rFonts w:ascii="Times New Roman" w:hAnsi="Times New Roman" w:cs="Times New Roman"/>
          <w:sz w:val="28"/>
          <w:szCs w:val="28"/>
        </w:rPr>
      </w:pPr>
    </w:p>
    <w:tbl>
      <w:tblPr>
        <w:tblW w:w="9481" w:type="dxa"/>
        <w:tblInd w:w="108" w:type="dxa"/>
        <w:tblLayout w:type="fixed"/>
        <w:tblLook w:val="0000" w:firstRow="0" w:lastRow="0" w:firstColumn="0" w:lastColumn="0" w:noHBand="0" w:noVBand="0"/>
      </w:tblPr>
      <w:tblGrid>
        <w:gridCol w:w="4560"/>
        <w:gridCol w:w="1260"/>
        <w:gridCol w:w="1260"/>
        <w:gridCol w:w="2401"/>
      </w:tblGrid>
      <w:tr w:rsidR="00CA304C" w:rsidTr="005111DE">
        <w:tc>
          <w:tcPr>
            <w:tcW w:w="4560" w:type="dxa"/>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sz w:val="28"/>
                <w:szCs w:val="28"/>
              </w:rPr>
            </w:pPr>
            <w:r>
              <w:rPr>
                <w:rFonts w:ascii="Times New Roman" w:hAnsi="Times New Roman" w:cs="Times New Roman"/>
                <w:sz w:val="28"/>
                <w:szCs w:val="28"/>
              </w:rPr>
              <w:t>Исследуемый параметр</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sz w:val="28"/>
                <w:szCs w:val="28"/>
              </w:rPr>
            </w:pPr>
            <w:r>
              <w:rPr>
                <w:rFonts w:ascii="Times New Roman" w:hAnsi="Times New Roman" w:cs="Times New Roman"/>
                <w:sz w:val="28"/>
                <w:szCs w:val="28"/>
              </w:rPr>
              <w:t>Правая сторона</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sz w:val="24"/>
                <w:szCs w:val="24"/>
              </w:rPr>
            </w:pPr>
            <w:r>
              <w:rPr>
                <w:rFonts w:ascii="Times New Roman" w:hAnsi="Times New Roman" w:cs="Times New Roman"/>
                <w:sz w:val="28"/>
                <w:szCs w:val="28"/>
              </w:rPr>
              <w:t>Левая сторона</w:t>
            </w: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1E0569">
            <w:pPr>
              <w:suppressAutoHyphens w:val="0"/>
            </w:pPr>
            <w:r>
              <w:rPr>
                <w:rFonts w:ascii="Times New Roman" w:hAnsi="Times New Roman" w:cs="Times New Roman"/>
                <w:sz w:val="24"/>
                <w:szCs w:val="24"/>
              </w:rPr>
              <w:t xml:space="preserve">Статистическая </w:t>
            </w:r>
            <w:r w:rsidR="001E0569">
              <w:rPr>
                <w:rFonts w:ascii="Times New Roman" w:hAnsi="Times New Roman" w:cs="Times New Roman"/>
                <w:sz w:val="24"/>
                <w:szCs w:val="24"/>
              </w:rPr>
              <w:t>значим</w:t>
            </w:r>
            <w:r>
              <w:rPr>
                <w:rFonts w:ascii="Times New Roman" w:hAnsi="Times New Roman" w:cs="Times New Roman"/>
                <w:sz w:val="24"/>
                <w:szCs w:val="24"/>
              </w:rPr>
              <w:t>ость разницы значения правой и левой с</w:t>
            </w:r>
            <w:r w:rsidR="00F25F0F">
              <w:rPr>
                <w:rFonts w:ascii="Times New Roman" w:hAnsi="Times New Roman" w:cs="Times New Roman"/>
                <w:sz w:val="24"/>
                <w:szCs w:val="24"/>
              </w:rPr>
              <w:t>торон</w:t>
            </w:r>
            <w:r>
              <w:rPr>
                <w:rFonts w:ascii="Times New Roman" w:hAnsi="Times New Roman" w:cs="Times New Roman"/>
                <w:sz w:val="24"/>
                <w:szCs w:val="24"/>
              </w:rPr>
              <w:t>, р</w:t>
            </w:r>
          </w:p>
        </w:tc>
      </w:tr>
      <w:tr w:rsidR="00CA304C" w:rsidTr="005111DE">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Средняя амплитуда интерференционной электромиограммы m. masseter, мА</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371,24</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±27,53</w:t>
            </w:r>
          </w:p>
          <w:p w:rsidR="00CA304C" w:rsidRPr="00F25F0F" w:rsidRDefault="00CA304C" w:rsidP="003E2EE5">
            <w:pPr>
              <w:suppressAutoHyphens w:val="0"/>
              <w:jc w:val="center"/>
              <w:rPr>
                <w:rFonts w:ascii="Times New Roman" w:hAnsi="Times New Roman" w:cs="Times New Roman"/>
                <w:sz w:val="26"/>
                <w:szCs w:val="26"/>
              </w:rPr>
            </w:pP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372,28</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±27,78</w:t>
            </w:r>
          </w:p>
          <w:p w:rsidR="00CA304C" w:rsidRPr="00F25F0F" w:rsidRDefault="00CA304C" w:rsidP="003E2EE5">
            <w:pPr>
              <w:suppressAutoHyphens w:val="0"/>
              <w:jc w:val="center"/>
              <w:rPr>
                <w:rFonts w:ascii="Times New Roman" w:hAnsi="Times New Roman" w:cs="Times New Roman"/>
                <w:sz w:val="26"/>
                <w:szCs w:val="26"/>
              </w:rPr>
            </w:pP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0,978819</w:t>
            </w:r>
          </w:p>
          <w:p w:rsidR="00CA304C" w:rsidRPr="00F25F0F" w:rsidRDefault="00CA304C" w:rsidP="003E2EE5">
            <w:pPr>
              <w:suppressAutoHyphens w:val="0"/>
              <w:jc w:val="center"/>
              <w:rPr>
                <w:rFonts w:ascii="Times New Roman" w:hAnsi="Times New Roman" w:cs="Times New Roman"/>
                <w:sz w:val="26"/>
                <w:szCs w:val="26"/>
              </w:rPr>
            </w:pPr>
          </w:p>
        </w:tc>
      </w:tr>
      <w:tr w:rsidR="00CA304C" w:rsidTr="005111DE">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Средняя частота интерференционной электромиограммы m. masseter, мВ</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294,35</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±18,09</w:t>
            </w:r>
          </w:p>
          <w:p w:rsidR="00CA304C" w:rsidRPr="00F25F0F" w:rsidRDefault="00CA304C" w:rsidP="003E2EE5">
            <w:pPr>
              <w:suppressAutoHyphens w:val="0"/>
              <w:jc w:val="center"/>
              <w:rPr>
                <w:rFonts w:ascii="Times New Roman" w:hAnsi="Times New Roman" w:cs="Times New Roman"/>
                <w:sz w:val="26"/>
                <w:szCs w:val="26"/>
              </w:rPr>
            </w:pP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284,36</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±16,18</w:t>
            </w:r>
          </w:p>
          <w:p w:rsidR="00CA304C" w:rsidRPr="00F25F0F" w:rsidRDefault="00CA304C" w:rsidP="003E2EE5">
            <w:pPr>
              <w:suppressAutoHyphens w:val="0"/>
              <w:jc w:val="center"/>
              <w:rPr>
                <w:rFonts w:ascii="Times New Roman" w:hAnsi="Times New Roman" w:cs="Times New Roman"/>
                <w:sz w:val="26"/>
                <w:szCs w:val="26"/>
              </w:rPr>
            </w:pP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0,936641</w:t>
            </w:r>
          </w:p>
          <w:p w:rsidR="00CA304C" w:rsidRPr="00F25F0F" w:rsidRDefault="00CA304C" w:rsidP="003E2EE5">
            <w:pPr>
              <w:suppressAutoHyphens w:val="0"/>
              <w:jc w:val="center"/>
              <w:rPr>
                <w:rFonts w:ascii="Times New Roman" w:hAnsi="Times New Roman" w:cs="Times New Roman"/>
                <w:sz w:val="26"/>
                <w:szCs w:val="26"/>
              </w:rPr>
            </w:pPr>
          </w:p>
        </w:tc>
      </w:tr>
      <w:tr w:rsidR="00CA304C" w:rsidTr="005111DE">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Средняя амплитуда интерференционной электромиограммы m. temporalis, мА</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305,75</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±23,01</w:t>
            </w:r>
          </w:p>
          <w:p w:rsidR="00CA304C" w:rsidRPr="00F25F0F" w:rsidRDefault="00CA304C" w:rsidP="003E2EE5">
            <w:pPr>
              <w:suppressAutoHyphens w:val="0"/>
              <w:jc w:val="center"/>
              <w:rPr>
                <w:rFonts w:ascii="Times New Roman" w:hAnsi="Times New Roman" w:cs="Times New Roman"/>
                <w:sz w:val="26"/>
                <w:szCs w:val="26"/>
              </w:rPr>
            </w:pP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304,47</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±24,82</w:t>
            </w:r>
          </w:p>
          <w:p w:rsidR="00CA304C" w:rsidRPr="00F25F0F" w:rsidRDefault="00CA304C" w:rsidP="003E2EE5">
            <w:pPr>
              <w:suppressAutoHyphens w:val="0"/>
              <w:jc w:val="center"/>
              <w:rPr>
                <w:rFonts w:ascii="Times New Roman" w:hAnsi="Times New Roman" w:cs="Times New Roman"/>
                <w:sz w:val="26"/>
                <w:szCs w:val="26"/>
              </w:rPr>
            </w:pP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0,454561</w:t>
            </w:r>
          </w:p>
          <w:p w:rsidR="00CA304C" w:rsidRPr="00F25F0F" w:rsidRDefault="00CA304C" w:rsidP="003E2EE5">
            <w:pPr>
              <w:suppressAutoHyphens w:val="0"/>
              <w:jc w:val="center"/>
              <w:rPr>
                <w:rFonts w:ascii="Times New Roman" w:hAnsi="Times New Roman" w:cs="Times New Roman"/>
                <w:sz w:val="26"/>
                <w:szCs w:val="26"/>
              </w:rPr>
            </w:pPr>
          </w:p>
        </w:tc>
      </w:tr>
      <w:tr w:rsidR="00CA304C" w:rsidTr="005111DE">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Средняя частота интерференционной электромиограммы m. temporalis, мВ</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282,46</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±14,92</w:t>
            </w:r>
          </w:p>
          <w:p w:rsidR="00CA304C" w:rsidRPr="00F25F0F" w:rsidRDefault="00CA304C" w:rsidP="003E2EE5">
            <w:pPr>
              <w:suppressAutoHyphens w:val="0"/>
              <w:jc w:val="center"/>
              <w:rPr>
                <w:rFonts w:ascii="Times New Roman" w:hAnsi="Times New Roman" w:cs="Times New Roman"/>
                <w:sz w:val="26"/>
                <w:szCs w:val="26"/>
              </w:rPr>
            </w:pP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281,65</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±17,91</w:t>
            </w:r>
          </w:p>
          <w:p w:rsidR="00CA304C" w:rsidRPr="00F25F0F" w:rsidRDefault="00CA304C" w:rsidP="003E2EE5">
            <w:pPr>
              <w:suppressAutoHyphens w:val="0"/>
              <w:jc w:val="center"/>
              <w:rPr>
                <w:rFonts w:ascii="Times New Roman" w:hAnsi="Times New Roman" w:cs="Times New Roman"/>
                <w:sz w:val="26"/>
                <w:szCs w:val="26"/>
              </w:rPr>
            </w:pP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0,574363</w:t>
            </w:r>
          </w:p>
          <w:p w:rsidR="00CA304C" w:rsidRPr="00F25F0F" w:rsidRDefault="00CA304C" w:rsidP="003E2EE5">
            <w:pPr>
              <w:suppressAutoHyphens w:val="0"/>
              <w:jc w:val="center"/>
              <w:rPr>
                <w:rFonts w:ascii="Times New Roman" w:hAnsi="Times New Roman" w:cs="Times New Roman"/>
                <w:sz w:val="26"/>
                <w:szCs w:val="26"/>
              </w:rPr>
            </w:pPr>
          </w:p>
        </w:tc>
      </w:tr>
      <w:tr w:rsidR="00CA304C" w:rsidTr="005111DE">
        <w:trPr>
          <w:trHeight w:val="465"/>
        </w:trPr>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Латентность М-ответа собственно жевательной мышцы, мс</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1,43</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±0,23</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1,13</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±0,17</w:t>
            </w: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sz w:val="26"/>
                <w:szCs w:val="26"/>
              </w:rPr>
            </w:pPr>
            <w:r w:rsidRPr="00F25F0F">
              <w:rPr>
                <w:rFonts w:ascii="Times New Roman" w:hAnsi="Times New Roman" w:cs="Times New Roman"/>
                <w:sz w:val="26"/>
                <w:szCs w:val="26"/>
              </w:rPr>
              <w:t>0,297013</w:t>
            </w:r>
          </w:p>
        </w:tc>
      </w:tr>
      <w:tr w:rsidR="00CA304C" w:rsidTr="005111DE">
        <w:trPr>
          <w:trHeight w:val="1035"/>
        </w:trPr>
        <w:tc>
          <w:tcPr>
            <w:tcW w:w="45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rPr>
                <w:rFonts w:ascii="Times New Roman" w:hAnsi="Times New Roman" w:cs="Times New Roman"/>
                <w:sz w:val="26"/>
                <w:szCs w:val="26"/>
              </w:rPr>
            </w:pPr>
            <w:r w:rsidRPr="00F25F0F">
              <w:rPr>
                <w:rFonts w:ascii="Times New Roman" w:hAnsi="Times New Roman" w:cs="Times New Roman"/>
                <w:sz w:val="26"/>
                <w:szCs w:val="26"/>
              </w:rPr>
              <w:t>Длительность позднего ответа мигательного рефлекса, мс</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30,22</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±2,61</w:t>
            </w:r>
          </w:p>
        </w:tc>
        <w:tc>
          <w:tcPr>
            <w:tcW w:w="1260" w:type="dxa"/>
            <w:tcBorders>
              <w:top w:val="single" w:sz="4" w:space="0" w:color="000000"/>
              <w:left w:val="single" w:sz="4" w:space="0" w:color="000000"/>
              <w:bottom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31,4</w:t>
            </w:r>
          </w:p>
          <w:p w:rsidR="00CA304C" w:rsidRPr="00F25F0F" w:rsidRDefault="00CA304C" w:rsidP="003E2EE5">
            <w:pPr>
              <w:suppressAutoHyphens w:val="0"/>
              <w:jc w:val="center"/>
              <w:rPr>
                <w:rFonts w:ascii="Times New Roman" w:hAnsi="Times New Roman" w:cs="Times New Roman"/>
                <w:sz w:val="26"/>
                <w:szCs w:val="26"/>
              </w:rPr>
            </w:pPr>
            <w:r w:rsidRPr="00F25F0F">
              <w:rPr>
                <w:rFonts w:ascii="Times New Roman" w:hAnsi="Times New Roman" w:cs="Times New Roman"/>
                <w:sz w:val="26"/>
                <w:szCs w:val="26"/>
              </w:rPr>
              <w:t>±1,98</w:t>
            </w:r>
          </w:p>
        </w:tc>
        <w:tc>
          <w:tcPr>
            <w:tcW w:w="2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F25F0F" w:rsidRDefault="00CA304C" w:rsidP="003E2EE5">
            <w:pPr>
              <w:suppressAutoHyphens w:val="0"/>
              <w:jc w:val="center"/>
              <w:rPr>
                <w:rFonts w:ascii="Times New Roman" w:hAnsi="Times New Roman" w:cs="Times New Roman"/>
                <w:b/>
                <w:sz w:val="26"/>
                <w:szCs w:val="26"/>
              </w:rPr>
            </w:pPr>
            <w:r w:rsidRPr="00F25F0F">
              <w:rPr>
                <w:rFonts w:ascii="Times New Roman" w:hAnsi="Times New Roman" w:cs="Times New Roman"/>
                <w:sz w:val="26"/>
                <w:szCs w:val="26"/>
              </w:rPr>
              <w:t>0,387532</w:t>
            </w:r>
          </w:p>
          <w:p w:rsidR="00CA304C" w:rsidRPr="00F25F0F" w:rsidRDefault="00CA304C" w:rsidP="003E2EE5">
            <w:pPr>
              <w:suppressAutoHyphens w:val="0"/>
              <w:jc w:val="center"/>
              <w:rPr>
                <w:rFonts w:ascii="Times New Roman" w:hAnsi="Times New Roman" w:cs="Times New Roman"/>
                <w:b/>
                <w:sz w:val="26"/>
                <w:szCs w:val="26"/>
              </w:rPr>
            </w:pPr>
          </w:p>
        </w:tc>
      </w:tr>
    </w:tbl>
    <w:p w:rsidR="00CA304C" w:rsidRDefault="00CA304C" w:rsidP="003E2EE5">
      <w:pPr>
        <w:suppressAutoHyphens w:val="0"/>
        <w:jc w:val="both"/>
        <w:rPr>
          <w:rFonts w:ascii="Times New Roman" w:hAnsi="Times New Roman" w:cs="Times New Roman"/>
          <w:sz w:val="28"/>
          <w:szCs w:val="28"/>
        </w:rPr>
      </w:pPr>
    </w:p>
    <w:p w:rsidR="00CA304C" w:rsidRDefault="00CA304C"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при сравнении одинаковых показателей электромиографии справа и слева статистической достоверной разницы не выявлено. Поэтому для </w:t>
      </w:r>
      <w:r>
        <w:rPr>
          <w:rFonts w:ascii="Times New Roman" w:hAnsi="Times New Roman" w:cs="Times New Roman"/>
          <w:sz w:val="28"/>
          <w:szCs w:val="28"/>
        </w:rPr>
        <w:lastRenderedPageBreak/>
        <w:t>упрощения анализа данных учитывался общий показатель для обеих сторон.</w:t>
      </w:r>
    </w:p>
    <w:p w:rsidR="00CA304C" w:rsidRDefault="00CA304C" w:rsidP="003E2EE5">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Оценивая показатели электромиографии</w:t>
      </w:r>
      <w:r w:rsidR="00DE468D">
        <w:rPr>
          <w:rFonts w:ascii="Times New Roman" w:hAnsi="Times New Roman" w:cs="Times New Roman"/>
          <w:sz w:val="28"/>
          <w:szCs w:val="28"/>
        </w:rPr>
        <w:t xml:space="preserve"> в динамике</w:t>
      </w:r>
      <w:r>
        <w:rPr>
          <w:rFonts w:ascii="Times New Roman" w:hAnsi="Times New Roman" w:cs="Times New Roman"/>
          <w:sz w:val="28"/>
          <w:szCs w:val="28"/>
        </w:rPr>
        <w:t>, отмечали улучшение показателей интерференционной электромиографии височной и собственно жевательной мышц в виде повышения амплитудно-</w:t>
      </w:r>
      <w:r w:rsidR="00497B5E">
        <w:rPr>
          <w:rFonts w:ascii="Times New Roman" w:hAnsi="Times New Roman" w:cs="Times New Roman"/>
          <w:sz w:val="28"/>
          <w:szCs w:val="28"/>
        </w:rPr>
        <w:t>частотных параметров</w:t>
      </w:r>
      <w:r w:rsidR="00D227BC">
        <w:rPr>
          <w:rFonts w:ascii="Times New Roman" w:hAnsi="Times New Roman" w:cs="Times New Roman"/>
          <w:sz w:val="28"/>
          <w:szCs w:val="28"/>
        </w:rPr>
        <w:t xml:space="preserve"> до уровня таковых у лиц без признаков бруксизма</w:t>
      </w:r>
      <w:r w:rsidR="00497B5E">
        <w:rPr>
          <w:rFonts w:ascii="Times New Roman" w:hAnsi="Times New Roman" w:cs="Times New Roman"/>
          <w:sz w:val="28"/>
          <w:szCs w:val="28"/>
        </w:rPr>
        <w:t xml:space="preserve"> (таблица 11</w:t>
      </w:r>
      <w:r>
        <w:rPr>
          <w:rFonts w:ascii="Times New Roman" w:hAnsi="Times New Roman" w:cs="Times New Roman"/>
          <w:sz w:val="28"/>
          <w:szCs w:val="28"/>
        </w:rPr>
        <w:t>).</w:t>
      </w:r>
    </w:p>
    <w:p w:rsidR="00A95C1A" w:rsidRPr="002C2057" w:rsidRDefault="00A95C1A" w:rsidP="003E2EE5">
      <w:pPr>
        <w:suppressAutoHyphens w:val="0"/>
        <w:jc w:val="both"/>
        <w:rPr>
          <w:rFonts w:ascii="Times New Roman" w:hAnsi="Times New Roman" w:cs="Times New Roman"/>
          <w:sz w:val="28"/>
          <w:szCs w:val="28"/>
        </w:rPr>
      </w:pPr>
    </w:p>
    <w:p w:rsidR="00CA304C" w:rsidRDefault="00497B5E" w:rsidP="002C2057">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Таблица 11</w:t>
      </w:r>
      <w:r w:rsidR="00DE468D">
        <w:rPr>
          <w:rFonts w:ascii="Times New Roman" w:hAnsi="Times New Roman" w:cs="Times New Roman"/>
          <w:sz w:val="28"/>
          <w:szCs w:val="28"/>
        </w:rPr>
        <w:t xml:space="preserve"> - </w:t>
      </w:r>
      <w:r w:rsidR="00CA304C">
        <w:rPr>
          <w:rFonts w:ascii="Times New Roman" w:hAnsi="Times New Roman" w:cs="Times New Roman"/>
          <w:sz w:val="28"/>
          <w:szCs w:val="28"/>
        </w:rPr>
        <w:t xml:space="preserve">Динамика амплитудно-частотных показателей интерференционной электромиографии, </w:t>
      </w:r>
      <w:proofErr w:type="spellStart"/>
      <w:r w:rsidR="00CA304C">
        <w:rPr>
          <w:rFonts w:ascii="Times New Roman" w:hAnsi="Times New Roman" w:cs="Times New Roman"/>
          <w:sz w:val="28"/>
          <w:szCs w:val="28"/>
        </w:rPr>
        <w:t>абс</w:t>
      </w:r>
      <w:proofErr w:type="spellEnd"/>
      <w:r w:rsidR="00CA304C">
        <w:rPr>
          <w:rFonts w:ascii="Times New Roman" w:hAnsi="Times New Roman" w:cs="Times New Roman"/>
          <w:sz w:val="28"/>
          <w:szCs w:val="28"/>
        </w:rPr>
        <w:t>.</w:t>
      </w:r>
    </w:p>
    <w:p w:rsidR="002C2057" w:rsidRDefault="002C2057" w:rsidP="003E2EE5">
      <w:pPr>
        <w:suppressAutoHyphens w:val="0"/>
        <w:jc w:val="both"/>
        <w:rPr>
          <w:rFonts w:ascii="Times New Roman" w:hAnsi="Times New Roman" w:cs="Times New Roman"/>
          <w:sz w:val="28"/>
          <w:szCs w:val="28"/>
        </w:rPr>
      </w:pPr>
    </w:p>
    <w:tbl>
      <w:tblPr>
        <w:tblW w:w="5000" w:type="pct"/>
        <w:tblLook w:val="0000" w:firstRow="0" w:lastRow="0" w:firstColumn="0" w:lastColumn="0" w:noHBand="0" w:noVBand="0"/>
      </w:tblPr>
      <w:tblGrid>
        <w:gridCol w:w="1884"/>
        <w:gridCol w:w="1010"/>
        <w:gridCol w:w="1008"/>
        <w:gridCol w:w="1008"/>
        <w:gridCol w:w="1009"/>
        <w:gridCol w:w="910"/>
        <w:gridCol w:w="910"/>
        <w:gridCol w:w="904"/>
        <w:gridCol w:w="1381"/>
      </w:tblGrid>
      <w:tr w:rsidR="00CA304C" w:rsidTr="002C2057">
        <w:tc>
          <w:tcPr>
            <w:tcW w:w="964" w:type="pct"/>
            <w:vMerge w:val="restar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rPr>
                <w:rFonts w:ascii="Times New Roman" w:hAnsi="Times New Roman" w:cs="Times New Roman"/>
                <w:sz w:val="24"/>
                <w:szCs w:val="24"/>
              </w:rPr>
            </w:pPr>
            <w:r>
              <w:rPr>
                <w:rFonts w:ascii="Times New Roman" w:hAnsi="Times New Roman" w:cs="Times New Roman"/>
                <w:sz w:val="28"/>
                <w:szCs w:val="28"/>
              </w:rPr>
              <w:t>Параметр</w:t>
            </w:r>
          </w:p>
        </w:tc>
        <w:tc>
          <w:tcPr>
            <w:tcW w:w="2109" w:type="pct"/>
            <w:gridSpan w:val="4"/>
            <w:tcBorders>
              <w:top w:val="single" w:sz="4" w:space="0" w:color="000000"/>
              <w:left w:val="single" w:sz="4" w:space="0" w:color="000000"/>
              <w:bottom w:val="single" w:sz="4" w:space="0" w:color="000000"/>
            </w:tcBorders>
            <w:shd w:val="clear" w:color="auto" w:fill="auto"/>
            <w:vAlign w:val="center"/>
          </w:tcPr>
          <w:p w:rsidR="00CA304C" w:rsidRPr="002C2057" w:rsidRDefault="00DE468D" w:rsidP="003E2EE5">
            <w:pPr>
              <w:suppressAutoHyphens w:val="0"/>
              <w:rPr>
                <w:rFonts w:ascii="Times New Roman" w:hAnsi="Times New Roman" w:cs="Times New Roman"/>
                <w:sz w:val="28"/>
                <w:szCs w:val="28"/>
              </w:rPr>
            </w:pPr>
            <w:r w:rsidRPr="002C2057">
              <w:rPr>
                <w:rFonts w:ascii="Times New Roman" w:hAnsi="Times New Roman" w:cs="Times New Roman"/>
                <w:sz w:val="28"/>
                <w:szCs w:val="28"/>
              </w:rPr>
              <w:t>С</w:t>
            </w:r>
            <w:r w:rsidR="00CA304C" w:rsidRPr="002C2057">
              <w:rPr>
                <w:rFonts w:ascii="Times New Roman" w:hAnsi="Times New Roman" w:cs="Times New Roman"/>
                <w:sz w:val="28"/>
                <w:szCs w:val="28"/>
              </w:rPr>
              <w:t>редние значения показателей электромиографии во временных сечениях (М±м)</w:t>
            </w:r>
          </w:p>
        </w:tc>
        <w:tc>
          <w:tcPr>
            <w:tcW w:w="1927"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2C2057" w:rsidRDefault="00DE468D" w:rsidP="003E2EE5">
            <w:pPr>
              <w:suppressAutoHyphens w:val="0"/>
              <w:rPr>
                <w:sz w:val="28"/>
                <w:szCs w:val="28"/>
              </w:rPr>
            </w:pPr>
            <w:r w:rsidRPr="002C2057">
              <w:rPr>
                <w:rFonts w:ascii="Times New Roman" w:hAnsi="Times New Roman" w:cs="Times New Roman"/>
                <w:sz w:val="28"/>
                <w:szCs w:val="28"/>
              </w:rPr>
              <w:t>С</w:t>
            </w:r>
            <w:r w:rsidR="00CA304C" w:rsidRPr="002C2057">
              <w:rPr>
                <w:rFonts w:ascii="Times New Roman" w:hAnsi="Times New Roman" w:cs="Times New Roman"/>
                <w:sz w:val="28"/>
                <w:szCs w:val="28"/>
              </w:rPr>
              <w:t>двиги в исследуемых парах временных сечений (</w:t>
            </w:r>
            <w:r w:rsidR="00333594">
              <w:rPr>
                <w:position w:val="-7"/>
                <w:sz w:val="28"/>
                <w:szCs w:val="28"/>
              </w:rPr>
              <w:pict>
                <v:shape id="_x0000_i1026" type="#_x0000_t75" style="width:15.75pt;height:21pt" filled="t">
                  <v:fill color2="black"/>
                  <v:imagedata r:id="rId38" o:title=""/>
                </v:shape>
              </w:pict>
            </w:r>
            <w:r w:rsidR="00CA304C" w:rsidRPr="002C2057">
              <w:rPr>
                <w:rFonts w:ascii="Times New Roman" w:hAnsi="Times New Roman" w:cs="Times New Roman"/>
                <w:sz w:val="28"/>
                <w:szCs w:val="28"/>
              </w:rPr>
              <w:t>±м)</w:t>
            </w:r>
          </w:p>
        </w:tc>
      </w:tr>
      <w:tr w:rsidR="00DE468D" w:rsidTr="002C2057">
        <w:tc>
          <w:tcPr>
            <w:tcW w:w="964" w:type="pct"/>
            <w:vMerge/>
            <w:tcBorders>
              <w:top w:val="single" w:sz="4" w:space="0" w:color="000000"/>
              <w:left w:val="single" w:sz="4" w:space="0" w:color="000000"/>
              <w:bottom w:val="single" w:sz="4" w:space="0" w:color="000000"/>
            </w:tcBorders>
            <w:shd w:val="clear" w:color="auto" w:fill="auto"/>
          </w:tcPr>
          <w:p w:rsidR="00DE468D" w:rsidRDefault="00DE468D" w:rsidP="003E2EE5">
            <w:pPr>
              <w:suppressAutoHyphens w:val="0"/>
              <w:snapToGrid w:val="0"/>
              <w:jc w:val="right"/>
              <w:rPr>
                <w:rFonts w:ascii="Times New Roman" w:hAnsi="Times New Roman" w:cs="Times New Roman"/>
                <w:sz w:val="28"/>
                <w:szCs w:val="28"/>
              </w:rPr>
            </w:pPr>
          </w:p>
        </w:tc>
        <w:tc>
          <w:tcPr>
            <w:tcW w:w="528"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Т0</w:t>
            </w:r>
          </w:p>
        </w:tc>
        <w:tc>
          <w:tcPr>
            <w:tcW w:w="527"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Т1</w:t>
            </w:r>
          </w:p>
        </w:tc>
        <w:tc>
          <w:tcPr>
            <w:tcW w:w="527"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Т0</w:t>
            </w:r>
          </w:p>
        </w:tc>
        <w:tc>
          <w:tcPr>
            <w:tcW w:w="527"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Т1</w:t>
            </w:r>
          </w:p>
        </w:tc>
        <w:tc>
          <w:tcPr>
            <w:tcW w:w="478"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Т1-Т0</w:t>
            </w:r>
          </w:p>
        </w:tc>
        <w:tc>
          <w:tcPr>
            <w:tcW w:w="478"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Т2-Т1</w:t>
            </w:r>
          </w:p>
        </w:tc>
        <w:tc>
          <w:tcPr>
            <w:tcW w:w="475" w:type="pct"/>
            <w:tcBorders>
              <w:top w:val="single" w:sz="4" w:space="0" w:color="000000"/>
              <w:left w:val="single" w:sz="4" w:space="0" w:color="000000"/>
              <w:bottom w:val="single" w:sz="4" w:space="0" w:color="000000"/>
            </w:tcBorders>
            <w:shd w:val="clear" w:color="auto" w:fill="auto"/>
            <w:vAlign w:val="center"/>
          </w:tcPr>
          <w:p w:rsidR="00DE468D" w:rsidRDefault="00DE468D" w:rsidP="003E2EE5">
            <w:pPr>
              <w:suppressAutoHyphens w:val="0"/>
              <w:jc w:val="center"/>
              <w:rPr>
                <w:rFonts w:ascii="Times New Roman" w:hAnsi="Times New Roman" w:cs="Times New Roman"/>
                <w:sz w:val="24"/>
                <w:szCs w:val="24"/>
              </w:rPr>
            </w:pPr>
            <w:r>
              <w:rPr>
                <w:rFonts w:ascii="Times New Roman" w:hAnsi="Times New Roman" w:cs="Times New Roman"/>
                <w:sz w:val="24"/>
                <w:szCs w:val="24"/>
              </w:rPr>
              <w:t>Т3-Т2</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DE468D" w:rsidRDefault="00DE468D" w:rsidP="003E2EE5">
            <w:pPr>
              <w:suppressAutoHyphens w:val="0"/>
              <w:jc w:val="center"/>
            </w:pPr>
            <w:r>
              <w:rPr>
                <w:rFonts w:ascii="Times New Roman" w:hAnsi="Times New Roman" w:cs="Times New Roman"/>
                <w:sz w:val="24"/>
                <w:szCs w:val="24"/>
              </w:rPr>
              <w:t>Т3-Т0</w:t>
            </w:r>
          </w:p>
        </w:tc>
      </w:tr>
      <w:tr w:rsidR="00CA304C" w:rsidTr="002C2057">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tcPr>
          <w:p w:rsidR="00CA304C" w:rsidRPr="00DE468D" w:rsidRDefault="002C2057" w:rsidP="002C2057">
            <w:pPr>
              <w:suppressAutoHyphens w:val="0"/>
              <w:rPr>
                <w:i/>
              </w:rPr>
            </w:pPr>
            <w:r>
              <w:rPr>
                <w:rFonts w:ascii="Times New Roman" w:hAnsi="Times New Roman" w:cs="Times New Roman"/>
                <w:i/>
                <w:sz w:val="24"/>
                <w:szCs w:val="24"/>
              </w:rPr>
              <w:t>Подг</w:t>
            </w:r>
            <w:r w:rsidR="00CA304C" w:rsidRPr="00DE468D">
              <w:rPr>
                <w:rFonts w:ascii="Times New Roman" w:hAnsi="Times New Roman" w:cs="Times New Roman"/>
                <w:i/>
                <w:sz w:val="24"/>
                <w:szCs w:val="24"/>
              </w:rPr>
              <w:t>руппа 1</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мА</w:t>
            </w:r>
            <w:r>
              <w:rPr>
                <w:rFonts w:ascii="Times New Roman" w:hAnsi="Times New Roman" w:cs="Times New Roman"/>
                <w:sz w:val="24"/>
                <w:szCs w:val="24"/>
                <w:lang w:val="en-US"/>
              </w:rPr>
              <w:t>r</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316,01±</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44,09</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322,41±</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34,32</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495,61±</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78,07</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423,84±</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66,89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5,728±</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54,86*</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173,25±</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83,732</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-71,82±</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100,94*</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107,21±</w:t>
            </w:r>
          </w:p>
          <w:p w:rsidR="00CA304C" w:rsidRDefault="00CA304C" w:rsidP="003E2EE5">
            <w:pPr>
              <w:suppressAutoHyphens w:val="0"/>
              <w:jc w:val="center"/>
            </w:pPr>
            <w:r>
              <w:rPr>
                <w:rFonts w:ascii="Times New Roman" w:hAnsi="Times New Roman" w:cs="Times New Roman"/>
              </w:rPr>
              <w:t>78,83</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Частота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xml:space="preserve">, Гц </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226,13±</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34,73</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273,42±</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34,48</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321,64±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30,19</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350,29±</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30,77</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47,29±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41,97</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48,22±</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38,3</w:t>
            </w:r>
            <w:r w:rsidR="00717F3E">
              <w:rPr>
                <w:rFonts w:ascii="Times New Roman" w:hAnsi="Times New Roman" w:cs="Times New Roman"/>
              </w:rPr>
              <w:t>9</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28,65±</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43,38</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124,15±</w:t>
            </w:r>
          </w:p>
          <w:p w:rsidR="00CA304C" w:rsidRDefault="00CA304C" w:rsidP="003E2EE5">
            <w:pPr>
              <w:suppressAutoHyphens w:val="0"/>
              <w:jc w:val="center"/>
            </w:pPr>
            <w:r>
              <w:rPr>
                <w:rFonts w:ascii="Times New Roman" w:hAnsi="Times New Roman" w:cs="Times New Roman"/>
              </w:rPr>
              <w:t>45,56</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мА</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255,81±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27,02</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289,64±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32,49</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302,78±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28,49</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323,79±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26,48</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33,83±</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33,17</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13,14±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38,84</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21,01±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35,38</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67,979±</w:t>
            </w:r>
          </w:p>
          <w:p w:rsidR="00CA304C" w:rsidRDefault="00CA304C" w:rsidP="003E2EE5">
            <w:pPr>
              <w:suppressAutoHyphens w:val="0"/>
              <w:jc w:val="center"/>
            </w:pPr>
            <w:r>
              <w:rPr>
                <w:rFonts w:ascii="Times New Roman" w:hAnsi="Times New Roman" w:cs="Times New Roman"/>
              </w:rPr>
              <w:t>37,15</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Частота</w:t>
            </w:r>
            <w:r>
              <w:rPr>
                <w:rFonts w:ascii="Times New Roman" w:hAnsi="Times New Roman" w:cs="Times New Roman"/>
                <w:sz w:val="24"/>
                <w:szCs w:val="24"/>
                <w:lang w:val="en-US"/>
              </w:rPr>
              <w:t xml:space="preserve"> 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Гц</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239,62±</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27,32</w:t>
            </w:r>
          </w:p>
          <w:p w:rsidR="00CA304C" w:rsidRDefault="00CA304C" w:rsidP="003E2EE5">
            <w:pPr>
              <w:suppressAutoHyphens w:val="0"/>
              <w:jc w:val="center"/>
              <w:rPr>
                <w:rFonts w:ascii="Times New Roman" w:hAnsi="Times New Roman" w:cs="Times New Roman"/>
              </w:rPr>
            </w:pP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310,51±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32,99</w:t>
            </w:r>
          </w:p>
          <w:p w:rsidR="00CA304C" w:rsidRDefault="00CA304C" w:rsidP="003E2EE5">
            <w:pPr>
              <w:suppressAutoHyphens w:val="0"/>
              <w:jc w:val="center"/>
              <w:rPr>
                <w:rFonts w:ascii="Times New Roman" w:hAnsi="Times New Roman" w:cs="Times New Roman"/>
              </w:rPr>
            </w:pP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319,61±</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26,75</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339,87±</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22,75</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70,89±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34,86</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9,102±</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41,71</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20,27±</w:t>
            </w:r>
          </w:p>
          <w:p w:rsidR="00CA304C" w:rsidRDefault="00717F3E" w:rsidP="003E2EE5">
            <w:pPr>
              <w:suppressAutoHyphens w:val="0"/>
              <w:jc w:val="center"/>
              <w:rPr>
                <w:rFonts w:ascii="Times New Roman" w:hAnsi="Times New Roman" w:cs="Times New Roman"/>
                <w:sz w:val="22"/>
                <w:szCs w:val="22"/>
              </w:rPr>
            </w:pPr>
            <w:r>
              <w:rPr>
                <w:rFonts w:ascii="Times New Roman" w:hAnsi="Times New Roman" w:cs="Times New Roman"/>
              </w:rPr>
              <w:t>34,48</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pPr>
            <w:r>
              <w:rPr>
                <w:rFonts w:ascii="Times New Roman" w:hAnsi="Times New Roman" w:cs="Times New Roman"/>
                <w:sz w:val="22"/>
                <w:szCs w:val="22"/>
              </w:rPr>
              <w:t>103,25</w:t>
            </w:r>
            <w:r>
              <w:rPr>
                <w:rFonts w:ascii="Times New Roman" w:hAnsi="Times New Roman" w:cs="Times New Roman"/>
              </w:rPr>
              <w:t>±35,66</w:t>
            </w:r>
          </w:p>
        </w:tc>
      </w:tr>
      <w:tr w:rsidR="00CA304C" w:rsidTr="002C2057">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tcPr>
          <w:p w:rsidR="00CA304C" w:rsidRPr="00DE468D" w:rsidRDefault="002C2057" w:rsidP="002C2057">
            <w:pPr>
              <w:suppressAutoHyphens w:val="0"/>
              <w:rPr>
                <w:i/>
              </w:rPr>
            </w:pPr>
            <w:r>
              <w:rPr>
                <w:rFonts w:ascii="Times New Roman" w:hAnsi="Times New Roman" w:cs="Times New Roman"/>
                <w:i/>
                <w:sz w:val="24"/>
                <w:szCs w:val="24"/>
              </w:rPr>
              <w:t>Подг</w:t>
            </w:r>
            <w:r w:rsidR="00CA304C" w:rsidRPr="00DE468D">
              <w:rPr>
                <w:rFonts w:ascii="Times New Roman" w:hAnsi="Times New Roman" w:cs="Times New Roman"/>
                <w:i/>
                <w:sz w:val="24"/>
                <w:szCs w:val="24"/>
              </w:rPr>
              <w:t>руппа 2</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мА</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344,65±</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73,48</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384,24±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72,32</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432,68±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71,9</w:t>
            </w:r>
            <w:r w:rsidR="00CA304C">
              <w:rPr>
                <w:rFonts w:ascii="Times New Roman" w:hAnsi="Times New Roman" w:cs="Times New Roman"/>
              </w:rPr>
              <w:t>9</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431,48±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71,99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39,59±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73,84</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48,68±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82,0</w:t>
            </w:r>
            <w:r w:rsidR="00CA304C">
              <w:rPr>
                <w:rFonts w:ascii="Times New Roman" w:hAnsi="Times New Roman" w:cs="Times New Roman"/>
              </w:rPr>
              <w:t>1</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-1,21±</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99</w:t>
            </w:r>
            <w:r w:rsidR="00717F3E">
              <w:rPr>
                <w:rFonts w:ascii="Times New Roman" w:hAnsi="Times New Roman" w:cs="Times New Roman"/>
              </w:rPr>
              <w:t>,87</w:t>
            </w:r>
            <w:r>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86,82±</w:t>
            </w:r>
          </w:p>
          <w:p w:rsidR="00CA304C" w:rsidRDefault="00CA304C" w:rsidP="003E2EE5">
            <w:pPr>
              <w:suppressAutoHyphens w:val="0"/>
              <w:jc w:val="center"/>
            </w:pPr>
            <w:r>
              <w:rPr>
                <w:rFonts w:ascii="Times New Roman" w:hAnsi="Times New Roman" w:cs="Times New Roman"/>
              </w:rPr>
              <w:t>84,87</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Частота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xml:space="preserve">, Гц </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234,94±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31,95</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243,53±</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30,3</w:t>
            </w:r>
            <w:r w:rsidR="00717F3E">
              <w:rPr>
                <w:rFonts w:ascii="Times New Roman" w:hAnsi="Times New Roman" w:cs="Times New Roman"/>
              </w:rPr>
              <w:t>1</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250,26±</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25,66</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329,08±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33,69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8,585±</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43,24*</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6,727±</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38,99*</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78,82±</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41,59</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94,14±</w:t>
            </w:r>
          </w:p>
          <w:p w:rsidR="00CA304C" w:rsidRDefault="00CA304C" w:rsidP="003E2EE5">
            <w:pPr>
              <w:suppressAutoHyphens w:val="0"/>
              <w:jc w:val="center"/>
            </w:pPr>
            <w:r>
              <w:rPr>
                <w:rFonts w:ascii="Times New Roman" w:hAnsi="Times New Roman" w:cs="Times New Roman"/>
              </w:rPr>
              <w:t>45,59</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мА</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252,70±</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42,03</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296,18±</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35,6</w:t>
            </w:r>
            <w:r w:rsidR="00717F3E">
              <w:rPr>
                <w:rFonts w:ascii="Times New Roman" w:hAnsi="Times New Roman" w:cs="Times New Roman"/>
              </w:rPr>
              <w:t>1</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295,78±</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32,45</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295,70±</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33,59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43,47±</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54,09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-0,39±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47,29</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-0,08±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45,86</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42,99±</w:t>
            </w:r>
          </w:p>
          <w:p w:rsidR="00CA304C" w:rsidRDefault="00CA304C" w:rsidP="003E2EE5">
            <w:pPr>
              <w:suppressAutoHyphens w:val="0"/>
              <w:jc w:val="center"/>
            </w:pPr>
            <w:r>
              <w:rPr>
                <w:rFonts w:ascii="Times New Roman" w:hAnsi="Times New Roman" w:cs="Times New Roman"/>
              </w:rPr>
              <w:t>52,83</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Частота</w:t>
            </w:r>
            <w:r>
              <w:rPr>
                <w:rFonts w:ascii="Times New Roman" w:hAnsi="Times New Roman" w:cs="Times New Roman"/>
                <w:sz w:val="24"/>
                <w:szCs w:val="24"/>
                <w:lang w:val="en-US"/>
              </w:rPr>
              <w:t xml:space="preserve"> 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Гц</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242,27±</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42,31</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303,38±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36,37</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299,67±</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32,8</w:t>
            </w:r>
            <w:r w:rsidR="00717F3E">
              <w:rPr>
                <w:rFonts w:ascii="Times New Roman" w:hAnsi="Times New Roman" w:cs="Times New Roman"/>
              </w:rPr>
              <w:t>6</w:t>
            </w:r>
          </w:p>
        </w:tc>
        <w:tc>
          <w:tcPr>
            <w:tcW w:w="527"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315,70±</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33,59</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50,67±</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54,57</w:t>
            </w:r>
          </w:p>
        </w:tc>
        <w:tc>
          <w:tcPr>
            <w:tcW w:w="47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-3,71±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47,86</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16,03±</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45,86</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73,43±</w:t>
            </w:r>
          </w:p>
          <w:p w:rsidR="00CA304C" w:rsidRDefault="00CA304C" w:rsidP="003E2EE5">
            <w:pPr>
              <w:suppressAutoHyphens w:val="0"/>
              <w:jc w:val="center"/>
            </w:pPr>
            <w:r>
              <w:rPr>
                <w:rFonts w:ascii="Times New Roman" w:hAnsi="Times New Roman" w:cs="Times New Roman"/>
              </w:rPr>
              <w:t>52,83</w:t>
            </w:r>
          </w:p>
        </w:tc>
      </w:tr>
      <w:tr w:rsidR="00CA304C" w:rsidTr="002C2057">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tcPr>
          <w:p w:rsidR="00CA304C" w:rsidRPr="00DE468D" w:rsidRDefault="002C2057" w:rsidP="002C2057">
            <w:pPr>
              <w:suppressAutoHyphens w:val="0"/>
              <w:rPr>
                <w:i/>
              </w:rPr>
            </w:pPr>
            <w:r>
              <w:rPr>
                <w:rFonts w:ascii="Times New Roman" w:hAnsi="Times New Roman" w:cs="Times New Roman"/>
                <w:i/>
                <w:sz w:val="24"/>
                <w:szCs w:val="24"/>
              </w:rPr>
              <w:t>Подг</w:t>
            </w:r>
            <w:r w:rsidR="00CA304C" w:rsidRPr="00DE468D">
              <w:rPr>
                <w:rFonts w:ascii="Times New Roman" w:hAnsi="Times New Roman" w:cs="Times New Roman"/>
                <w:i/>
                <w:sz w:val="24"/>
                <w:szCs w:val="24"/>
              </w:rPr>
              <w:t xml:space="preserve">руппа </w:t>
            </w:r>
            <w:r w:rsidR="00DE468D" w:rsidRPr="00DE468D">
              <w:rPr>
                <w:rFonts w:ascii="Times New Roman" w:hAnsi="Times New Roman" w:cs="Times New Roman"/>
                <w:i/>
                <w:sz w:val="24"/>
                <w:szCs w:val="24"/>
              </w:rPr>
              <w:t>3</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мА</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374,58±</w:t>
            </w:r>
          </w:p>
          <w:p w:rsidR="00CA304C" w:rsidRDefault="00CA304C" w:rsidP="003E2EE5">
            <w:pPr>
              <w:suppressAutoHyphens w:val="0"/>
              <w:jc w:val="center"/>
              <w:rPr>
                <w:rFonts w:ascii="Times New Roman" w:hAnsi="Times New Roman" w:cs="Times New Roman"/>
                <w:shd w:val="clear" w:color="auto" w:fill="FFFF00"/>
              </w:rPr>
            </w:pPr>
            <w:r>
              <w:rPr>
                <w:rFonts w:ascii="Times New Roman" w:hAnsi="Times New Roman" w:cs="Times New Roman"/>
              </w:rPr>
              <w:t>72,83</w:t>
            </w:r>
          </w:p>
        </w:tc>
        <w:tc>
          <w:tcPr>
            <w:tcW w:w="527" w:type="pct"/>
            <w:tcBorders>
              <w:top w:val="single" w:sz="4" w:space="0" w:color="000000"/>
              <w:left w:val="single" w:sz="4" w:space="0" w:color="000000"/>
              <w:bottom w:val="single" w:sz="4" w:space="0" w:color="000000"/>
            </w:tcBorders>
            <w:shd w:val="clear" w:color="auto" w:fill="auto"/>
          </w:tcPr>
          <w:p w:rsidR="00CA304C" w:rsidRPr="00B3217F" w:rsidRDefault="00CA304C" w:rsidP="003E2EE5">
            <w:pPr>
              <w:suppressAutoHyphens w:val="0"/>
              <w:jc w:val="center"/>
              <w:rPr>
                <w:rFonts w:ascii="Times New Roman" w:hAnsi="Times New Roman" w:cs="Times New Roman"/>
              </w:rPr>
            </w:pPr>
            <w:r w:rsidRPr="00B3217F">
              <w:rPr>
                <w:rFonts w:ascii="Times New Roman" w:hAnsi="Times New Roman" w:cs="Times New Roman"/>
              </w:rPr>
              <w:t>359,46±</w:t>
            </w:r>
          </w:p>
          <w:p w:rsidR="00CA304C" w:rsidRPr="00DE468D" w:rsidRDefault="00CA304C" w:rsidP="003E2EE5">
            <w:pPr>
              <w:suppressAutoHyphens w:val="0"/>
              <w:jc w:val="center"/>
              <w:rPr>
                <w:rFonts w:ascii="Times New Roman" w:hAnsi="Times New Roman" w:cs="Times New Roman"/>
              </w:rPr>
            </w:pPr>
            <w:r w:rsidRPr="00B3217F">
              <w:rPr>
                <w:rFonts w:ascii="Times New Roman" w:hAnsi="Times New Roman" w:cs="Times New Roman"/>
              </w:rPr>
              <w:t>76,54</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367,71±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75,28</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346,82±</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72,34</w:t>
            </w:r>
          </w:p>
        </w:tc>
        <w:tc>
          <w:tcPr>
            <w:tcW w:w="478" w:type="pct"/>
            <w:tcBorders>
              <w:top w:val="single" w:sz="4" w:space="0" w:color="000000"/>
              <w:left w:val="single" w:sz="4" w:space="0" w:color="000000"/>
              <w:bottom w:val="single" w:sz="4" w:space="0" w:color="000000"/>
            </w:tcBorders>
            <w:shd w:val="clear" w:color="auto" w:fill="auto"/>
          </w:tcPr>
          <w:p w:rsidR="00CA304C" w:rsidRDefault="00B3217F" w:rsidP="003E2EE5">
            <w:pPr>
              <w:suppressAutoHyphens w:val="0"/>
              <w:jc w:val="center"/>
              <w:rPr>
                <w:rFonts w:ascii="Times New Roman" w:hAnsi="Times New Roman" w:cs="Times New Roman"/>
              </w:rPr>
            </w:pPr>
            <w:r>
              <w:rPr>
                <w:rFonts w:ascii="Times New Roman" w:hAnsi="Times New Roman" w:cs="Times New Roman"/>
              </w:rPr>
              <w:t>-15,12</w:t>
            </w:r>
            <w:r w:rsidR="00CA304C">
              <w:rPr>
                <w:rFonts w:ascii="Times New Roman" w:hAnsi="Times New Roman" w:cs="Times New Roman"/>
              </w:rPr>
              <w:t>±</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72,86</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8,25±</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73,48</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-20,89±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72,39</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-27,76±</w:t>
            </w:r>
          </w:p>
          <w:p w:rsidR="00CA304C" w:rsidRDefault="00717F3E" w:rsidP="003E2EE5">
            <w:pPr>
              <w:suppressAutoHyphens w:val="0"/>
              <w:jc w:val="center"/>
            </w:pPr>
            <w:r>
              <w:rPr>
                <w:rFonts w:ascii="Times New Roman" w:hAnsi="Times New Roman" w:cs="Times New Roman"/>
              </w:rPr>
              <w:t>73,46</w:t>
            </w:r>
            <w:r w:rsidR="00CA304C">
              <w:rPr>
                <w:rFonts w:ascii="Times New Roman" w:hAnsi="Times New Roman" w:cs="Times New Roman"/>
              </w:rPr>
              <w:t>*</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Частота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sidR="005C433D">
              <w:rPr>
                <w:rFonts w:ascii="Times New Roman" w:hAnsi="Times New Roman" w:cs="Times New Roman"/>
                <w:sz w:val="24"/>
                <w:szCs w:val="24"/>
                <w:lang w:val="en-US"/>
              </w:rPr>
              <w:t>masseter</w:t>
            </w:r>
            <w:r>
              <w:rPr>
                <w:rFonts w:ascii="Times New Roman" w:hAnsi="Times New Roman" w:cs="Times New Roman"/>
                <w:sz w:val="24"/>
                <w:szCs w:val="24"/>
              </w:rPr>
              <w:t>, Гц</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286,94±</w:t>
            </w:r>
          </w:p>
          <w:p w:rsidR="00CA304C" w:rsidRPr="00717F3E" w:rsidRDefault="00CA304C" w:rsidP="003E2EE5">
            <w:pPr>
              <w:suppressAutoHyphens w:val="0"/>
              <w:jc w:val="center"/>
              <w:rPr>
                <w:rFonts w:ascii="Times New Roman" w:hAnsi="Times New Roman" w:cs="Times New Roman"/>
              </w:rPr>
            </w:pPr>
            <w:r>
              <w:rPr>
                <w:rFonts w:ascii="Times New Roman" w:hAnsi="Times New Roman" w:cs="Times New Roman"/>
              </w:rPr>
              <w:t>31,95</w:t>
            </w:r>
          </w:p>
        </w:tc>
        <w:tc>
          <w:tcPr>
            <w:tcW w:w="527" w:type="pct"/>
            <w:tcBorders>
              <w:top w:val="single" w:sz="4" w:space="0" w:color="000000"/>
              <w:left w:val="single" w:sz="4" w:space="0" w:color="000000"/>
              <w:bottom w:val="single" w:sz="4" w:space="0" w:color="000000"/>
            </w:tcBorders>
            <w:shd w:val="clear" w:color="auto" w:fill="auto"/>
          </w:tcPr>
          <w:p w:rsidR="00CA304C" w:rsidRPr="00B3217F" w:rsidRDefault="00CA304C" w:rsidP="003E2EE5">
            <w:pPr>
              <w:suppressAutoHyphens w:val="0"/>
              <w:jc w:val="center"/>
              <w:rPr>
                <w:rFonts w:ascii="Times New Roman" w:hAnsi="Times New Roman" w:cs="Times New Roman"/>
              </w:rPr>
            </w:pPr>
            <w:r w:rsidRPr="00B3217F">
              <w:rPr>
                <w:rFonts w:ascii="Times New Roman" w:hAnsi="Times New Roman" w:cs="Times New Roman"/>
              </w:rPr>
              <w:t>251,64±</w:t>
            </w:r>
          </w:p>
          <w:p w:rsidR="00CA304C" w:rsidRPr="00DE468D" w:rsidRDefault="00CA304C" w:rsidP="003E2EE5">
            <w:pPr>
              <w:suppressAutoHyphens w:val="0"/>
              <w:jc w:val="center"/>
              <w:rPr>
                <w:rFonts w:ascii="Times New Roman" w:hAnsi="Times New Roman" w:cs="Times New Roman"/>
              </w:rPr>
            </w:pPr>
            <w:r w:rsidRPr="00B3217F">
              <w:rPr>
                <w:rFonts w:ascii="Times New Roman" w:hAnsi="Times New Roman" w:cs="Times New Roman"/>
              </w:rPr>
              <w:t>32,74</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248,53±</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31,27</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255,61±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32,39</w:t>
            </w:r>
          </w:p>
        </w:tc>
        <w:tc>
          <w:tcPr>
            <w:tcW w:w="478" w:type="pct"/>
            <w:tcBorders>
              <w:top w:val="single" w:sz="4" w:space="0" w:color="000000"/>
              <w:left w:val="single" w:sz="4" w:space="0" w:color="000000"/>
              <w:bottom w:val="single" w:sz="4" w:space="0" w:color="000000"/>
            </w:tcBorders>
            <w:shd w:val="clear" w:color="auto" w:fill="auto"/>
          </w:tcPr>
          <w:p w:rsidR="00CA304C" w:rsidRDefault="00B3217F" w:rsidP="003E2EE5">
            <w:pPr>
              <w:suppressAutoHyphens w:val="0"/>
              <w:jc w:val="center"/>
              <w:rPr>
                <w:rFonts w:ascii="Times New Roman" w:hAnsi="Times New Roman" w:cs="Times New Roman"/>
              </w:rPr>
            </w:pPr>
            <w:r>
              <w:rPr>
                <w:rFonts w:ascii="Times New Roman" w:hAnsi="Times New Roman" w:cs="Times New Roman"/>
              </w:rPr>
              <w:t>-35,3</w:t>
            </w:r>
            <w:r w:rsidR="00CA304C">
              <w:rPr>
                <w:rFonts w:ascii="Times New Roman" w:hAnsi="Times New Roman" w:cs="Times New Roman"/>
              </w:rPr>
              <w:t>±</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32,18</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-3,11±</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33,86</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7,08±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32,65</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-48,67±</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32,46</w:t>
            </w:r>
          </w:p>
          <w:p w:rsidR="00CA304C" w:rsidRDefault="00CA304C" w:rsidP="003E2EE5">
            <w:pPr>
              <w:suppressAutoHyphens w:val="0"/>
              <w:jc w:val="center"/>
              <w:rPr>
                <w:rFonts w:ascii="Times New Roman" w:hAnsi="Times New Roman" w:cs="Times New Roman"/>
              </w:rPr>
            </w:pP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 xml:space="preserve">Амплитуда </w:t>
            </w:r>
            <w:r>
              <w:rPr>
                <w:rFonts w:ascii="Times New Roman" w:hAnsi="Times New Roman" w:cs="Times New Roman"/>
                <w:sz w:val="24"/>
                <w:szCs w:val="24"/>
                <w:lang w:val="en-US"/>
              </w:rPr>
              <w:t>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мА</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295,72±</w:t>
            </w:r>
          </w:p>
          <w:p w:rsidR="00CA304C" w:rsidRDefault="00CA304C" w:rsidP="003E2EE5">
            <w:pPr>
              <w:suppressAutoHyphens w:val="0"/>
              <w:jc w:val="center"/>
              <w:rPr>
                <w:rFonts w:ascii="Times New Roman" w:hAnsi="Times New Roman" w:cs="Times New Roman"/>
                <w:shd w:val="clear" w:color="auto" w:fill="FFFF00"/>
              </w:rPr>
            </w:pPr>
            <w:r>
              <w:rPr>
                <w:rFonts w:ascii="Times New Roman" w:hAnsi="Times New Roman" w:cs="Times New Roman"/>
              </w:rPr>
              <w:t>44,38</w:t>
            </w:r>
          </w:p>
        </w:tc>
        <w:tc>
          <w:tcPr>
            <w:tcW w:w="527" w:type="pct"/>
            <w:tcBorders>
              <w:top w:val="single" w:sz="4" w:space="0" w:color="000000"/>
              <w:left w:val="single" w:sz="4" w:space="0" w:color="000000"/>
              <w:bottom w:val="single" w:sz="4" w:space="0" w:color="000000"/>
            </w:tcBorders>
            <w:shd w:val="clear" w:color="auto" w:fill="auto"/>
          </w:tcPr>
          <w:p w:rsidR="00CA304C" w:rsidRPr="00B3217F" w:rsidRDefault="00CA304C" w:rsidP="003E2EE5">
            <w:pPr>
              <w:suppressAutoHyphens w:val="0"/>
              <w:jc w:val="center"/>
              <w:rPr>
                <w:rFonts w:ascii="Times New Roman" w:hAnsi="Times New Roman" w:cs="Times New Roman"/>
              </w:rPr>
            </w:pPr>
            <w:r w:rsidRPr="00B3217F">
              <w:rPr>
                <w:rFonts w:ascii="Times New Roman" w:hAnsi="Times New Roman" w:cs="Times New Roman"/>
              </w:rPr>
              <w:t>253,74±</w:t>
            </w:r>
          </w:p>
          <w:p w:rsidR="00CA304C" w:rsidRPr="00DE468D" w:rsidRDefault="00CA304C" w:rsidP="003E2EE5">
            <w:pPr>
              <w:suppressAutoHyphens w:val="0"/>
              <w:jc w:val="center"/>
              <w:rPr>
                <w:rFonts w:ascii="Times New Roman" w:hAnsi="Times New Roman" w:cs="Times New Roman"/>
              </w:rPr>
            </w:pPr>
            <w:r w:rsidRPr="00B3217F">
              <w:rPr>
                <w:rFonts w:ascii="Times New Roman" w:hAnsi="Times New Roman" w:cs="Times New Roman"/>
              </w:rPr>
              <w:t>43,2</w:t>
            </w:r>
            <w:r w:rsidR="00717F3E">
              <w:rPr>
                <w:rFonts w:ascii="Times New Roman" w:hAnsi="Times New Roman" w:cs="Times New Roman"/>
              </w:rPr>
              <w:t>8</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255,87±</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44,763</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249,58±</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44,83</w:t>
            </w:r>
          </w:p>
        </w:tc>
        <w:tc>
          <w:tcPr>
            <w:tcW w:w="478" w:type="pct"/>
            <w:tcBorders>
              <w:top w:val="single" w:sz="4" w:space="0" w:color="000000"/>
              <w:left w:val="single" w:sz="4" w:space="0" w:color="000000"/>
              <w:bottom w:val="single" w:sz="4" w:space="0" w:color="000000"/>
            </w:tcBorders>
            <w:shd w:val="clear" w:color="auto" w:fill="auto"/>
          </w:tcPr>
          <w:p w:rsidR="00CA304C" w:rsidRDefault="00B3217F" w:rsidP="003E2EE5">
            <w:pPr>
              <w:suppressAutoHyphens w:val="0"/>
              <w:jc w:val="center"/>
              <w:rPr>
                <w:rFonts w:ascii="Times New Roman" w:hAnsi="Times New Roman" w:cs="Times New Roman"/>
              </w:rPr>
            </w:pPr>
            <w:r>
              <w:rPr>
                <w:rFonts w:ascii="Times New Roman" w:hAnsi="Times New Roman" w:cs="Times New Roman"/>
              </w:rPr>
              <w:t>-41,98</w:t>
            </w:r>
            <w:r w:rsidR="00CA304C">
              <w:rPr>
                <w:rFonts w:ascii="Times New Roman" w:hAnsi="Times New Roman" w:cs="Times New Roman"/>
              </w:rPr>
              <w:t>±</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43,82</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2,13±</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43,89</w:t>
            </w:r>
            <w:r w:rsidR="00CA304C">
              <w:rPr>
                <w:rFonts w:ascii="Times New Roman" w:hAnsi="Times New Roman" w:cs="Times New Roman"/>
              </w:rPr>
              <w:t>*</w:t>
            </w:r>
          </w:p>
        </w:tc>
        <w:tc>
          <w:tcPr>
            <w:tcW w:w="475"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-6,29±</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44,53</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-53,86±</w:t>
            </w:r>
          </w:p>
          <w:p w:rsidR="00CA304C" w:rsidRDefault="00717F3E" w:rsidP="003E2EE5">
            <w:pPr>
              <w:suppressAutoHyphens w:val="0"/>
              <w:jc w:val="center"/>
            </w:pPr>
            <w:r>
              <w:rPr>
                <w:rFonts w:ascii="Times New Roman" w:hAnsi="Times New Roman" w:cs="Times New Roman"/>
              </w:rPr>
              <w:t>45,64</w:t>
            </w:r>
            <w:r w:rsidR="00CA304C">
              <w:rPr>
                <w:rFonts w:ascii="Times New Roman" w:hAnsi="Times New Roman" w:cs="Times New Roman"/>
              </w:rPr>
              <w:t>*</w:t>
            </w:r>
          </w:p>
        </w:tc>
      </w:tr>
      <w:tr w:rsidR="00CA304C" w:rsidTr="002C2057">
        <w:tc>
          <w:tcPr>
            <w:tcW w:w="964"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rPr>
                <w:rFonts w:ascii="Times New Roman" w:hAnsi="Times New Roman" w:cs="Times New Roman"/>
              </w:rPr>
            </w:pPr>
            <w:r>
              <w:rPr>
                <w:rFonts w:ascii="Times New Roman" w:hAnsi="Times New Roman" w:cs="Times New Roman"/>
                <w:sz w:val="24"/>
                <w:szCs w:val="24"/>
              </w:rPr>
              <w:t>Частота</w:t>
            </w:r>
            <w:r>
              <w:rPr>
                <w:rFonts w:ascii="Times New Roman" w:hAnsi="Times New Roman" w:cs="Times New Roman"/>
                <w:sz w:val="24"/>
                <w:szCs w:val="24"/>
                <w:lang w:val="en-US"/>
              </w:rPr>
              <w:t xml:space="preserve"> m</w:t>
            </w:r>
            <w:r>
              <w:rPr>
                <w:rFonts w:ascii="Times New Roman" w:hAnsi="Times New Roman" w:cs="Times New Roman"/>
                <w:sz w:val="24"/>
                <w:szCs w:val="24"/>
              </w:rPr>
              <w:t xml:space="preserve">. </w:t>
            </w:r>
            <w:r>
              <w:rPr>
                <w:rFonts w:ascii="Times New Roman" w:hAnsi="Times New Roman" w:cs="Times New Roman"/>
                <w:sz w:val="24"/>
                <w:szCs w:val="24"/>
                <w:lang w:val="en-US"/>
              </w:rPr>
              <w:t>temporalis</w:t>
            </w:r>
            <w:r>
              <w:rPr>
                <w:rFonts w:ascii="Times New Roman" w:hAnsi="Times New Roman" w:cs="Times New Roman"/>
                <w:sz w:val="24"/>
                <w:szCs w:val="24"/>
              </w:rPr>
              <w:t>, Гц</w:t>
            </w:r>
          </w:p>
        </w:tc>
        <w:tc>
          <w:tcPr>
            <w:tcW w:w="528" w:type="pct"/>
            <w:tcBorders>
              <w:top w:val="single" w:sz="4" w:space="0" w:color="000000"/>
              <w:left w:val="single" w:sz="4" w:space="0" w:color="000000"/>
              <w:bottom w:val="single" w:sz="4" w:space="0" w:color="000000"/>
            </w:tcBorders>
            <w:shd w:val="clear" w:color="auto" w:fill="auto"/>
            <w:vAlign w:val="center"/>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282,27±</w:t>
            </w:r>
          </w:p>
          <w:p w:rsidR="00CA304C" w:rsidRDefault="00CA304C" w:rsidP="003E2EE5">
            <w:pPr>
              <w:suppressAutoHyphens w:val="0"/>
              <w:jc w:val="center"/>
              <w:rPr>
                <w:rFonts w:ascii="Times New Roman" w:hAnsi="Times New Roman" w:cs="Times New Roman"/>
                <w:shd w:val="clear" w:color="auto" w:fill="FFFF00"/>
              </w:rPr>
            </w:pPr>
            <w:r>
              <w:rPr>
                <w:rFonts w:ascii="Times New Roman" w:hAnsi="Times New Roman" w:cs="Times New Roman"/>
              </w:rPr>
              <w:t>42,14</w:t>
            </w:r>
          </w:p>
        </w:tc>
        <w:tc>
          <w:tcPr>
            <w:tcW w:w="527" w:type="pct"/>
            <w:tcBorders>
              <w:top w:val="single" w:sz="4" w:space="0" w:color="000000"/>
              <w:left w:val="single" w:sz="4" w:space="0" w:color="000000"/>
              <w:bottom w:val="single" w:sz="4" w:space="0" w:color="000000"/>
            </w:tcBorders>
            <w:shd w:val="clear" w:color="auto" w:fill="auto"/>
          </w:tcPr>
          <w:p w:rsidR="00CA304C" w:rsidRPr="00B3217F" w:rsidRDefault="00CA304C" w:rsidP="003E2EE5">
            <w:pPr>
              <w:suppressAutoHyphens w:val="0"/>
              <w:jc w:val="center"/>
              <w:rPr>
                <w:rFonts w:ascii="Times New Roman" w:hAnsi="Times New Roman" w:cs="Times New Roman"/>
              </w:rPr>
            </w:pPr>
            <w:r w:rsidRPr="00B3217F">
              <w:rPr>
                <w:rFonts w:ascii="Times New Roman" w:hAnsi="Times New Roman" w:cs="Times New Roman"/>
              </w:rPr>
              <w:t>237,53±</w:t>
            </w:r>
          </w:p>
          <w:p w:rsidR="00CA304C" w:rsidRPr="00DE468D" w:rsidRDefault="00CA304C" w:rsidP="003E2EE5">
            <w:pPr>
              <w:suppressAutoHyphens w:val="0"/>
              <w:jc w:val="center"/>
              <w:rPr>
                <w:rFonts w:ascii="Times New Roman" w:hAnsi="Times New Roman" w:cs="Times New Roman"/>
              </w:rPr>
            </w:pPr>
            <w:r w:rsidRPr="00B3217F">
              <w:rPr>
                <w:rFonts w:ascii="Times New Roman" w:hAnsi="Times New Roman" w:cs="Times New Roman"/>
              </w:rPr>
              <w:t>42,1</w:t>
            </w:r>
            <w:r w:rsidR="00717F3E">
              <w:rPr>
                <w:rFonts w:ascii="Times New Roman" w:hAnsi="Times New Roman" w:cs="Times New Roman"/>
              </w:rPr>
              <w:t>2</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244,36±</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43,85</w:t>
            </w:r>
          </w:p>
        </w:tc>
        <w:tc>
          <w:tcPr>
            <w:tcW w:w="527"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239,64±</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42,44</w:t>
            </w:r>
          </w:p>
        </w:tc>
        <w:tc>
          <w:tcPr>
            <w:tcW w:w="478" w:type="pct"/>
            <w:tcBorders>
              <w:top w:val="single" w:sz="4" w:space="0" w:color="000000"/>
              <w:left w:val="single" w:sz="4" w:space="0" w:color="000000"/>
              <w:bottom w:val="single" w:sz="4" w:space="0" w:color="000000"/>
            </w:tcBorders>
            <w:shd w:val="clear" w:color="auto" w:fill="auto"/>
          </w:tcPr>
          <w:p w:rsidR="00CA304C" w:rsidRDefault="00B3217F" w:rsidP="003E2EE5">
            <w:pPr>
              <w:suppressAutoHyphens w:val="0"/>
              <w:jc w:val="center"/>
              <w:rPr>
                <w:rFonts w:ascii="Times New Roman" w:hAnsi="Times New Roman" w:cs="Times New Roman"/>
              </w:rPr>
            </w:pPr>
            <w:r>
              <w:rPr>
                <w:rFonts w:ascii="Times New Roman" w:hAnsi="Times New Roman" w:cs="Times New Roman"/>
              </w:rPr>
              <w:t>-44,74</w:t>
            </w:r>
            <w:r w:rsidR="00CA304C">
              <w:rPr>
                <w:rFonts w:ascii="Times New Roman" w:hAnsi="Times New Roman" w:cs="Times New Roman"/>
              </w:rPr>
              <w:t>±</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43,27</w:t>
            </w:r>
            <w:r w:rsidR="00CA304C">
              <w:rPr>
                <w:rFonts w:ascii="Times New Roman" w:hAnsi="Times New Roman" w:cs="Times New Roman"/>
              </w:rPr>
              <w:t>*</w:t>
            </w:r>
          </w:p>
        </w:tc>
        <w:tc>
          <w:tcPr>
            <w:tcW w:w="478"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6,83±</w:t>
            </w:r>
          </w:p>
          <w:p w:rsidR="00CA304C" w:rsidRDefault="00CA304C" w:rsidP="003E2EE5">
            <w:pPr>
              <w:suppressAutoHyphens w:val="0"/>
              <w:jc w:val="center"/>
              <w:rPr>
                <w:rFonts w:ascii="Times New Roman" w:hAnsi="Times New Roman" w:cs="Times New Roman"/>
              </w:rPr>
            </w:pPr>
            <w:r>
              <w:rPr>
                <w:rFonts w:ascii="Times New Roman" w:hAnsi="Times New Roman" w:cs="Times New Roman"/>
              </w:rPr>
              <w:t>42,25*</w:t>
            </w:r>
          </w:p>
        </w:tc>
        <w:tc>
          <w:tcPr>
            <w:tcW w:w="475" w:type="pct"/>
            <w:tcBorders>
              <w:top w:val="single" w:sz="4" w:space="0" w:color="000000"/>
              <w:left w:val="single" w:sz="4" w:space="0" w:color="000000"/>
              <w:bottom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-4,72±</w:t>
            </w:r>
          </w:p>
          <w:p w:rsidR="00CA304C" w:rsidRDefault="00717F3E" w:rsidP="003E2EE5">
            <w:pPr>
              <w:suppressAutoHyphens w:val="0"/>
              <w:jc w:val="center"/>
              <w:rPr>
                <w:rFonts w:ascii="Times New Roman" w:hAnsi="Times New Roman" w:cs="Times New Roman"/>
              </w:rPr>
            </w:pPr>
            <w:r>
              <w:rPr>
                <w:rFonts w:ascii="Times New Roman" w:hAnsi="Times New Roman" w:cs="Times New Roman"/>
              </w:rPr>
              <w:t>43,66</w:t>
            </w:r>
            <w:r w:rsidR="00CA304C">
              <w:rPr>
                <w:rFonts w:ascii="Times New Roman" w:hAnsi="Times New Roman" w:cs="Times New Roman"/>
              </w:rPr>
              <w:t>*</w:t>
            </w:r>
          </w:p>
        </w:tc>
        <w:tc>
          <w:tcPr>
            <w:tcW w:w="496" w:type="pct"/>
            <w:tcBorders>
              <w:top w:val="single" w:sz="4" w:space="0" w:color="000000"/>
              <w:left w:val="single" w:sz="4" w:space="0" w:color="000000"/>
              <w:bottom w:val="single" w:sz="4" w:space="0" w:color="000000"/>
              <w:right w:val="single" w:sz="4" w:space="0" w:color="000000"/>
            </w:tcBorders>
            <w:shd w:val="clear" w:color="auto" w:fill="auto"/>
          </w:tcPr>
          <w:p w:rsidR="00CA304C" w:rsidRDefault="00CA304C" w:rsidP="003E2EE5">
            <w:pPr>
              <w:suppressAutoHyphens w:val="0"/>
              <w:jc w:val="center"/>
              <w:rPr>
                <w:rFonts w:ascii="Times New Roman" w:hAnsi="Times New Roman" w:cs="Times New Roman"/>
              </w:rPr>
            </w:pPr>
            <w:r>
              <w:rPr>
                <w:rFonts w:ascii="Times New Roman" w:hAnsi="Times New Roman" w:cs="Times New Roman"/>
              </w:rPr>
              <w:t>-57,37±</w:t>
            </w:r>
          </w:p>
          <w:p w:rsidR="00CA304C" w:rsidRDefault="00717F3E" w:rsidP="003E2EE5">
            <w:pPr>
              <w:suppressAutoHyphens w:val="0"/>
              <w:jc w:val="center"/>
            </w:pPr>
            <w:r>
              <w:rPr>
                <w:rFonts w:ascii="Times New Roman" w:hAnsi="Times New Roman" w:cs="Times New Roman"/>
              </w:rPr>
              <w:t>43,76</w:t>
            </w:r>
            <w:r w:rsidR="00CA304C">
              <w:rPr>
                <w:rFonts w:ascii="Times New Roman" w:hAnsi="Times New Roman" w:cs="Times New Roman"/>
              </w:rPr>
              <w:t>*</w:t>
            </w:r>
          </w:p>
        </w:tc>
      </w:tr>
    </w:tbl>
    <w:p w:rsidR="00CA304C" w:rsidRPr="003E2EE5" w:rsidRDefault="003E2EE5" w:rsidP="003E2EE5">
      <w:pPr>
        <w:pStyle w:val="210"/>
        <w:spacing w:after="0" w:line="240" w:lineRule="auto"/>
        <w:ind w:left="0"/>
        <w:jc w:val="both"/>
        <w:rPr>
          <w:rFonts w:ascii="Times New Roman" w:hAnsi="Times New Roman" w:cs="Times New Roman"/>
          <w:sz w:val="28"/>
          <w:szCs w:val="28"/>
        </w:rPr>
      </w:pPr>
      <w:r w:rsidRPr="003E2EE5">
        <w:rPr>
          <w:rFonts w:ascii="Times New Roman" w:hAnsi="Times New Roman" w:cs="Times New Roman"/>
          <w:sz w:val="28"/>
          <w:szCs w:val="28"/>
        </w:rPr>
        <w:t>г</w:t>
      </w:r>
      <w:r w:rsidR="00CA304C" w:rsidRPr="003E2EE5">
        <w:rPr>
          <w:rFonts w:ascii="Times New Roman" w:hAnsi="Times New Roman" w:cs="Times New Roman"/>
          <w:sz w:val="28"/>
          <w:szCs w:val="28"/>
        </w:rPr>
        <w:t>де</w:t>
      </w:r>
      <w:r w:rsidRPr="003E2EE5">
        <w:rPr>
          <w:rFonts w:ascii="Times New Roman" w:hAnsi="Times New Roman" w:cs="Times New Roman"/>
          <w:sz w:val="28"/>
          <w:szCs w:val="28"/>
        </w:rPr>
        <w:t xml:space="preserve">: </w:t>
      </w:r>
      <w:r w:rsidR="00CA304C" w:rsidRPr="003E2EE5">
        <w:rPr>
          <w:rFonts w:ascii="Times New Roman" w:hAnsi="Times New Roman" w:cs="Times New Roman"/>
          <w:sz w:val="28"/>
          <w:szCs w:val="28"/>
        </w:rPr>
        <w:t xml:space="preserve"> </w:t>
      </w:r>
      <w:proofErr w:type="gramStart"/>
      <w:r w:rsidR="00CA304C" w:rsidRPr="003E2EE5">
        <w:rPr>
          <w:rFonts w:ascii="Times New Roman" w:hAnsi="Times New Roman" w:cs="Times New Roman"/>
          <w:sz w:val="28"/>
          <w:szCs w:val="28"/>
        </w:rPr>
        <w:t>р</w:t>
      </w:r>
      <w:proofErr w:type="gramEnd"/>
      <w:r w:rsidR="00CA304C" w:rsidRPr="003E2EE5">
        <w:rPr>
          <w:rFonts w:ascii="Times New Roman" w:hAnsi="Times New Roman" w:cs="Times New Roman"/>
          <w:sz w:val="28"/>
          <w:szCs w:val="28"/>
        </w:rPr>
        <w:t xml:space="preserve">&lt;0,05, </w:t>
      </w:r>
      <w:proofErr w:type="spellStart"/>
      <w:r w:rsidR="00CA304C" w:rsidRPr="003E2EE5">
        <w:rPr>
          <w:rFonts w:ascii="Times New Roman" w:hAnsi="Times New Roman" w:cs="Times New Roman"/>
          <w:sz w:val="28"/>
          <w:szCs w:val="28"/>
        </w:rPr>
        <w:t>статистистически</w:t>
      </w:r>
      <w:proofErr w:type="spellEnd"/>
      <w:r w:rsidR="00CA304C" w:rsidRPr="003E2EE5">
        <w:rPr>
          <w:rFonts w:ascii="Times New Roman" w:hAnsi="Times New Roman" w:cs="Times New Roman"/>
          <w:sz w:val="28"/>
          <w:szCs w:val="28"/>
        </w:rPr>
        <w:t xml:space="preserve"> значимый сдвиг</w:t>
      </w:r>
    </w:p>
    <w:p w:rsidR="00CA304C" w:rsidRPr="003E2EE5" w:rsidRDefault="003E2EE5" w:rsidP="003E2EE5">
      <w:pPr>
        <w:pStyle w:val="210"/>
        <w:spacing w:after="0" w:line="240" w:lineRule="auto"/>
        <w:ind w:left="0"/>
        <w:jc w:val="both"/>
        <w:rPr>
          <w:rFonts w:ascii="Times New Roman" w:eastAsia="Times New Roman" w:hAnsi="Times New Roman" w:cs="Times New Roman"/>
          <w:bCs/>
          <w:sz w:val="28"/>
          <w:szCs w:val="28"/>
        </w:rPr>
      </w:pPr>
      <w:r w:rsidRPr="003E2EE5">
        <w:rPr>
          <w:rFonts w:ascii="Times New Roman" w:hAnsi="Times New Roman" w:cs="Times New Roman"/>
          <w:sz w:val="28"/>
          <w:szCs w:val="28"/>
        </w:rPr>
        <w:t xml:space="preserve">        </w:t>
      </w:r>
      <w:r w:rsidR="00497B5E">
        <w:rPr>
          <w:rFonts w:ascii="Times New Roman" w:hAnsi="Times New Roman" w:cs="Times New Roman"/>
          <w:sz w:val="28"/>
          <w:szCs w:val="28"/>
        </w:rPr>
        <w:t>*</w:t>
      </w:r>
      <w:r w:rsidR="00CA304C" w:rsidRPr="003E2EE5">
        <w:rPr>
          <w:rFonts w:ascii="Times New Roman" w:hAnsi="Times New Roman" w:cs="Times New Roman"/>
          <w:sz w:val="28"/>
          <w:szCs w:val="28"/>
        </w:rPr>
        <w:t>р&gt;0,05, сдвиг статистически не значим</w:t>
      </w:r>
    </w:p>
    <w:p w:rsidR="00CA304C" w:rsidRDefault="00CA304C" w:rsidP="003E2EE5">
      <w:pPr>
        <w:suppressAutoHyphens w:val="0"/>
        <w:jc w:val="both"/>
        <w:rPr>
          <w:rFonts w:ascii="Times New Roman" w:eastAsia="Times New Roman" w:hAnsi="Times New Roman" w:cs="Times New Roman"/>
          <w:bCs/>
          <w:sz w:val="28"/>
          <w:szCs w:val="28"/>
        </w:rPr>
      </w:pPr>
    </w:p>
    <w:p w:rsidR="00A95C1A" w:rsidRDefault="00A95C1A" w:rsidP="00A95C1A">
      <w:pPr>
        <w:suppressAutoHyphens w:val="0"/>
        <w:spacing w:line="360" w:lineRule="auto"/>
        <w:ind w:firstLine="709"/>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В первых двух подгруппах отмечен положительный типичный </w:t>
      </w:r>
      <w:r>
        <w:rPr>
          <w:rFonts w:ascii="Times New Roman" w:eastAsia="Times New Roman" w:hAnsi="Times New Roman" w:cs="Times New Roman"/>
          <w:bCs/>
          <w:sz w:val="28"/>
          <w:szCs w:val="28"/>
        </w:rPr>
        <w:lastRenderedPageBreak/>
        <w:t xml:space="preserve">статистически достоверный значимый сдвиг амплитуды и частоты интерференционной электромиографии. Причем, в первой подгруппе сдвиг </w:t>
      </w:r>
      <w:r>
        <w:rPr>
          <w:rFonts w:ascii="Times New Roman" w:hAnsi="Times New Roman" w:cs="Times New Roman"/>
          <w:sz w:val="28"/>
          <w:szCs w:val="28"/>
        </w:rPr>
        <w:t xml:space="preserve">первоначальных значений и через год терапии </w:t>
      </w:r>
      <w:r>
        <w:rPr>
          <w:rFonts w:ascii="Times New Roman" w:eastAsia="Times New Roman" w:hAnsi="Times New Roman" w:cs="Times New Roman"/>
          <w:bCs/>
          <w:sz w:val="28"/>
          <w:szCs w:val="28"/>
        </w:rPr>
        <w:t xml:space="preserve">был значительнее: </w:t>
      </w:r>
      <w:r>
        <w:rPr>
          <w:rFonts w:ascii="Times New Roman" w:hAnsi="Times New Roman" w:cs="Times New Roman"/>
          <w:sz w:val="28"/>
          <w:szCs w:val="28"/>
        </w:rPr>
        <w:t xml:space="preserve">107,2±78,83 мА по амплитуде и 124±45,56 Гц по частоте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masseter</w:t>
      </w:r>
      <w:r>
        <w:rPr>
          <w:rFonts w:ascii="Times New Roman" w:hAnsi="Times New Roman" w:cs="Times New Roman"/>
          <w:sz w:val="28"/>
          <w:szCs w:val="28"/>
        </w:rPr>
        <w:t xml:space="preserve">; 67,979±37,15 мА по амплитуде и 103,25±35,664 Гц по частоте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temporalis</w:t>
      </w:r>
      <w:r>
        <w:rPr>
          <w:rFonts w:ascii="Times New Roman" w:hAnsi="Times New Roman" w:cs="Times New Roman"/>
          <w:sz w:val="28"/>
          <w:szCs w:val="28"/>
        </w:rPr>
        <w:t xml:space="preserve"> во временном периоде Т3-Т0.</w:t>
      </w:r>
    </w:p>
    <w:p w:rsidR="00DB3827"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второй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группы сдвиг амплитуды </w:t>
      </w:r>
      <w:r>
        <w:rPr>
          <w:rFonts w:ascii="Times New Roman" w:hAnsi="Times New Roman" w:cs="Times New Roman"/>
          <w:sz w:val="28"/>
          <w:szCs w:val="28"/>
          <w:lang w:val="en-US"/>
        </w:rPr>
        <w:t>m</w:t>
      </w:r>
      <w:r>
        <w:rPr>
          <w:rFonts w:ascii="Times New Roman" w:hAnsi="Times New Roman" w:cs="Times New Roman"/>
          <w:sz w:val="28"/>
          <w:szCs w:val="28"/>
        </w:rPr>
        <w:t xml:space="preserve">. </w:t>
      </w:r>
      <w:r w:rsidR="005C433D">
        <w:rPr>
          <w:rFonts w:ascii="Times New Roman" w:hAnsi="Times New Roman" w:cs="Times New Roman"/>
          <w:sz w:val="28"/>
          <w:szCs w:val="28"/>
          <w:lang w:val="en-US"/>
        </w:rPr>
        <w:t>masseter</w:t>
      </w:r>
      <w:r>
        <w:rPr>
          <w:rFonts w:ascii="Times New Roman" w:hAnsi="Times New Roman" w:cs="Times New Roman"/>
          <w:sz w:val="28"/>
          <w:szCs w:val="28"/>
        </w:rPr>
        <w:t xml:space="preserve"> составил 86,82±84,873, частоты </w:t>
      </w:r>
      <w:r>
        <w:rPr>
          <w:rFonts w:ascii="Times New Roman" w:hAnsi="Times New Roman" w:cs="Times New Roman"/>
          <w:sz w:val="28"/>
          <w:szCs w:val="28"/>
          <w:lang w:val="en-US"/>
        </w:rPr>
        <w:t>m</w:t>
      </w:r>
      <w:r>
        <w:rPr>
          <w:rFonts w:ascii="Times New Roman" w:hAnsi="Times New Roman" w:cs="Times New Roman"/>
          <w:sz w:val="28"/>
          <w:szCs w:val="28"/>
        </w:rPr>
        <w:t xml:space="preserve">. </w:t>
      </w:r>
      <w:r w:rsidR="005C433D">
        <w:rPr>
          <w:rFonts w:ascii="Times New Roman" w:hAnsi="Times New Roman" w:cs="Times New Roman"/>
          <w:sz w:val="28"/>
          <w:szCs w:val="28"/>
          <w:lang w:val="en-US"/>
        </w:rPr>
        <w:t>masseter</w:t>
      </w:r>
      <w:r>
        <w:rPr>
          <w:rFonts w:ascii="Times New Roman" w:hAnsi="Times New Roman" w:cs="Times New Roman"/>
          <w:sz w:val="28"/>
          <w:szCs w:val="28"/>
        </w:rPr>
        <w:t xml:space="preserve"> 94,14±45,59, амплитуда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temporalis</w:t>
      </w:r>
      <w:r>
        <w:rPr>
          <w:rFonts w:ascii="Times New Roman" w:hAnsi="Times New Roman" w:cs="Times New Roman"/>
          <w:sz w:val="28"/>
          <w:szCs w:val="28"/>
        </w:rPr>
        <w:t xml:space="preserve"> возросла на 42,99±52,836Гц, а частота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temporalis</w:t>
      </w:r>
      <w:r>
        <w:rPr>
          <w:rFonts w:ascii="Times New Roman" w:hAnsi="Times New Roman" w:cs="Times New Roman"/>
          <w:sz w:val="28"/>
          <w:szCs w:val="28"/>
        </w:rPr>
        <w:t xml:space="preserve"> 73,43±52,836. </w:t>
      </w:r>
    </w:p>
    <w:p w:rsidR="00CA304C" w:rsidRDefault="00DB3827"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анализируя результаты интерференционной электромиографии пациентов с бруксизмом, выявлено</w:t>
      </w:r>
      <w:r w:rsidRPr="00DB3827">
        <w:rPr>
          <w:rFonts w:ascii="Times New Roman" w:hAnsi="Times New Roman" w:cs="Times New Roman"/>
          <w:sz w:val="28"/>
          <w:szCs w:val="28"/>
        </w:rPr>
        <w:t xml:space="preserve"> </w:t>
      </w:r>
      <w:r>
        <w:rPr>
          <w:rFonts w:ascii="Times New Roman" w:hAnsi="Times New Roman" w:cs="Times New Roman"/>
          <w:sz w:val="28"/>
          <w:szCs w:val="28"/>
        </w:rPr>
        <w:t xml:space="preserve">восстановление функционального состояния жевательных мышц, что подтверждает эффективность проведения предложенного комплексного лечения синдрома. </w:t>
      </w:r>
      <w:r w:rsidR="00CA304C">
        <w:rPr>
          <w:rFonts w:ascii="Times New Roman" w:hAnsi="Times New Roman" w:cs="Times New Roman"/>
          <w:sz w:val="28"/>
          <w:szCs w:val="28"/>
        </w:rPr>
        <w:t xml:space="preserve">Для пациентов, отказавшихся от терапии бруксизма сдвиги исследуемых параметров статистически не значимы, что свидетельствует о дальнейшей дисфункции жевательных мышц. </w:t>
      </w:r>
    </w:p>
    <w:p w:rsidR="001E0569" w:rsidRDefault="001E0569" w:rsidP="001E0569">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Гораздо более важным с позиций Качественной клинической практики является сравнение зависимых переменных между группами обследуемых. В самом деле, при использовании анализа было-стало невозможно отделить эффект собственно исследуемого вмешательства от естественного течения заболевания, Готорнского эффекта и эффекта плацебо. Так различия между с</w:t>
      </w:r>
      <w:r w:rsidRPr="001238AB">
        <w:rPr>
          <w:rFonts w:ascii="Times New Roman" w:hAnsi="Times New Roman" w:cs="Times New Roman"/>
          <w:sz w:val="28"/>
          <w:szCs w:val="28"/>
        </w:rPr>
        <w:t>редни</w:t>
      </w:r>
      <w:r>
        <w:rPr>
          <w:rFonts w:ascii="Times New Roman" w:hAnsi="Times New Roman" w:cs="Times New Roman"/>
          <w:sz w:val="28"/>
          <w:szCs w:val="28"/>
        </w:rPr>
        <w:t>ми</w:t>
      </w:r>
      <w:r w:rsidRPr="001238AB">
        <w:rPr>
          <w:rFonts w:ascii="Times New Roman" w:hAnsi="Times New Roman" w:cs="Times New Roman"/>
          <w:sz w:val="28"/>
          <w:szCs w:val="28"/>
        </w:rPr>
        <w:t xml:space="preserve"> значения</w:t>
      </w:r>
      <w:r>
        <w:rPr>
          <w:rFonts w:ascii="Times New Roman" w:hAnsi="Times New Roman" w:cs="Times New Roman"/>
          <w:sz w:val="28"/>
          <w:szCs w:val="28"/>
        </w:rPr>
        <w:t xml:space="preserve">ми амплитудно-частотных показателей интерференционной электромиографии в </w:t>
      </w:r>
      <w:r w:rsidR="00D227BC">
        <w:rPr>
          <w:rFonts w:ascii="Times New Roman" w:hAnsi="Times New Roman" w:cs="Times New Roman"/>
          <w:sz w:val="28"/>
          <w:szCs w:val="28"/>
        </w:rPr>
        <w:t>под</w:t>
      </w:r>
      <w:r>
        <w:rPr>
          <w:rFonts w:ascii="Times New Roman" w:hAnsi="Times New Roman" w:cs="Times New Roman"/>
          <w:sz w:val="28"/>
          <w:szCs w:val="28"/>
        </w:rPr>
        <w:t>группах</w:t>
      </w:r>
      <w:r w:rsidRPr="001238AB">
        <w:rPr>
          <w:rFonts w:ascii="Times New Roman" w:hAnsi="Times New Roman" w:cs="Times New Roman"/>
          <w:sz w:val="28"/>
          <w:szCs w:val="28"/>
        </w:rPr>
        <w:t xml:space="preserve"> во временных сечениях </w:t>
      </w:r>
      <w:r>
        <w:rPr>
          <w:rFonts w:ascii="Times New Roman" w:hAnsi="Times New Roman" w:cs="Times New Roman"/>
          <w:sz w:val="28"/>
          <w:szCs w:val="28"/>
        </w:rPr>
        <w:t xml:space="preserve">Т2 и Т3 становятся статистически значимыми (p&lt;0,05, дисперсионный анализ), применение апостериорного теста Дункана позволяет уточнить, что статистически значимая разница существует между кластерами </w:t>
      </w:r>
      <w:r w:rsidR="00D227BC">
        <w:rPr>
          <w:rFonts w:ascii="Times New Roman" w:hAnsi="Times New Roman" w:cs="Times New Roman"/>
          <w:sz w:val="28"/>
          <w:szCs w:val="28"/>
        </w:rPr>
        <w:t>под</w:t>
      </w:r>
      <w:r>
        <w:rPr>
          <w:rFonts w:ascii="Times New Roman" w:hAnsi="Times New Roman" w:cs="Times New Roman"/>
          <w:sz w:val="28"/>
          <w:szCs w:val="28"/>
        </w:rPr>
        <w:t>группа 1+</w:t>
      </w:r>
      <w:r w:rsidR="00D227BC">
        <w:rPr>
          <w:rFonts w:ascii="Times New Roman" w:hAnsi="Times New Roman" w:cs="Times New Roman"/>
          <w:sz w:val="28"/>
          <w:szCs w:val="28"/>
        </w:rPr>
        <w:t>под</w:t>
      </w:r>
      <w:r>
        <w:rPr>
          <w:rFonts w:ascii="Times New Roman" w:hAnsi="Times New Roman" w:cs="Times New Roman"/>
          <w:sz w:val="28"/>
          <w:szCs w:val="28"/>
        </w:rPr>
        <w:t xml:space="preserve">группа 2 и </w:t>
      </w:r>
      <w:r w:rsidR="00D227BC">
        <w:rPr>
          <w:rFonts w:ascii="Times New Roman" w:hAnsi="Times New Roman" w:cs="Times New Roman"/>
          <w:sz w:val="28"/>
          <w:szCs w:val="28"/>
        </w:rPr>
        <w:t>под</w:t>
      </w:r>
      <w:r>
        <w:rPr>
          <w:rFonts w:ascii="Times New Roman" w:hAnsi="Times New Roman" w:cs="Times New Roman"/>
          <w:sz w:val="28"/>
          <w:szCs w:val="28"/>
        </w:rPr>
        <w:t>группой 3.</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данных стимуляционной электромиографии, выявлено повышение латентности моторного ответа собственно жевательных мышц у пациентов первых двух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 </w:t>
      </w:r>
      <w:r w:rsidR="00DB3827">
        <w:rPr>
          <w:rFonts w:ascii="Times New Roman" w:hAnsi="Times New Roman" w:cs="Times New Roman"/>
          <w:sz w:val="28"/>
          <w:szCs w:val="28"/>
        </w:rPr>
        <w:t xml:space="preserve">в процессе лечения бруксизма </w:t>
      </w:r>
      <w:r>
        <w:rPr>
          <w:rFonts w:ascii="Times New Roman" w:hAnsi="Times New Roman" w:cs="Times New Roman"/>
          <w:sz w:val="28"/>
          <w:szCs w:val="28"/>
        </w:rPr>
        <w:t>наряду со снижением длительности второй фазы м</w:t>
      </w:r>
      <w:r w:rsidR="00497B5E">
        <w:rPr>
          <w:rFonts w:ascii="Times New Roman" w:hAnsi="Times New Roman" w:cs="Times New Roman"/>
          <w:sz w:val="28"/>
          <w:szCs w:val="28"/>
        </w:rPr>
        <w:t>игательного рефлекса (таблица 12</w:t>
      </w:r>
      <w:r>
        <w:rPr>
          <w:rFonts w:ascii="Times New Roman" w:hAnsi="Times New Roman" w:cs="Times New Roman"/>
          <w:sz w:val="28"/>
          <w:szCs w:val="28"/>
        </w:rPr>
        <w:t>).</w:t>
      </w:r>
    </w:p>
    <w:p w:rsidR="005111DE" w:rsidRDefault="00497B5E" w:rsidP="002C2057">
      <w:pPr>
        <w:suppressAutoHyphens w:val="0"/>
        <w:spacing w:line="360" w:lineRule="auto"/>
        <w:jc w:val="both"/>
        <w:rPr>
          <w:rFonts w:ascii="Times New Roman" w:eastAsia="Times New Roman" w:hAnsi="Times New Roman" w:cs="Times New Roman"/>
          <w:bCs/>
          <w:sz w:val="28"/>
          <w:szCs w:val="28"/>
        </w:rPr>
      </w:pPr>
      <w:r>
        <w:rPr>
          <w:rFonts w:ascii="Times New Roman" w:hAnsi="Times New Roman" w:cs="Times New Roman"/>
          <w:sz w:val="28"/>
          <w:szCs w:val="28"/>
        </w:rPr>
        <w:lastRenderedPageBreak/>
        <w:t>Таблица 12</w:t>
      </w:r>
      <w:r w:rsidR="00977791">
        <w:rPr>
          <w:rFonts w:ascii="Times New Roman" w:hAnsi="Times New Roman" w:cs="Times New Roman"/>
          <w:sz w:val="28"/>
          <w:szCs w:val="28"/>
        </w:rPr>
        <w:t xml:space="preserve"> </w:t>
      </w:r>
      <w:r w:rsidR="005111DE">
        <w:rPr>
          <w:rFonts w:ascii="Times New Roman" w:hAnsi="Times New Roman" w:cs="Times New Roman"/>
          <w:sz w:val="28"/>
          <w:szCs w:val="28"/>
        </w:rPr>
        <w:t xml:space="preserve">- </w:t>
      </w:r>
      <w:r w:rsidR="005111DE">
        <w:rPr>
          <w:rFonts w:ascii="Times New Roman" w:eastAsia="Times New Roman" w:hAnsi="Times New Roman" w:cs="Times New Roman"/>
          <w:bCs/>
          <w:sz w:val="28"/>
          <w:szCs w:val="28"/>
        </w:rPr>
        <w:t xml:space="preserve">Динамика показателей стимуляционной электромиографии у пациентов с бруксизмом, мс </w:t>
      </w:r>
    </w:p>
    <w:p w:rsidR="002C2057" w:rsidRDefault="002C2057" w:rsidP="005111DE">
      <w:pPr>
        <w:suppressAutoHyphens w:val="0"/>
        <w:jc w:val="both"/>
        <w:rPr>
          <w:rFonts w:ascii="Times New Roman" w:eastAsia="Times New Roman" w:hAnsi="Times New Roman" w:cs="Times New Roman"/>
          <w:bCs/>
          <w:sz w:val="28"/>
          <w:szCs w:val="28"/>
        </w:rPr>
      </w:pPr>
    </w:p>
    <w:tbl>
      <w:tblPr>
        <w:tblW w:w="9733" w:type="dxa"/>
        <w:tblInd w:w="-5" w:type="dxa"/>
        <w:tblLayout w:type="fixed"/>
        <w:tblLook w:val="0000" w:firstRow="0" w:lastRow="0" w:firstColumn="0" w:lastColumn="0" w:noHBand="0" w:noVBand="0"/>
      </w:tblPr>
      <w:tblGrid>
        <w:gridCol w:w="1673"/>
        <w:gridCol w:w="1015"/>
        <w:gridCol w:w="1015"/>
        <w:gridCol w:w="1003"/>
        <w:gridCol w:w="1011"/>
        <w:gridCol w:w="1002"/>
        <w:gridCol w:w="995"/>
        <w:gridCol w:w="1004"/>
        <w:gridCol w:w="1015"/>
      </w:tblGrid>
      <w:tr w:rsidR="005111DE" w:rsidTr="00717ACE">
        <w:tc>
          <w:tcPr>
            <w:tcW w:w="1673" w:type="dxa"/>
            <w:vMerge w:val="restart"/>
            <w:tcBorders>
              <w:top w:val="single" w:sz="4" w:space="0" w:color="000000"/>
              <w:left w:val="single" w:sz="4" w:space="0" w:color="000000"/>
              <w:bottom w:val="single" w:sz="4" w:space="0" w:color="000000"/>
            </w:tcBorders>
            <w:shd w:val="clear" w:color="auto" w:fill="auto"/>
            <w:vAlign w:val="center"/>
          </w:tcPr>
          <w:p w:rsidR="005111DE" w:rsidRPr="00B3217F" w:rsidRDefault="005111DE" w:rsidP="00717ACE">
            <w:pPr>
              <w:suppressAutoHyphens w:val="0"/>
              <w:rPr>
                <w:rFonts w:ascii="Times New Roman" w:hAnsi="Times New Roman" w:cs="Times New Roman"/>
                <w:sz w:val="26"/>
                <w:szCs w:val="26"/>
              </w:rPr>
            </w:pPr>
            <w:r w:rsidRPr="00B3217F">
              <w:rPr>
                <w:rFonts w:ascii="Times New Roman" w:hAnsi="Times New Roman" w:cs="Times New Roman"/>
                <w:sz w:val="26"/>
                <w:szCs w:val="26"/>
              </w:rPr>
              <w:t>Показатель</w:t>
            </w:r>
          </w:p>
        </w:tc>
        <w:tc>
          <w:tcPr>
            <w:tcW w:w="4044" w:type="dxa"/>
            <w:gridSpan w:val="4"/>
            <w:tcBorders>
              <w:top w:val="single" w:sz="4" w:space="0" w:color="000000"/>
              <w:left w:val="single" w:sz="4" w:space="0" w:color="000000"/>
              <w:bottom w:val="single" w:sz="4" w:space="0" w:color="000000"/>
            </w:tcBorders>
            <w:shd w:val="clear" w:color="auto" w:fill="auto"/>
            <w:vAlign w:val="center"/>
          </w:tcPr>
          <w:p w:rsidR="005111DE" w:rsidRPr="00717F3E" w:rsidRDefault="005111DE" w:rsidP="00717ACE">
            <w:pPr>
              <w:suppressAutoHyphens w:val="0"/>
              <w:rPr>
                <w:rFonts w:ascii="Times New Roman" w:hAnsi="Times New Roman" w:cs="Times New Roman"/>
                <w:sz w:val="28"/>
                <w:szCs w:val="28"/>
              </w:rPr>
            </w:pPr>
            <w:r w:rsidRPr="00717F3E">
              <w:rPr>
                <w:rFonts w:ascii="Times New Roman" w:hAnsi="Times New Roman" w:cs="Times New Roman"/>
                <w:sz w:val="28"/>
                <w:szCs w:val="28"/>
              </w:rPr>
              <w:t>Средние значения показателей электромиографии во временных сечениях (М±м)</w:t>
            </w:r>
          </w:p>
        </w:tc>
        <w:tc>
          <w:tcPr>
            <w:tcW w:w="401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717F3E" w:rsidRDefault="005111DE" w:rsidP="00717ACE">
            <w:pPr>
              <w:suppressAutoHyphens w:val="0"/>
              <w:rPr>
                <w:sz w:val="28"/>
                <w:szCs w:val="28"/>
              </w:rPr>
            </w:pPr>
            <w:r w:rsidRPr="00717F3E">
              <w:rPr>
                <w:rFonts w:ascii="Times New Roman" w:hAnsi="Times New Roman" w:cs="Times New Roman"/>
                <w:sz w:val="28"/>
                <w:szCs w:val="28"/>
              </w:rPr>
              <w:t>Сдвиги в исследуемых парах временных сечений (</w:t>
            </w:r>
            <w:r w:rsidR="00333594">
              <w:rPr>
                <w:position w:val="-7"/>
                <w:sz w:val="28"/>
                <w:szCs w:val="28"/>
              </w:rPr>
              <w:pict>
                <v:shape id="_x0000_i1027" type="#_x0000_t75" style="width:15.75pt;height:21pt" filled="t">
                  <v:fill color2="black"/>
                  <v:imagedata r:id="rId38" o:title=""/>
                </v:shape>
              </w:pict>
            </w:r>
            <w:r w:rsidRPr="00717F3E">
              <w:rPr>
                <w:rFonts w:ascii="Times New Roman" w:hAnsi="Times New Roman" w:cs="Times New Roman"/>
                <w:sz w:val="28"/>
                <w:szCs w:val="28"/>
              </w:rPr>
              <w:t>±м)</w:t>
            </w:r>
          </w:p>
        </w:tc>
      </w:tr>
      <w:tr w:rsidR="005111DE" w:rsidTr="00717ACE">
        <w:tc>
          <w:tcPr>
            <w:tcW w:w="1673" w:type="dxa"/>
            <w:vMerge/>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snapToGrid w:val="0"/>
              <w:jc w:val="right"/>
              <w:rPr>
                <w:rFonts w:ascii="Times New Roman" w:eastAsia="Times New Roman" w:hAnsi="Times New Roman" w:cs="Times New Roman"/>
                <w:bCs/>
                <w:sz w:val="28"/>
                <w:szCs w:val="28"/>
              </w:rPr>
            </w:pPr>
          </w:p>
        </w:tc>
        <w:tc>
          <w:tcPr>
            <w:tcW w:w="1015"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Т0</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Т1</w:t>
            </w:r>
          </w:p>
        </w:tc>
        <w:tc>
          <w:tcPr>
            <w:tcW w:w="1003"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Т2</w:t>
            </w:r>
          </w:p>
        </w:tc>
        <w:tc>
          <w:tcPr>
            <w:tcW w:w="1011"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Т3</w:t>
            </w:r>
          </w:p>
        </w:tc>
        <w:tc>
          <w:tcPr>
            <w:tcW w:w="1002"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Т1-Т0</w:t>
            </w:r>
          </w:p>
        </w:tc>
        <w:tc>
          <w:tcPr>
            <w:tcW w:w="995"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Т2-Т1</w:t>
            </w:r>
          </w:p>
        </w:tc>
        <w:tc>
          <w:tcPr>
            <w:tcW w:w="1004" w:type="dxa"/>
            <w:tcBorders>
              <w:top w:val="single" w:sz="4" w:space="0" w:color="000000"/>
              <w:left w:val="single" w:sz="4" w:space="0" w:color="000000"/>
              <w:bottom w:val="single" w:sz="4" w:space="0" w:color="000000"/>
            </w:tcBorders>
            <w:shd w:val="clear" w:color="auto" w:fill="auto"/>
            <w:vAlign w:val="center"/>
          </w:tcPr>
          <w:p w:rsidR="005111DE" w:rsidRDefault="005111DE" w:rsidP="00717ACE">
            <w:pPr>
              <w:suppressAutoHyphens w:val="0"/>
              <w:jc w:val="center"/>
              <w:rPr>
                <w:rFonts w:ascii="Times New Roman" w:hAnsi="Times New Roman" w:cs="Times New Roman"/>
                <w:sz w:val="24"/>
                <w:szCs w:val="24"/>
              </w:rPr>
            </w:pPr>
            <w:r>
              <w:rPr>
                <w:rFonts w:ascii="Times New Roman" w:hAnsi="Times New Roman" w:cs="Times New Roman"/>
                <w:sz w:val="24"/>
                <w:szCs w:val="24"/>
              </w:rPr>
              <w:t>Т3-Т2</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Default="005111DE" w:rsidP="00717ACE">
            <w:pPr>
              <w:suppressAutoHyphens w:val="0"/>
              <w:jc w:val="center"/>
            </w:pPr>
            <w:r>
              <w:rPr>
                <w:rFonts w:ascii="Times New Roman" w:hAnsi="Times New Roman" w:cs="Times New Roman"/>
                <w:sz w:val="24"/>
                <w:szCs w:val="24"/>
              </w:rPr>
              <w:t>Т3-Т0</w:t>
            </w:r>
          </w:p>
        </w:tc>
      </w:tr>
      <w:tr w:rsidR="005111DE" w:rsidTr="00717ACE">
        <w:tc>
          <w:tcPr>
            <w:tcW w:w="9733" w:type="dxa"/>
            <w:gridSpan w:val="9"/>
            <w:tcBorders>
              <w:top w:val="single" w:sz="4" w:space="0" w:color="000000"/>
              <w:left w:val="single" w:sz="4" w:space="0" w:color="000000"/>
              <w:bottom w:val="single" w:sz="4" w:space="0" w:color="000000"/>
              <w:right w:val="single" w:sz="4" w:space="0" w:color="000000"/>
            </w:tcBorders>
            <w:shd w:val="clear" w:color="auto" w:fill="auto"/>
          </w:tcPr>
          <w:p w:rsidR="005111DE" w:rsidRPr="00B3217F" w:rsidRDefault="002C2057" w:rsidP="002C2057">
            <w:pPr>
              <w:suppressAutoHyphens w:val="0"/>
              <w:rPr>
                <w:i/>
                <w:sz w:val="28"/>
                <w:szCs w:val="28"/>
              </w:rPr>
            </w:pPr>
            <w:r>
              <w:rPr>
                <w:rFonts w:ascii="Times New Roman" w:eastAsia="Times New Roman" w:hAnsi="Times New Roman" w:cs="Times New Roman"/>
                <w:bCs/>
                <w:i/>
                <w:sz w:val="28"/>
                <w:szCs w:val="28"/>
              </w:rPr>
              <w:t>Подг</w:t>
            </w:r>
            <w:r w:rsidR="005111DE" w:rsidRPr="00B3217F">
              <w:rPr>
                <w:rFonts w:ascii="Times New Roman" w:eastAsia="Times New Roman" w:hAnsi="Times New Roman" w:cs="Times New Roman"/>
                <w:bCs/>
                <w:i/>
                <w:sz w:val="28"/>
                <w:szCs w:val="28"/>
              </w:rPr>
              <w:t>руппа 1</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Латентность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М-ответа</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1,39±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0,275</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1,72±</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0,313</w:t>
            </w:r>
          </w:p>
        </w:tc>
        <w:tc>
          <w:tcPr>
            <w:tcW w:w="100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2,19±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0,349</w:t>
            </w:r>
          </w:p>
        </w:tc>
        <w:tc>
          <w:tcPr>
            <w:tcW w:w="1011"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0,625</w:t>
            </w:r>
          </w:p>
        </w:tc>
        <w:tc>
          <w:tcPr>
            <w:tcW w:w="1002"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0,33±</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0,565*</w:t>
            </w:r>
          </w:p>
        </w:tc>
        <w:tc>
          <w:tcPr>
            <w:tcW w:w="99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0,48±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0,461</w:t>
            </w:r>
          </w:p>
        </w:tc>
        <w:tc>
          <w:tcPr>
            <w:tcW w:w="1004"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0,71±</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0,703</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1,52±</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0,669</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Длительность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2-й фазы МР</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35,01±</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3,641</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28,78±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3,423</w:t>
            </w:r>
          </w:p>
        </w:tc>
        <w:tc>
          <w:tcPr>
            <w:tcW w:w="100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27,28±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3,463</w:t>
            </w:r>
          </w:p>
        </w:tc>
        <w:tc>
          <w:tcPr>
            <w:tcW w:w="1011"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26,21±</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3,908</w:t>
            </w:r>
          </w:p>
        </w:tc>
        <w:tc>
          <w:tcPr>
            <w:tcW w:w="1002"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-6,22±</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4,907*</w:t>
            </w:r>
          </w:p>
        </w:tc>
        <w:tc>
          <w:tcPr>
            <w:tcW w:w="99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4,781*</w:t>
            </w:r>
          </w:p>
        </w:tc>
        <w:tc>
          <w:tcPr>
            <w:tcW w:w="1004"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-1,1±</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5,123*</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-8,83±</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5,245</w:t>
            </w:r>
          </w:p>
        </w:tc>
      </w:tr>
      <w:tr w:rsidR="005111DE" w:rsidTr="00717ACE">
        <w:tc>
          <w:tcPr>
            <w:tcW w:w="9733" w:type="dxa"/>
            <w:gridSpan w:val="9"/>
            <w:tcBorders>
              <w:top w:val="single" w:sz="4" w:space="0" w:color="000000"/>
              <w:left w:val="single" w:sz="4" w:space="0" w:color="000000"/>
              <w:bottom w:val="single" w:sz="4" w:space="0" w:color="000000"/>
              <w:right w:val="single" w:sz="4" w:space="0" w:color="000000"/>
            </w:tcBorders>
            <w:shd w:val="clear" w:color="auto" w:fill="auto"/>
          </w:tcPr>
          <w:p w:rsidR="005111DE" w:rsidRPr="00B3217F" w:rsidRDefault="002C2057" w:rsidP="002C2057">
            <w:pPr>
              <w:suppressAutoHyphens w:val="0"/>
              <w:rPr>
                <w:i/>
                <w:sz w:val="28"/>
                <w:szCs w:val="28"/>
              </w:rPr>
            </w:pPr>
            <w:r>
              <w:rPr>
                <w:rFonts w:ascii="Times New Roman" w:eastAsia="Times New Roman" w:hAnsi="Times New Roman" w:cs="Times New Roman"/>
                <w:bCs/>
                <w:i/>
                <w:sz w:val="28"/>
                <w:szCs w:val="28"/>
              </w:rPr>
              <w:t>Подгр</w:t>
            </w:r>
            <w:r w:rsidR="005111DE" w:rsidRPr="00B3217F">
              <w:rPr>
                <w:rFonts w:ascii="Times New Roman" w:eastAsia="Times New Roman" w:hAnsi="Times New Roman" w:cs="Times New Roman"/>
                <w:bCs/>
                <w:i/>
                <w:sz w:val="28"/>
                <w:szCs w:val="28"/>
              </w:rPr>
              <w:t>уппа 2</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Латентность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М-ответа</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1,79±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0,355</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2,085±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0,437</w:t>
            </w:r>
          </w:p>
        </w:tc>
        <w:tc>
          <w:tcPr>
            <w:tcW w:w="100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2,86±</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0,753</w:t>
            </w:r>
          </w:p>
        </w:tc>
        <w:tc>
          <w:tcPr>
            <w:tcW w:w="1011"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2,67±</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0,787</w:t>
            </w:r>
          </w:p>
        </w:tc>
        <w:tc>
          <w:tcPr>
            <w:tcW w:w="1002"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0,28±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0,552*</w:t>
            </w:r>
          </w:p>
        </w:tc>
        <w:tc>
          <w:tcPr>
            <w:tcW w:w="99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0,855</w:t>
            </w:r>
          </w:p>
        </w:tc>
        <w:tc>
          <w:tcPr>
            <w:tcW w:w="1004"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-0,18±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1,069*</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0,881±</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0,848</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Длительность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2-й фазы МР</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33,2±</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3,269</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31, 35±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3,876</w:t>
            </w:r>
          </w:p>
        </w:tc>
        <w:tc>
          <w:tcPr>
            <w:tcW w:w="100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31,15±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3,886</w:t>
            </w:r>
          </w:p>
        </w:tc>
        <w:tc>
          <w:tcPr>
            <w:tcW w:w="1011"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32,28±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4,242</w:t>
            </w:r>
          </w:p>
        </w:tc>
        <w:tc>
          <w:tcPr>
            <w:tcW w:w="1002"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-1,85±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5,547*</w:t>
            </w:r>
          </w:p>
        </w:tc>
        <w:tc>
          <w:tcPr>
            <w:tcW w:w="99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-0,19±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5,389*</w:t>
            </w:r>
          </w:p>
        </w:tc>
        <w:tc>
          <w:tcPr>
            <w:tcW w:w="1004"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1,12±</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5,649*</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0,13±</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5,738*</w:t>
            </w:r>
          </w:p>
        </w:tc>
      </w:tr>
      <w:tr w:rsidR="005111DE" w:rsidTr="00717ACE">
        <w:tc>
          <w:tcPr>
            <w:tcW w:w="9733" w:type="dxa"/>
            <w:gridSpan w:val="9"/>
            <w:tcBorders>
              <w:top w:val="single" w:sz="4" w:space="0" w:color="000000"/>
              <w:left w:val="single" w:sz="4" w:space="0" w:color="000000"/>
              <w:bottom w:val="single" w:sz="4" w:space="0" w:color="000000"/>
              <w:right w:val="single" w:sz="4" w:space="0" w:color="000000"/>
            </w:tcBorders>
            <w:shd w:val="clear" w:color="auto" w:fill="auto"/>
          </w:tcPr>
          <w:p w:rsidR="005111DE" w:rsidRPr="00B3217F" w:rsidRDefault="002C2057" w:rsidP="002C2057">
            <w:pPr>
              <w:suppressAutoHyphens w:val="0"/>
              <w:rPr>
                <w:i/>
                <w:sz w:val="28"/>
                <w:szCs w:val="28"/>
              </w:rPr>
            </w:pPr>
            <w:r>
              <w:rPr>
                <w:rFonts w:ascii="Times New Roman" w:eastAsia="Times New Roman" w:hAnsi="Times New Roman" w:cs="Times New Roman"/>
                <w:bCs/>
                <w:i/>
                <w:sz w:val="28"/>
                <w:szCs w:val="28"/>
              </w:rPr>
              <w:t>Подг</w:t>
            </w:r>
            <w:r w:rsidR="005111DE" w:rsidRPr="00B3217F">
              <w:rPr>
                <w:rFonts w:ascii="Times New Roman" w:eastAsia="Times New Roman" w:hAnsi="Times New Roman" w:cs="Times New Roman"/>
                <w:bCs/>
                <w:i/>
                <w:sz w:val="28"/>
                <w:szCs w:val="28"/>
              </w:rPr>
              <w:t>руппа 3</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Латентность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М-ответа</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1,96±</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0,525</w:t>
            </w:r>
          </w:p>
        </w:tc>
        <w:tc>
          <w:tcPr>
            <w:tcW w:w="1015"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2,05±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0,653</w:t>
            </w:r>
          </w:p>
        </w:tc>
        <w:tc>
          <w:tcPr>
            <w:tcW w:w="1003"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2,13±</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0,658</w:t>
            </w:r>
          </w:p>
        </w:tc>
        <w:tc>
          <w:tcPr>
            <w:tcW w:w="1011"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1,98±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0,547</w:t>
            </w:r>
          </w:p>
        </w:tc>
        <w:tc>
          <w:tcPr>
            <w:tcW w:w="1002"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0,09±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0,784*</w:t>
            </w:r>
          </w:p>
        </w:tc>
        <w:tc>
          <w:tcPr>
            <w:tcW w:w="995"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0,08±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0,763*</w:t>
            </w:r>
          </w:p>
        </w:tc>
        <w:tc>
          <w:tcPr>
            <w:tcW w:w="1004"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-0,15±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0,745*</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0,02±</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0,758*</w:t>
            </w:r>
          </w:p>
        </w:tc>
      </w:tr>
      <w:tr w:rsidR="005111DE" w:rsidTr="00717ACE">
        <w:tc>
          <w:tcPr>
            <w:tcW w:w="1673"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Длительность</w:t>
            </w:r>
          </w:p>
          <w:p w:rsidR="005111DE" w:rsidRPr="009E5999" w:rsidRDefault="005111DE" w:rsidP="00717ACE">
            <w:pPr>
              <w:suppressAutoHyphens w:val="0"/>
              <w:rPr>
                <w:rFonts w:ascii="Times New Roman" w:hAnsi="Times New Roman" w:cs="Times New Roman"/>
                <w:sz w:val="24"/>
                <w:szCs w:val="24"/>
              </w:rPr>
            </w:pPr>
            <w:r w:rsidRPr="009E5999">
              <w:rPr>
                <w:rFonts w:ascii="Times New Roman" w:hAnsi="Times New Roman" w:cs="Times New Roman"/>
                <w:sz w:val="24"/>
                <w:szCs w:val="24"/>
              </w:rPr>
              <w:t>2-й фазы МР</w:t>
            </w:r>
          </w:p>
        </w:tc>
        <w:tc>
          <w:tcPr>
            <w:tcW w:w="1015" w:type="dxa"/>
            <w:tcBorders>
              <w:top w:val="single" w:sz="4" w:space="0" w:color="000000"/>
              <w:left w:val="single" w:sz="4" w:space="0" w:color="000000"/>
              <w:bottom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34,7±</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3,689</w:t>
            </w:r>
          </w:p>
        </w:tc>
        <w:tc>
          <w:tcPr>
            <w:tcW w:w="1015"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34,9±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3,638</w:t>
            </w:r>
          </w:p>
        </w:tc>
        <w:tc>
          <w:tcPr>
            <w:tcW w:w="1003"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36,8±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3,982</w:t>
            </w:r>
          </w:p>
        </w:tc>
        <w:tc>
          <w:tcPr>
            <w:tcW w:w="1011"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37,2±</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3,497</w:t>
            </w:r>
          </w:p>
        </w:tc>
        <w:tc>
          <w:tcPr>
            <w:tcW w:w="1002"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0,5±</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3,873*</w:t>
            </w:r>
          </w:p>
        </w:tc>
        <w:tc>
          <w:tcPr>
            <w:tcW w:w="995"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1,9±</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4,012*</w:t>
            </w:r>
          </w:p>
        </w:tc>
        <w:tc>
          <w:tcPr>
            <w:tcW w:w="1004" w:type="dxa"/>
            <w:tcBorders>
              <w:top w:val="single" w:sz="4" w:space="0" w:color="000000"/>
              <w:left w:val="single" w:sz="4" w:space="0" w:color="000000"/>
              <w:bottom w:val="single" w:sz="4" w:space="0" w:color="000000"/>
            </w:tcBorders>
            <w:shd w:val="clear" w:color="auto" w:fill="auto"/>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0,8±</w:t>
            </w:r>
          </w:p>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3,987*</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5111DE" w:rsidRPr="009E5999" w:rsidRDefault="005111DE" w:rsidP="00717ACE">
            <w:pPr>
              <w:suppressAutoHyphens w:val="0"/>
              <w:jc w:val="center"/>
              <w:rPr>
                <w:rFonts w:ascii="Times New Roman" w:hAnsi="Times New Roman" w:cs="Times New Roman"/>
                <w:sz w:val="26"/>
                <w:szCs w:val="26"/>
              </w:rPr>
            </w:pPr>
            <w:r w:rsidRPr="009E5999">
              <w:rPr>
                <w:rFonts w:ascii="Times New Roman" w:hAnsi="Times New Roman" w:cs="Times New Roman"/>
                <w:sz w:val="26"/>
                <w:szCs w:val="26"/>
              </w:rPr>
              <w:t>2,5±</w:t>
            </w:r>
          </w:p>
          <w:p w:rsidR="005111DE" w:rsidRPr="009E5999" w:rsidRDefault="005111DE" w:rsidP="00717ACE">
            <w:pPr>
              <w:suppressAutoHyphens w:val="0"/>
              <w:jc w:val="center"/>
              <w:rPr>
                <w:sz w:val="26"/>
                <w:szCs w:val="26"/>
              </w:rPr>
            </w:pPr>
            <w:r w:rsidRPr="009E5999">
              <w:rPr>
                <w:rFonts w:ascii="Times New Roman" w:hAnsi="Times New Roman" w:cs="Times New Roman"/>
                <w:sz w:val="26"/>
                <w:szCs w:val="26"/>
              </w:rPr>
              <w:t>3,693*</w:t>
            </w:r>
          </w:p>
        </w:tc>
      </w:tr>
    </w:tbl>
    <w:p w:rsidR="005111DE" w:rsidRPr="00EB3047" w:rsidRDefault="005111DE" w:rsidP="005111DE">
      <w:pPr>
        <w:pStyle w:val="210"/>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г</w:t>
      </w:r>
      <w:r w:rsidRPr="00EB3047">
        <w:rPr>
          <w:rFonts w:ascii="Times New Roman" w:hAnsi="Times New Roman" w:cs="Times New Roman"/>
          <w:sz w:val="28"/>
          <w:szCs w:val="28"/>
        </w:rPr>
        <w:t>де</w:t>
      </w:r>
      <w:r>
        <w:rPr>
          <w:rFonts w:ascii="Times New Roman" w:hAnsi="Times New Roman" w:cs="Times New Roman"/>
          <w:sz w:val="28"/>
          <w:szCs w:val="28"/>
        </w:rPr>
        <w:t>:</w:t>
      </w:r>
      <w:r w:rsidRPr="00EB3047">
        <w:rPr>
          <w:rFonts w:ascii="Times New Roman" w:hAnsi="Times New Roman" w:cs="Times New Roman"/>
          <w:sz w:val="28"/>
          <w:szCs w:val="28"/>
        </w:rPr>
        <w:t xml:space="preserve"> </w:t>
      </w:r>
      <w:r w:rsidR="004C34DE">
        <w:rPr>
          <w:rFonts w:ascii="Times New Roman" w:hAnsi="Times New Roman" w:cs="Times New Roman"/>
          <w:sz w:val="28"/>
          <w:szCs w:val="28"/>
        </w:rPr>
        <w:t>* р&gt;0,05;</w:t>
      </w:r>
      <w:r w:rsidRPr="00EB3047">
        <w:rPr>
          <w:rFonts w:ascii="Times New Roman" w:hAnsi="Times New Roman" w:cs="Times New Roman"/>
          <w:sz w:val="28"/>
          <w:szCs w:val="28"/>
        </w:rPr>
        <w:t xml:space="preserve"> сдвиг статистически не значим</w:t>
      </w:r>
    </w:p>
    <w:p w:rsidR="005111DE" w:rsidRPr="0019157F" w:rsidRDefault="005111DE" w:rsidP="004C382C">
      <w:pPr>
        <w:suppressAutoHyphens w:val="0"/>
        <w:spacing w:line="360" w:lineRule="auto"/>
        <w:ind w:firstLine="709"/>
        <w:jc w:val="both"/>
        <w:rPr>
          <w:rFonts w:ascii="Times New Roman" w:hAnsi="Times New Roman" w:cs="Times New Roman"/>
          <w:sz w:val="16"/>
          <w:szCs w:val="16"/>
        </w:rPr>
      </w:pPr>
    </w:p>
    <w:p w:rsidR="00DB3827" w:rsidRDefault="00DB3827" w:rsidP="005111DE">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первой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группы статистически значимый сдвиг увеличения латентности моторного ответа составил 1,52±0,669 мс при сравнении первоначального показателя и через год комплексной терапии, длительность второго компонента мигательного рефлекса снизилась на 8,83±5,245 мс. На 0,881±0,848 мс увеличилась латентность моторного ответа собственно жевательной мышцы во второй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группе, длительность второй фазы мигательного рефлекса уменьшилась на 0,13±5,738 мс, однако, сдвиг статистически не значим. Полученные данные стимуляционной электромиографии </w:t>
      </w:r>
      <w:r w:rsidR="00EB3047">
        <w:rPr>
          <w:rFonts w:ascii="Times New Roman" w:hAnsi="Times New Roman" w:cs="Times New Roman"/>
          <w:sz w:val="28"/>
          <w:szCs w:val="28"/>
        </w:rPr>
        <w:t>подтверждают восстановление</w:t>
      </w:r>
      <w:r>
        <w:rPr>
          <w:rFonts w:ascii="Times New Roman" w:hAnsi="Times New Roman" w:cs="Times New Roman"/>
          <w:sz w:val="28"/>
          <w:szCs w:val="28"/>
        </w:rPr>
        <w:t xml:space="preserve"> тормозной функции головного мозга со стороны ретикулярной формации и лимбической системы</w:t>
      </w:r>
      <w:r w:rsidR="00EB3047">
        <w:rPr>
          <w:rFonts w:ascii="Times New Roman" w:hAnsi="Times New Roman" w:cs="Times New Roman"/>
          <w:sz w:val="28"/>
          <w:szCs w:val="28"/>
        </w:rPr>
        <w:t xml:space="preserve"> у пациентов с бруксизмом и косвенным образом доказывают положительный эффект комплексного лечения синдрома</w:t>
      </w:r>
      <w:r>
        <w:rPr>
          <w:rFonts w:ascii="Times New Roman" w:hAnsi="Times New Roman" w:cs="Times New Roman"/>
          <w:sz w:val="28"/>
          <w:szCs w:val="28"/>
        </w:rPr>
        <w:t>.</w:t>
      </w:r>
    </w:p>
    <w:p w:rsidR="00CA304C" w:rsidRDefault="00CA304C" w:rsidP="00712E38">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Относительно пациентов третьей </w:t>
      </w:r>
      <w:r w:rsidR="00497B5E">
        <w:rPr>
          <w:rFonts w:ascii="Times New Roman" w:hAnsi="Times New Roman" w:cs="Times New Roman"/>
          <w:sz w:val="28"/>
          <w:szCs w:val="28"/>
        </w:rPr>
        <w:t>под</w:t>
      </w:r>
      <w:r>
        <w:rPr>
          <w:rFonts w:ascii="Times New Roman" w:hAnsi="Times New Roman" w:cs="Times New Roman"/>
          <w:sz w:val="28"/>
          <w:szCs w:val="28"/>
        </w:rPr>
        <w:t>группы исследования</w:t>
      </w:r>
      <w:r w:rsidR="00EB3047">
        <w:rPr>
          <w:rFonts w:ascii="Times New Roman" w:hAnsi="Times New Roman" w:cs="Times New Roman"/>
          <w:sz w:val="28"/>
          <w:szCs w:val="28"/>
        </w:rPr>
        <w:t>, отказавшихся от лечения, наблюдаемо</w:t>
      </w:r>
      <w:r>
        <w:rPr>
          <w:rFonts w:ascii="Times New Roman" w:hAnsi="Times New Roman" w:cs="Times New Roman"/>
          <w:sz w:val="28"/>
          <w:szCs w:val="28"/>
        </w:rPr>
        <w:t>е статистически не</w:t>
      </w:r>
      <w:r w:rsidR="00EB3047">
        <w:rPr>
          <w:rFonts w:ascii="Times New Roman" w:hAnsi="Times New Roman" w:cs="Times New Roman"/>
          <w:sz w:val="28"/>
          <w:szCs w:val="28"/>
        </w:rPr>
        <w:t>достоверное</w:t>
      </w:r>
      <w:r>
        <w:rPr>
          <w:rFonts w:ascii="Times New Roman" w:hAnsi="Times New Roman" w:cs="Times New Roman"/>
          <w:sz w:val="28"/>
          <w:szCs w:val="28"/>
        </w:rPr>
        <w:t xml:space="preserve"> увеличение длительности </w:t>
      </w:r>
      <w:r>
        <w:rPr>
          <w:rFonts w:ascii="Times New Roman" w:hAnsi="Times New Roman" w:cs="Times New Roman"/>
          <w:sz w:val="28"/>
          <w:szCs w:val="28"/>
        </w:rPr>
        <w:lastRenderedPageBreak/>
        <w:t>второго компонента мигательного рефлекса на 2,5±3,693 мс, сопровождаемое одинаковым уровнем латентности моторного ответа собственно жевательной мышцы (статистически незн</w:t>
      </w:r>
      <w:r w:rsidR="00EB3047">
        <w:rPr>
          <w:rFonts w:ascii="Times New Roman" w:hAnsi="Times New Roman" w:cs="Times New Roman"/>
          <w:sz w:val="28"/>
          <w:szCs w:val="28"/>
        </w:rPr>
        <w:t>ачимый сдвиг на 0,02±0,758 мс),</w:t>
      </w:r>
      <w:r w:rsidR="00DB3827">
        <w:rPr>
          <w:rFonts w:ascii="Times New Roman" w:hAnsi="Times New Roman" w:cs="Times New Roman"/>
          <w:sz w:val="28"/>
          <w:szCs w:val="28"/>
        </w:rPr>
        <w:t xml:space="preserve"> </w:t>
      </w:r>
      <w:r w:rsidR="00EB3047">
        <w:rPr>
          <w:rFonts w:ascii="Times New Roman" w:hAnsi="Times New Roman" w:cs="Times New Roman"/>
          <w:sz w:val="28"/>
          <w:szCs w:val="28"/>
        </w:rPr>
        <w:t>свидетельствую</w:t>
      </w:r>
      <w:r>
        <w:rPr>
          <w:rFonts w:ascii="Times New Roman" w:hAnsi="Times New Roman" w:cs="Times New Roman"/>
          <w:sz w:val="28"/>
          <w:szCs w:val="28"/>
        </w:rPr>
        <w:t>т о продолжающейся дисфункции среднестволовых структур</w:t>
      </w:r>
      <w:r w:rsidR="00DB3827">
        <w:rPr>
          <w:rFonts w:ascii="Times New Roman" w:hAnsi="Times New Roman" w:cs="Times New Roman"/>
          <w:sz w:val="28"/>
          <w:szCs w:val="28"/>
        </w:rPr>
        <w:t xml:space="preserve"> головного мозга</w:t>
      </w:r>
      <w:r w:rsidR="009E5999">
        <w:rPr>
          <w:rFonts w:ascii="Times New Roman" w:hAnsi="Times New Roman" w:cs="Times New Roman"/>
          <w:sz w:val="28"/>
          <w:szCs w:val="28"/>
        </w:rPr>
        <w:t xml:space="preserve">. </w:t>
      </w:r>
    </w:p>
    <w:p w:rsidR="001E0569" w:rsidRDefault="0019157F" w:rsidP="001E0569">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1E0569">
        <w:rPr>
          <w:rFonts w:ascii="Times New Roman" w:hAnsi="Times New Roman" w:cs="Times New Roman"/>
          <w:sz w:val="28"/>
          <w:szCs w:val="28"/>
        </w:rPr>
        <w:t>олее важным с позиций Качественной клинической практики является сравнение зависимых переменных между группами обследуемых. В самом деле, при использовании анализа было-стало невозможно отделить эффект собственно исследуемого вмешательства от естественного течения заболевания, Готорнского эффекта и эффекта плацебо. Так различия между с</w:t>
      </w:r>
      <w:r w:rsidR="001E0569" w:rsidRPr="001238AB">
        <w:rPr>
          <w:rFonts w:ascii="Times New Roman" w:hAnsi="Times New Roman" w:cs="Times New Roman"/>
          <w:sz w:val="28"/>
          <w:szCs w:val="28"/>
        </w:rPr>
        <w:t>редни</w:t>
      </w:r>
      <w:r w:rsidR="001E0569">
        <w:rPr>
          <w:rFonts w:ascii="Times New Roman" w:hAnsi="Times New Roman" w:cs="Times New Roman"/>
          <w:sz w:val="28"/>
          <w:szCs w:val="28"/>
        </w:rPr>
        <w:t>ми</w:t>
      </w:r>
      <w:r w:rsidR="001E0569" w:rsidRPr="001238AB">
        <w:rPr>
          <w:rFonts w:ascii="Times New Roman" w:hAnsi="Times New Roman" w:cs="Times New Roman"/>
          <w:sz w:val="28"/>
          <w:szCs w:val="28"/>
        </w:rPr>
        <w:t xml:space="preserve"> значения</w:t>
      </w:r>
      <w:r w:rsidR="001E0569">
        <w:rPr>
          <w:rFonts w:ascii="Times New Roman" w:hAnsi="Times New Roman" w:cs="Times New Roman"/>
          <w:sz w:val="28"/>
          <w:szCs w:val="28"/>
        </w:rPr>
        <w:t xml:space="preserve">ми амплитудно-частотных показателей </w:t>
      </w:r>
      <w:r w:rsidR="001E0569">
        <w:rPr>
          <w:rFonts w:ascii="Times New Roman" w:eastAsia="Times New Roman" w:hAnsi="Times New Roman" w:cs="Times New Roman"/>
          <w:bCs/>
          <w:sz w:val="28"/>
          <w:szCs w:val="28"/>
        </w:rPr>
        <w:t>стимуляционной</w:t>
      </w:r>
      <w:r w:rsidR="001E0569">
        <w:rPr>
          <w:rFonts w:ascii="Times New Roman" w:hAnsi="Times New Roman" w:cs="Times New Roman"/>
          <w:sz w:val="28"/>
          <w:szCs w:val="28"/>
        </w:rPr>
        <w:t xml:space="preserve"> электромиографии в </w:t>
      </w:r>
      <w:r w:rsidR="00D227BC">
        <w:rPr>
          <w:rFonts w:ascii="Times New Roman" w:hAnsi="Times New Roman" w:cs="Times New Roman"/>
          <w:sz w:val="28"/>
          <w:szCs w:val="28"/>
        </w:rPr>
        <w:t>под</w:t>
      </w:r>
      <w:r w:rsidR="001E0569">
        <w:rPr>
          <w:rFonts w:ascii="Times New Roman" w:hAnsi="Times New Roman" w:cs="Times New Roman"/>
          <w:sz w:val="28"/>
          <w:szCs w:val="28"/>
        </w:rPr>
        <w:t>группах</w:t>
      </w:r>
      <w:r w:rsidR="001E0569" w:rsidRPr="001238AB">
        <w:rPr>
          <w:rFonts w:ascii="Times New Roman" w:hAnsi="Times New Roman" w:cs="Times New Roman"/>
          <w:sz w:val="28"/>
          <w:szCs w:val="28"/>
        </w:rPr>
        <w:t xml:space="preserve"> во временных сечениях </w:t>
      </w:r>
      <w:r w:rsidR="001E0569">
        <w:rPr>
          <w:rFonts w:ascii="Times New Roman" w:hAnsi="Times New Roman" w:cs="Times New Roman"/>
          <w:sz w:val="28"/>
          <w:szCs w:val="28"/>
        </w:rPr>
        <w:t xml:space="preserve">Т2 и Т3 становятся статистически значимыми (p&lt;0,05, дисперсионный анализ), применение апостериорного теста Дункана позволяет уточнить, что статистически значимая разница существует между кластерами </w:t>
      </w:r>
      <w:r w:rsidR="00D161F7">
        <w:rPr>
          <w:rFonts w:ascii="Times New Roman" w:hAnsi="Times New Roman" w:cs="Times New Roman"/>
          <w:sz w:val="28"/>
          <w:szCs w:val="28"/>
        </w:rPr>
        <w:t>под</w:t>
      </w:r>
      <w:r w:rsidR="001E0569">
        <w:rPr>
          <w:rFonts w:ascii="Times New Roman" w:hAnsi="Times New Roman" w:cs="Times New Roman"/>
          <w:sz w:val="28"/>
          <w:szCs w:val="28"/>
        </w:rPr>
        <w:t>группа 1+</w:t>
      </w:r>
      <w:r w:rsidR="00D161F7">
        <w:rPr>
          <w:rFonts w:ascii="Times New Roman" w:hAnsi="Times New Roman" w:cs="Times New Roman"/>
          <w:sz w:val="28"/>
          <w:szCs w:val="28"/>
        </w:rPr>
        <w:t>под</w:t>
      </w:r>
      <w:r w:rsidR="001E0569">
        <w:rPr>
          <w:rFonts w:ascii="Times New Roman" w:hAnsi="Times New Roman" w:cs="Times New Roman"/>
          <w:sz w:val="28"/>
          <w:szCs w:val="28"/>
        </w:rPr>
        <w:t xml:space="preserve">группа 2 и </w:t>
      </w:r>
      <w:r w:rsidR="00D161F7">
        <w:rPr>
          <w:rFonts w:ascii="Times New Roman" w:hAnsi="Times New Roman" w:cs="Times New Roman"/>
          <w:sz w:val="28"/>
          <w:szCs w:val="28"/>
        </w:rPr>
        <w:t>под</w:t>
      </w:r>
      <w:r w:rsidR="001E0569">
        <w:rPr>
          <w:rFonts w:ascii="Times New Roman" w:hAnsi="Times New Roman" w:cs="Times New Roman"/>
          <w:sz w:val="28"/>
          <w:szCs w:val="28"/>
        </w:rPr>
        <w:t>группой 3.</w:t>
      </w:r>
    </w:p>
    <w:p w:rsidR="001E0569" w:rsidRPr="002C2057" w:rsidRDefault="001E0569" w:rsidP="00712E38">
      <w:pPr>
        <w:suppressAutoHyphens w:val="0"/>
        <w:spacing w:line="360" w:lineRule="auto"/>
        <w:ind w:firstLine="709"/>
        <w:jc w:val="both"/>
        <w:rPr>
          <w:rFonts w:ascii="Times New Roman" w:hAnsi="Times New Roman" w:cs="Times New Roman"/>
          <w:sz w:val="24"/>
          <w:szCs w:val="24"/>
        </w:rPr>
      </w:pPr>
    </w:p>
    <w:p w:rsidR="00CA304C" w:rsidRPr="002C2057" w:rsidRDefault="00CA304C" w:rsidP="00712E38">
      <w:pPr>
        <w:pStyle w:val="210"/>
        <w:spacing w:after="0" w:line="360" w:lineRule="auto"/>
        <w:ind w:left="0" w:firstLine="709"/>
        <w:jc w:val="both"/>
        <w:rPr>
          <w:rFonts w:ascii="Times New Roman" w:hAnsi="Times New Roman" w:cs="Times New Roman"/>
          <w:sz w:val="24"/>
          <w:szCs w:val="24"/>
        </w:rPr>
      </w:pP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6362D0" w:rsidRPr="009E5999" w:rsidRDefault="009E5999" w:rsidP="004C382C">
      <w:pPr>
        <w:suppressAutoHyphens w:val="0"/>
        <w:spacing w:line="360" w:lineRule="auto"/>
        <w:ind w:firstLine="709"/>
        <w:jc w:val="center"/>
        <w:rPr>
          <w:rFonts w:ascii="Times New Roman" w:hAnsi="Times New Roman" w:cs="Times New Roman"/>
          <w:i/>
          <w:sz w:val="28"/>
          <w:szCs w:val="28"/>
        </w:rPr>
      </w:pPr>
      <w:r w:rsidRPr="009E5999">
        <w:rPr>
          <w:rFonts w:ascii="Times New Roman" w:hAnsi="Times New Roman" w:cs="Times New Roman"/>
          <w:i/>
          <w:sz w:val="28"/>
          <w:szCs w:val="28"/>
        </w:rPr>
        <w:t>3.2</w:t>
      </w:r>
      <w:r w:rsidR="006362D0" w:rsidRPr="009E5999">
        <w:rPr>
          <w:rFonts w:ascii="Times New Roman" w:hAnsi="Times New Roman" w:cs="Times New Roman"/>
          <w:i/>
          <w:sz w:val="28"/>
          <w:szCs w:val="28"/>
        </w:rPr>
        <w:t xml:space="preserve">.3. </w:t>
      </w:r>
      <w:r w:rsidRPr="009E5999">
        <w:rPr>
          <w:rFonts w:ascii="Times New Roman" w:hAnsi="Times New Roman" w:cs="Times New Roman"/>
          <w:i/>
          <w:sz w:val="28"/>
          <w:szCs w:val="28"/>
        </w:rPr>
        <w:t xml:space="preserve">Оценка </w:t>
      </w:r>
      <w:r w:rsidRPr="009E5999">
        <w:rPr>
          <w:rFonts w:ascii="Times New Roman" w:hAnsi="Times New Roman" w:cs="Times New Roman"/>
          <w:i/>
          <w:sz w:val="28"/>
          <w:szCs w:val="28"/>
        </w:rPr>
        <w:tab/>
        <w:t xml:space="preserve">функционального состояния структур головного </w:t>
      </w:r>
      <w:r w:rsidRPr="009E5999">
        <w:rPr>
          <w:rFonts w:ascii="Times New Roman" w:hAnsi="Times New Roman" w:cs="Times New Roman"/>
          <w:i/>
          <w:sz w:val="28"/>
          <w:szCs w:val="28"/>
        </w:rPr>
        <w:tab/>
        <w:t>мозга у пациентов с бруксизмом до и после лечения по динамике показателей электромиограмм</w:t>
      </w: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6362D0" w:rsidRPr="002C2057" w:rsidRDefault="006362D0" w:rsidP="004C382C">
      <w:pPr>
        <w:suppressAutoHyphens w:val="0"/>
        <w:spacing w:line="360" w:lineRule="auto"/>
        <w:ind w:firstLine="709"/>
        <w:jc w:val="both"/>
        <w:rPr>
          <w:rFonts w:ascii="Times New Roman" w:hAnsi="Times New Roman" w:cs="Times New Roman"/>
          <w:sz w:val="24"/>
          <w:szCs w:val="24"/>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Электроэнцефалографическое исследование проводилось с целью выявления эпилептоидного статуса, при наличии которого пациенты выбывали из исследования, а также определения общих закономерностей изменения функционирования головного</w:t>
      </w:r>
      <w:r w:rsidR="00497B5E">
        <w:rPr>
          <w:rFonts w:ascii="Times New Roman" w:hAnsi="Times New Roman" w:cs="Times New Roman"/>
          <w:sz w:val="28"/>
          <w:szCs w:val="28"/>
        </w:rPr>
        <w:t xml:space="preserve"> мозга при бруксизме (таблица 13</w:t>
      </w:r>
      <w:r>
        <w:rPr>
          <w:rFonts w:ascii="Times New Roman" w:hAnsi="Times New Roman" w:cs="Times New Roman"/>
          <w:sz w:val="28"/>
          <w:szCs w:val="28"/>
        </w:rPr>
        <w:t xml:space="preserve">). </w:t>
      </w:r>
    </w:p>
    <w:p w:rsidR="00662B6B" w:rsidRDefault="00DE1A7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проведенного исследования выяснилось, что для пациентов с бруксизмом характерен пограничный тип ЭЭГ. Десинхронизация основного ритма электроэнцефалограмм наблюдалась чаще других, выявлена у 28,6±0,16% пациентов первой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группы, 31,4±0,16% - 2-й </w:t>
      </w:r>
      <w:r w:rsidR="00497B5E">
        <w:rPr>
          <w:rFonts w:ascii="Times New Roman" w:hAnsi="Times New Roman" w:cs="Times New Roman"/>
          <w:sz w:val="28"/>
          <w:szCs w:val="28"/>
        </w:rPr>
        <w:t>под</w:t>
      </w:r>
      <w:r>
        <w:rPr>
          <w:rFonts w:ascii="Times New Roman" w:hAnsi="Times New Roman" w:cs="Times New Roman"/>
          <w:sz w:val="28"/>
          <w:szCs w:val="28"/>
        </w:rPr>
        <w:t xml:space="preserve">группы и 45±0,24% - 3-й </w:t>
      </w:r>
      <w:r w:rsidR="00497B5E">
        <w:rPr>
          <w:rFonts w:ascii="Times New Roman" w:hAnsi="Times New Roman" w:cs="Times New Roman"/>
          <w:sz w:val="28"/>
          <w:szCs w:val="28"/>
        </w:rPr>
        <w:t>под</w:t>
      </w:r>
      <w:r>
        <w:rPr>
          <w:rFonts w:ascii="Times New Roman" w:hAnsi="Times New Roman" w:cs="Times New Roman"/>
          <w:sz w:val="28"/>
          <w:szCs w:val="28"/>
        </w:rPr>
        <w:t>группы.</w:t>
      </w:r>
    </w:p>
    <w:p w:rsidR="00CA304C" w:rsidRDefault="00497B5E" w:rsidP="00497B5E">
      <w:pPr>
        <w:tabs>
          <w:tab w:val="left" w:pos="7215"/>
        </w:tabs>
        <w:suppressAutoHyphens w:val="0"/>
        <w:jc w:val="both"/>
        <w:rPr>
          <w:rFonts w:ascii="Times New Roman" w:hAnsi="Times New Roman" w:cs="Times New Roman"/>
          <w:sz w:val="28"/>
          <w:szCs w:val="28"/>
        </w:rPr>
      </w:pPr>
      <w:r>
        <w:rPr>
          <w:rFonts w:ascii="Times New Roman" w:hAnsi="Times New Roman" w:cs="Times New Roman"/>
          <w:sz w:val="28"/>
          <w:szCs w:val="28"/>
        </w:rPr>
        <w:lastRenderedPageBreak/>
        <w:t>Таблица 13</w:t>
      </w:r>
      <w:r w:rsidR="00662B6B">
        <w:rPr>
          <w:rFonts w:ascii="Times New Roman" w:hAnsi="Times New Roman" w:cs="Times New Roman"/>
          <w:sz w:val="28"/>
          <w:szCs w:val="28"/>
        </w:rPr>
        <w:t xml:space="preserve"> - </w:t>
      </w:r>
      <w:r w:rsidR="00CA304C">
        <w:rPr>
          <w:rFonts w:ascii="Times New Roman" w:hAnsi="Times New Roman" w:cs="Times New Roman"/>
          <w:sz w:val="28"/>
          <w:szCs w:val="28"/>
        </w:rPr>
        <w:t xml:space="preserve">Типы электроэнцефалограмм </w:t>
      </w:r>
      <w:proofErr w:type="gramStart"/>
      <w:r w:rsidR="00CA304C">
        <w:rPr>
          <w:rFonts w:ascii="Times New Roman" w:hAnsi="Times New Roman" w:cs="Times New Roman"/>
          <w:sz w:val="28"/>
          <w:szCs w:val="28"/>
        </w:rPr>
        <w:t>у</w:t>
      </w:r>
      <w:proofErr w:type="gramEnd"/>
      <w:r w:rsidR="00CA304C">
        <w:rPr>
          <w:rFonts w:ascii="Times New Roman" w:hAnsi="Times New Roman" w:cs="Times New Roman"/>
          <w:sz w:val="28"/>
          <w:szCs w:val="28"/>
        </w:rPr>
        <w:t xml:space="preserve"> обследованных абс., (%)</w:t>
      </w:r>
    </w:p>
    <w:p w:rsidR="002C2057" w:rsidRDefault="002C2057" w:rsidP="00497B5E">
      <w:pPr>
        <w:tabs>
          <w:tab w:val="left" w:pos="7215"/>
        </w:tabs>
        <w:suppressAutoHyphens w:val="0"/>
        <w:jc w:val="both"/>
        <w:rPr>
          <w:rFonts w:ascii="Times New Roman" w:hAnsi="Times New Roman" w:cs="Times New Roman"/>
          <w:sz w:val="28"/>
          <w:szCs w:val="28"/>
        </w:rPr>
      </w:pPr>
    </w:p>
    <w:tbl>
      <w:tblPr>
        <w:tblW w:w="0" w:type="auto"/>
        <w:tblInd w:w="250" w:type="dxa"/>
        <w:tblLayout w:type="fixed"/>
        <w:tblLook w:val="0000" w:firstRow="0" w:lastRow="0" w:firstColumn="0" w:lastColumn="0" w:noHBand="0" w:noVBand="0"/>
      </w:tblPr>
      <w:tblGrid>
        <w:gridCol w:w="3827"/>
        <w:gridCol w:w="1276"/>
        <w:gridCol w:w="1276"/>
        <w:gridCol w:w="1276"/>
        <w:gridCol w:w="1665"/>
      </w:tblGrid>
      <w:tr w:rsidR="00CA304C" w:rsidTr="001D7C07">
        <w:tc>
          <w:tcPr>
            <w:tcW w:w="3827" w:type="dxa"/>
            <w:tcBorders>
              <w:top w:val="single" w:sz="4" w:space="0" w:color="000000"/>
              <w:left w:val="single" w:sz="4" w:space="0" w:color="000000"/>
              <w:bottom w:val="single" w:sz="4" w:space="0" w:color="000000"/>
            </w:tcBorders>
            <w:shd w:val="clear" w:color="auto" w:fill="auto"/>
          </w:tcPr>
          <w:p w:rsidR="00CA304C" w:rsidRDefault="00CA304C" w:rsidP="00497B5E">
            <w:pPr>
              <w:suppressAutoHyphens w:val="0"/>
              <w:jc w:val="center"/>
              <w:rPr>
                <w:rFonts w:ascii="Times New Roman" w:hAnsi="Times New Roman" w:cs="Times New Roman"/>
                <w:sz w:val="24"/>
                <w:szCs w:val="24"/>
              </w:rPr>
            </w:pPr>
            <w:r>
              <w:rPr>
                <w:rFonts w:ascii="Times New Roman" w:hAnsi="Times New Roman" w:cs="Times New Roman"/>
                <w:sz w:val="28"/>
                <w:szCs w:val="28"/>
              </w:rPr>
              <w:t>Тип ЭЭГ</w:t>
            </w:r>
          </w:p>
        </w:tc>
        <w:tc>
          <w:tcPr>
            <w:tcW w:w="1276" w:type="dxa"/>
            <w:tcBorders>
              <w:top w:val="single" w:sz="4" w:space="0" w:color="000000"/>
              <w:left w:val="single" w:sz="4" w:space="0" w:color="000000"/>
              <w:bottom w:val="single" w:sz="4" w:space="0" w:color="000000"/>
            </w:tcBorders>
            <w:shd w:val="clear" w:color="auto" w:fill="auto"/>
          </w:tcPr>
          <w:p w:rsidR="00CA304C" w:rsidRPr="002C2057" w:rsidRDefault="00CA304C" w:rsidP="002C2057">
            <w:pPr>
              <w:suppressAutoHyphens w:val="0"/>
              <w:jc w:val="center"/>
              <w:rPr>
                <w:rFonts w:ascii="Times New Roman" w:hAnsi="Times New Roman" w:cs="Times New Roman"/>
                <w:sz w:val="28"/>
                <w:szCs w:val="28"/>
              </w:rPr>
            </w:pPr>
            <w:r w:rsidRPr="002C2057">
              <w:rPr>
                <w:rFonts w:ascii="Times New Roman" w:hAnsi="Times New Roman" w:cs="Times New Roman"/>
                <w:sz w:val="28"/>
                <w:szCs w:val="28"/>
              </w:rPr>
              <w:t>1</w:t>
            </w:r>
            <w:r w:rsidR="002C2057" w:rsidRPr="002C2057">
              <w:rPr>
                <w:rFonts w:ascii="Times New Roman" w:hAnsi="Times New Roman" w:cs="Times New Roman"/>
                <w:sz w:val="28"/>
                <w:szCs w:val="28"/>
              </w:rPr>
              <w:t xml:space="preserve"> </w:t>
            </w:r>
            <w:proofErr w:type="gramStart"/>
            <w:r w:rsidR="00D161F7" w:rsidRPr="002C2057">
              <w:rPr>
                <w:rFonts w:ascii="Times New Roman" w:hAnsi="Times New Roman" w:cs="Times New Roman"/>
                <w:sz w:val="28"/>
                <w:szCs w:val="28"/>
              </w:rPr>
              <w:t>под</w:t>
            </w:r>
            <w:r w:rsidR="002C2057" w:rsidRPr="002C2057">
              <w:rPr>
                <w:rFonts w:ascii="Times New Roman" w:hAnsi="Times New Roman" w:cs="Times New Roman"/>
                <w:sz w:val="28"/>
                <w:szCs w:val="28"/>
              </w:rPr>
              <w:t>-</w:t>
            </w:r>
            <w:r w:rsidRPr="002C2057">
              <w:rPr>
                <w:rFonts w:ascii="Times New Roman" w:hAnsi="Times New Roman" w:cs="Times New Roman"/>
                <w:sz w:val="28"/>
                <w:szCs w:val="28"/>
              </w:rPr>
              <w:t>группа</w:t>
            </w:r>
            <w:proofErr w:type="gramEnd"/>
          </w:p>
        </w:tc>
        <w:tc>
          <w:tcPr>
            <w:tcW w:w="1276" w:type="dxa"/>
            <w:tcBorders>
              <w:top w:val="single" w:sz="4" w:space="0" w:color="000000"/>
              <w:left w:val="single" w:sz="4" w:space="0" w:color="000000"/>
              <w:bottom w:val="single" w:sz="4" w:space="0" w:color="000000"/>
            </w:tcBorders>
            <w:shd w:val="clear" w:color="auto" w:fill="auto"/>
          </w:tcPr>
          <w:p w:rsidR="00CA304C" w:rsidRPr="002C2057" w:rsidRDefault="002C2057" w:rsidP="002C2057">
            <w:pPr>
              <w:suppressAutoHyphens w:val="0"/>
              <w:jc w:val="center"/>
              <w:rPr>
                <w:rFonts w:ascii="Times New Roman" w:hAnsi="Times New Roman" w:cs="Times New Roman"/>
                <w:sz w:val="28"/>
                <w:szCs w:val="28"/>
              </w:rPr>
            </w:pPr>
            <w:r w:rsidRPr="002C2057">
              <w:rPr>
                <w:rFonts w:ascii="Times New Roman" w:hAnsi="Times New Roman" w:cs="Times New Roman"/>
                <w:sz w:val="28"/>
                <w:szCs w:val="28"/>
              </w:rPr>
              <w:t xml:space="preserve">2 </w:t>
            </w:r>
            <w:proofErr w:type="gramStart"/>
            <w:r w:rsidRPr="002C2057">
              <w:rPr>
                <w:rFonts w:ascii="Times New Roman" w:hAnsi="Times New Roman" w:cs="Times New Roman"/>
                <w:sz w:val="28"/>
                <w:szCs w:val="28"/>
              </w:rPr>
              <w:t>п</w:t>
            </w:r>
            <w:r w:rsidR="00D161F7" w:rsidRPr="002C2057">
              <w:rPr>
                <w:rFonts w:ascii="Times New Roman" w:hAnsi="Times New Roman" w:cs="Times New Roman"/>
                <w:sz w:val="28"/>
                <w:szCs w:val="28"/>
              </w:rPr>
              <w:t>од</w:t>
            </w:r>
            <w:r w:rsidRPr="002C2057">
              <w:rPr>
                <w:rFonts w:ascii="Times New Roman" w:hAnsi="Times New Roman" w:cs="Times New Roman"/>
                <w:sz w:val="28"/>
                <w:szCs w:val="28"/>
              </w:rPr>
              <w:t>-</w:t>
            </w:r>
            <w:r w:rsidR="00CA304C" w:rsidRPr="002C2057">
              <w:rPr>
                <w:rFonts w:ascii="Times New Roman" w:hAnsi="Times New Roman" w:cs="Times New Roman"/>
                <w:sz w:val="28"/>
                <w:szCs w:val="28"/>
              </w:rPr>
              <w:t>группа</w:t>
            </w:r>
            <w:proofErr w:type="gramEnd"/>
          </w:p>
        </w:tc>
        <w:tc>
          <w:tcPr>
            <w:tcW w:w="1276" w:type="dxa"/>
            <w:tcBorders>
              <w:top w:val="single" w:sz="4" w:space="0" w:color="000000"/>
              <w:left w:val="single" w:sz="4" w:space="0" w:color="000000"/>
              <w:bottom w:val="single" w:sz="4" w:space="0" w:color="000000"/>
            </w:tcBorders>
            <w:shd w:val="clear" w:color="auto" w:fill="auto"/>
          </w:tcPr>
          <w:p w:rsidR="00CA304C" w:rsidRPr="002C2057" w:rsidRDefault="00497B5E" w:rsidP="005C78EA">
            <w:pPr>
              <w:suppressAutoHyphens w:val="0"/>
              <w:jc w:val="center"/>
              <w:rPr>
                <w:rFonts w:ascii="Times New Roman" w:hAnsi="Times New Roman" w:cs="Times New Roman"/>
                <w:sz w:val="28"/>
                <w:szCs w:val="28"/>
              </w:rPr>
            </w:pPr>
            <w:r w:rsidRPr="002C2057">
              <w:rPr>
                <w:rFonts w:ascii="Times New Roman" w:hAnsi="Times New Roman" w:cs="Times New Roman"/>
                <w:sz w:val="28"/>
                <w:szCs w:val="28"/>
              </w:rPr>
              <w:t xml:space="preserve">3 </w:t>
            </w:r>
            <w:proofErr w:type="gramStart"/>
            <w:r w:rsidR="00D161F7" w:rsidRPr="002C2057">
              <w:rPr>
                <w:rFonts w:ascii="Times New Roman" w:hAnsi="Times New Roman" w:cs="Times New Roman"/>
                <w:sz w:val="28"/>
                <w:szCs w:val="28"/>
              </w:rPr>
              <w:t>под</w:t>
            </w:r>
            <w:r w:rsidR="002C2057" w:rsidRPr="002C2057">
              <w:rPr>
                <w:rFonts w:ascii="Times New Roman" w:hAnsi="Times New Roman" w:cs="Times New Roman"/>
                <w:sz w:val="28"/>
                <w:szCs w:val="28"/>
              </w:rPr>
              <w:t>-</w:t>
            </w:r>
            <w:r w:rsidR="00CA304C" w:rsidRPr="002C2057">
              <w:rPr>
                <w:rFonts w:ascii="Times New Roman" w:hAnsi="Times New Roman" w:cs="Times New Roman"/>
                <w:sz w:val="28"/>
                <w:szCs w:val="28"/>
              </w:rPr>
              <w:t>группа</w:t>
            </w:r>
            <w:proofErr w:type="gramEnd"/>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CA304C" w:rsidRPr="00F122DF" w:rsidRDefault="00CA304C" w:rsidP="00497B5E">
            <w:pPr>
              <w:suppressAutoHyphens w:val="0"/>
              <w:jc w:val="center"/>
              <w:rPr>
                <w:sz w:val="28"/>
                <w:szCs w:val="28"/>
              </w:rPr>
            </w:pPr>
            <w:r w:rsidRPr="00F122DF">
              <w:rPr>
                <w:rFonts w:ascii="Times New Roman" w:hAnsi="Times New Roman" w:cs="Times New Roman"/>
                <w:sz w:val="28"/>
                <w:szCs w:val="28"/>
              </w:rPr>
              <w:t>Контроль</w:t>
            </w:r>
            <w:r w:rsidR="001D7C07">
              <w:rPr>
                <w:rFonts w:ascii="Times New Roman" w:hAnsi="Times New Roman" w:cs="Times New Roman"/>
                <w:sz w:val="28"/>
                <w:szCs w:val="28"/>
              </w:rPr>
              <w:softHyphen/>
            </w:r>
            <w:r w:rsidRPr="00F122DF">
              <w:rPr>
                <w:rFonts w:ascii="Times New Roman" w:hAnsi="Times New Roman" w:cs="Times New Roman"/>
                <w:sz w:val="28"/>
                <w:szCs w:val="28"/>
              </w:rPr>
              <w:t>ная группа</w:t>
            </w:r>
          </w:p>
        </w:tc>
      </w:tr>
      <w:tr w:rsidR="001D7C07" w:rsidTr="001D7C07">
        <w:tc>
          <w:tcPr>
            <w:tcW w:w="3827" w:type="dxa"/>
            <w:tcBorders>
              <w:top w:val="single" w:sz="4" w:space="0" w:color="000000"/>
              <w:left w:val="single" w:sz="4" w:space="0" w:color="000000"/>
              <w:bottom w:val="single" w:sz="4" w:space="0" w:color="000000"/>
            </w:tcBorders>
            <w:shd w:val="clear" w:color="auto" w:fill="auto"/>
          </w:tcPr>
          <w:p w:rsidR="001D7C07" w:rsidRPr="00F122DF" w:rsidRDefault="001D7C07" w:rsidP="001D7C07">
            <w:pPr>
              <w:suppressAutoHyphens w:val="0"/>
              <w:rPr>
                <w:rFonts w:ascii="Times New Roman" w:hAnsi="Times New Roman" w:cs="Times New Roman"/>
                <w:i/>
                <w:sz w:val="28"/>
                <w:szCs w:val="28"/>
              </w:rPr>
            </w:pPr>
            <w:r w:rsidRPr="00F122DF">
              <w:rPr>
                <w:rFonts w:ascii="Times New Roman" w:hAnsi="Times New Roman" w:cs="Times New Roman"/>
                <w:i/>
                <w:sz w:val="28"/>
                <w:szCs w:val="28"/>
              </w:rPr>
              <w:t>Нормальный</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A95931">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12</w:t>
            </w:r>
            <w:r w:rsidRPr="00F122DF">
              <w:rPr>
                <w:rFonts w:ascii="Times New Roman" w:hAnsi="Times New Roman" w:cs="Times New Roman"/>
                <w:sz w:val="26"/>
                <w:szCs w:val="26"/>
                <w:lang w:val="en-US"/>
              </w:rPr>
              <w:t xml:space="preserve"> (34</w:t>
            </w:r>
            <w:r w:rsidRPr="00F122DF">
              <w:rPr>
                <w:rFonts w:ascii="Times New Roman" w:hAnsi="Times New Roman" w:cs="Times New Roman"/>
                <w:sz w:val="26"/>
                <w:szCs w:val="26"/>
              </w:rPr>
              <w:t>,</w:t>
            </w:r>
            <w:r>
              <w:rPr>
                <w:rFonts w:ascii="Times New Roman" w:hAnsi="Times New Roman" w:cs="Times New Roman"/>
                <w:sz w:val="26"/>
                <w:szCs w:val="26"/>
              </w:rPr>
              <w:t>3</w:t>
            </w:r>
            <w:r w:rsidRPr="00F122DF">
              <w:rPr>
                <w:rFonts w:ascii="Times New Roman" w:hAnsi="Times New Roman" w:cs="Times New Roman"/>
                <w:sz w:val="26"/>
                <w:szCs w:val="26"/>
              </w:rPr>
              <w:t>)</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A95931">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9 (25,7)</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A95931">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5 (25</w:t>
            </w:r>
            <w:r>
              <w:rPr>
                <w:rFonts w:ascii="Times New Roman" w:hAnsi="Times New Roman" w:cs="Times New Roman"/>
                <w:sz w:val="26"/>
                <w:szCs w:val="26"/>
              </w:rPr>
              <w:t>)</w:t>
            </w:r>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1D7C07" w:rsidRPr="00F122DF" w:rsidRDefault="001D7C07" w:rsidP="00A95931">
            <w:pPr>
              <w:suppressAutoHyphens w:val="0"/>
              <w:jc w:val="center"/>
              <w:rPr>
                <w:sz w:val="26"/>
                <w:szCs w:val="26"/>
              </w:rPr>
            </w:pPr>
            <w:r w:rsidRPr="00F122DF">
              <w:rPr>
                <w:rFonts w:ascii="Times New Roman" w:hAnsi="Times New Roman" w:cs="Times New Roman"/>
                <w:sz w:val="26"/>
                <w:szCs w:val="26"/>
              </w:rPr>
              <w:t>28</w:t>
            </w:r>
            <w:r>
              <w:rPr>
                <w:rFonts w:ascii="Times New Roman" w:hAnsi="Times New Roman" w:cs="Times New Roman"/>
                <w:sz w:val="26"/>
                <w:szCs w:val="26"/>
              </w:rPr>
              <w:t xml:space="preserve"> </w:t>
            </w:r>
            <w:r w:rsidRPr="00F122DF">
              <w:rPr>
                <w:rFonts w:ascii="Times New Roman" w:hAnsi="Times New Roman" w:cs="Times New Roman"/>
                <w:sz w:val="26"/>
                <w:szCs w:val="26"/>
              </w:rPr>
              <w:t>(93,3)</w:t>
            </w:r>
          </w:p>
        </w:tc>
      </w:tr>
      <w:tr w:rsidR="001D7C07" w:rsidTr="001D7C07">
        <w:tc>
          <w:tcPr>
            <w:tcW w:w="3827" w:type="dxa"/>
            <w:tcBorders>
              <w:top w:val="single" w:sz="4" w:space="0" w:color="000000"/>
              <w:left w:val="single" w:sz="4" w:space="0" w:color="000000"/>
              <w:bottom w:val="single" w:sz="4" w:space="0" w:color="000000"/>
            </w:tcBorders>
            <w:shd w:val="clear" w:color="auto" w:fill="auto"/>
          </w:tcPr>
          <w:p w:rsidR="001D7C07" w:rsidRDefault="001D7C07" w:rsidP="00DE1A70">
            <w:pPr>
              <w:suppressAutoHyphens w:val="0"/>
              <w:rPr>
                <w:rFonts w:ascii="Times New Roman" w:hAnsi="Times New Roman" w:cs="Times New Roman"/>
              </w:rPr>
            </w:pPr>
            <w:r w:rsidRPr="00F122DF">
              <w:rPr>
                <w:rFonts w:ascii="Times New Roman" w:hAnsi="Times New Roman" w:cs="Times New Roman"/>
                <w:i/>
                <w:sz w:val="28"/>
                <w:szCs w:val="28"/>
              </w:rPr>
              <w:t>Пограничный</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1D7C07" w:rsidRPr="00F122DF" w:rsidRDefault="001D7C07" w:rsidP="005C78EA">
            <w:pPr>
              <w:suppressAutoHyphens w:val="0"/>
              <w:jc w:val="center"/>
              <w:rPr>
                <w:sz w:val="26"/>
                <w:szCs w:val="26"/>
              </w:rPr>
            </w:pPr>
          </w:p>
        </w:tc>
      </w:tr>
      <w:tr w:rsidR="001D7C07" w:rsidTr="001D7C07">
        <w:tc>
          <w:tcPr>
            <w:tcW w:w="3827" w:type="dxa"/>
            <w:tcBorders>
              <w:top w:val="single" w:sz="4" w:space="0" w:color="000000"/>
              <w:left w:val="single" w:sz="4" w:space="0" w:color="000000"/>
              <w:bottom w:val="single" w:sz="4" w:space="0" w:color="000000"/>
            </w:tcBorders>
            <w:shd w:val="clear" w:color="auto" w:fill="auto"/>
          </w:tcPr>
          <w:p w:rsidR="001D7C07" w:rsidRPr="00F122DF" w:rsidRDefault="001D7C07" w:rsidP="001D7C07">
            <w:pPr>
              <w:suppressAutoHyphens w:val="0"/>
              <w:ind w:left="317"/>
              <w:rPr>
                <w:rFonts w:ascii="Times New Roman" w:hAnsi="Times New Roman" w:cs="Times New Roman"/>
                <w:sz w:val="28"/>
                <w:szCs w:val="28"/>
              </w:rPr>
            </w:pPr>
            <w:r>
              <w:rPr>
                <w:rFonts w:ascii="Times New Roman" w:hAnsi="Times New Roman" w:cs="Times New Roman"/>
                <w:sz w:val="28"/>
                <w:szCs w:val="28"/>
              </w:rPr>
              <w:t>Д</w:t>
            </w:r>
            <w:r w:rsidRPr="00F122DF">
              <w:rPr>
                <w:rFonts w:ascii="Times New Roman" w:hAnsi="Times New Roman" w:cs="Times New Roman"/>
                <w:sz w:val="28"/>
                <w:szCs w:val="28"/>
              </w:rPr>
              <w:t>есинхронизация</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10 (28,6)</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11 (31,4)</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9</w:t>
            </w:r>
            <w:r>
              <w:rPr>
                <w:rFonts w:ascii="Times New Roman" w:hAnsi="Times New Roman" w:cs="Times New Roman"/>
                <w:sz w:val="26"/>
                <w:szCs w:val="26"/>
              </w:rPr>
              <w:t xml:space="preserve"> </w:t>
            </w:r>
            <w:r w:rsidRPr="00F122DF">
              <w:rPr>
                <w:rFonts w:ascii="Times New Roman" w:hAnsi="Times New Roman" w:cs="Times New Roman"/>
                <w:sz w:val="26"/>
                <w:szCs w:val="26"/>
              </w:rPr>
              <w:t>(45)</w:t>
            </w:r>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1D7C07" w:rsidRPr="00F122DF" w:rsidRDefault="001D7C07" w:rsidP="005C78EA">
            <w:pPr>
              <w:suppressAutoHyphens w:val="0"/>
              <w:jc w:val="center"/>
              <w:rPr>
                <w:sz w:val="26"/>
                <w:szCs w:val="26"/>
              </w:rPr>
            </w:pPr>
            <w:r w:rsidRPr="00F122DF">
              <w:rPr>
                <w:rFonts w:ascii="Times New Roman" w:hAnsi="Times New Roman" w:cs="Times New Roman"/>
                <w:sz w:val="26"/>
                <w:szCs w:val="26"/>
              </w:rPr>
              <w:t>2</w:t>
            </w:r>
            <w:r>
              <w:rPr>
                <w:rFonts w:ascii="Times New Roman" w:hAnsi="Times New Roman" w:cs="Times New Roman"/>
                <w:sz w:val="26"/>
                <w:szCs w:val="26"/>
              </w:rPr>
              <w:t xml:space="preserve"> </w:t>
            </w:r>
            <w:r w:rsidRPr="00F122DF">
              <w:rPr>
                <w:rFonts w:ascii="Times New Roman" w:hAnsi="Times New Roman" w:cs="Times New Roman"/>
                <w:sz w:val="26"/>
                <w:szCs w:val="26"/>
              </w:rPr>
              <w:t>(6,7)</w:t>
            </w:r>
          </w:p>
        </w:tc>
      </w:tr>
      <w:tr w:rsidR="001D7C07" w:rsidTr="001D7C07">
        <w:tc>
          <w:tcPr>
            <w:tcW w:w="3827" w:type="dxa"/>
            <w:tcBorders>
              <w:top w:val="single" w:sz="4" w:space="0" w:color="000000"/>
              <w:left w:val="single" w:sz="4" w:space="0" w:color="000000"/>
              <w:bottom w:val="single" w:sz="4" w:space="0" w:color="000000"/>
            </w:tcBorders>
            <w:shd w:val="clear" w:color="auto" w:fill="auto"/>
          </w:tcPr>
          <w:p w:rsidR="001D7C07" w:rsidRPr="00F122DF" w:rsidRDefault="001D7C07" w:rsidP="001D7C07">
            <w:pPr>
              <w:suppressAutoHyphens w:val="0"/>
              <w:ind w:left="317"/>
              <w:rPr>
                <w:rFonts w:ascii="Times New Roman" w:hAnsi="Times New Roman" w:cs="Times New Roman"/>
                <w:sz w:val="28"/>
                <w:szCs w:val="28"/>
              </w:rPr>
            </w:pPr>
            <w:r>
              <w:rPr>
                <w:rFonts w:ascii="Times New Roman" w:hAnsi="Times New Roman" w:cs="Times New Roman"/>
                <w:sz w:val="28"/>
                <w:szCs w:val="28"/>
              </w:rPr>
              <w:t>Э</w:t>
            </w:r>
            <w:r w:rsidRPr="00F122DF">
              <w:rPr>
                <w:rFonts w:ascii="Times New Roman" w:hAnsi="Times New Roman" w:cs="Times New Roman"/>
                <w:sz w:val="28"/>
                <w:szCs w:val="28"/>
              </w:rPr>
              <w:t>кзальтация</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7</w:t>
            </w:r>
            <w:r>
              <w:rPr>
                <w:rFonts w:ascii="Times New Roman" w:hAnsi="Times New Roman" w:cs="Times New Roman"/>
                <w:sz w:val="26"/>
                <w:szCs w:val="26"/>
              </w:rPr>
              <w:t xml:space="preserve"> </w:t>
            </w:r>
            <w:r w:rsidRPr="00F122DF">
              <w:rPr>
                <w:rFonts w:ascii="Times New Roman" w:hAnsi="Times New Roman" w:cs="Times New Roman"/>
                <w:sz w:val="26"/>
                <w:szCs w:val="26"/>
              </w:rPr>
              <w:t>(20)</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9 (25,7)</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Pr>
                <w:rFonts w:ascii="Times New Roman" w:hAnsi="Times New Roman" w:cs="Times New Roman"/>
                <w:sz w:val="26"/>
                <w:szCs w:val="26"/>
              </w:rPr>
              <w:t>3 (15</w:t>
            </w:r>
            <w:r w:rsidRPr="00F122DF">
              <w:rPr>
                <w:rFonts w:ascii="Times New Roman" w:hAnsi="Times New Roman" w:cs="Times New Roman"/>
                <w:sz w:val="26"/>
                <w:szCs w:val="26"/>
              </w:rPr>
              <w:t>)</w:t>
            </w:r>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1D7C07" w:rsidRPr="00F122DF" w:rsidRDefault="001D7C07" w:rsidP="005C78EA">
            <w:pPr>
              <w:suppressAutoHyphens w:val="0"/>
              <w:jc w:val="center"/>
              <w:rPr>
                <w:sz w:val="26"/>
                <w:szCs w:val="26"/>
              </w:rPr>
            </w:pPr>
            <w:r w:rsidRPr="00F122DF">
              <w:rPr>
                <w:rFonts w:ascii="Times New Roman" w:hAnsi="Times New Roman" w:cs="Times New Roman"/>
                <w:sz w:val="26"/>
                <w:szCs w:val="26"/>
              </w:rPr>
              <w:t>-</w:t>
            </w:r>
          </w:p>
        </w:tc>
      </w:tr>
      <w:tr w:rsidR="001D7C07" w:rsidTr="001D7C07">
        <w:tc>
          <w:tcPr>
            <w:tcW w:w="3827" w:type="dxa"/>
            <w:tcBorders>
              <w:top w:val="single" w:sz="4" w:space="0" w:color="000000"/>
              <w:left w:val="single" w:sz="4" w:space="0" w:color="000000"/>
              <w:bottom w:val="single" w:sz="4" w:space="0" w:color="000000"/>
            </w:tcBorders>
            <w:shd w:val="clear" w:color="auto" w:fill="auto"/>
          </w:tcPr>
          <w:p w:rsidR="001D7C07" w:rsidRPr="00F122DF" w:rsidRDefault="001D7C07" w:rsidP="002C2057">
            <w:pPr>
              <w:suppressAutoHyphens w:val="0"/>
              <w:ind w:left="317"/>
              <w:rPr>
                <w:rFonts w:ascii="Times New Roman" w:hAnsi="Times New Roman" w:cs="Times New Roman"/>
                <w:sz w:val="28"/>
                <w:szCs w:val="28"/>
              </w:rPr>
            </w:pPr>
            <w:r>
              <w:rPr>
                <w:rFonts w:ascii="Times New Roman" w:hAnsi="Times New Roman" w:cs="Times New Roman"/>
                <w:sz w:val="28"/>
                <w:szCs w:val="28"/>
              </w:rPr>
              <w:t>У</w:t>
            </w:r>
            <w:r w:rsidRPr="00F122DF">
              <w:rPr>
                <w:rFonts w:ascii="Times New Roman" w:hAnsi="Times New Roman" w:cs="Times New Roman"/>
                <w:sz w:val="28"/>
                <w:szCs w:val="28"/>
              </w:rPr>
              <w:t xml:space="preserve">силение </w:t>
            </w:r>
            <w:proofErr w:type="spellStart"/>
            <w:r w:rsidRPr="00F122DF">
              <w:rPr>
                <w:rFonts w:ascii="Times New Roman" w:hAnsi="Times New Roman" w:cs="Times New Roman"/>
                <w:sz w:val="28"/>
                <w:szCs w:val="28"/>
              </w:rPr>
              <w:t>медленно</w:t>
            </w:r>
            <w:r>
              <w:rPr>
                <w:rFonts w:ascii="Times New Roman" w:hAnsi="Times New Roman" w:cs="Times New Roman"/>
                <w:sz w:val="28"/>
                <w:szCs w:val="28"/>
              </w:rPr>
              <w:softHyphen/>
            </w:r>
            <w:r w:rsidRPr="00F122DF">
              <w:rPr>
                <w:rFonts w:ascii="Times New Roman" w:hAnsi="Times New Roman" w:cs="Times New Roman"/>
                <w:sz w:val="28"/>
                <w:szCs w:val="28"/>
              </w:rPr>
              <w:t>вол</w:t>
            </w:r>
            <w:r>
              <w:rPr>
                <w:rFonts w:ascii="Times New Roman" w:hAnsi="Times New Roman" w:cs="Times New Roman"/>
                <w:sz w:val="28"/>
                <w:szCs w:val="28"/>
              </w:rPr>
              <w:softHyphen/>
            </w:r>
            <w:r w:rsidRPr="00F122DF">
              <w:rPr>
                <w:rFonts w:ascii="Times New Roman" w:hAnsi="Times New Roman" w:cs="Times New Roman"/>
                <w:sz w:val="28"/>
                <w:szCs w:val="28"/>
              </w:rPr>
              <w:t>н</w:t>
            </w:r>
            <w:proofErr w:type="gramStart"/>
            <w:r w:rsidRPr="00F122DF">
              <w:rPr>
                <w:rFonts w:ascii="Times New Roman" w:hAnsi="Times New Roman" w:cs="Times New Roman"/>
                <w:sz w:val="28"/>
                <w:szCs w:val="28"/>
              </w:rPr>
              <w:t>о</w:t>
            </w:r>
            <w:proofErr w:type="spellEnd"/>
            <w:r>
              <w:rPr>
                <w:rFonts w:ascii="Times New Roman" w:hAnsi="Times New Roman" w:cs="Times New Roman"/>
                <w:sz w:val="28"/>
                <w:szCs w:val="28"/>
              </w:rPr>
              <w:softHyphen/>
            </w:r>
            <w:r w:rsidR="002C2057">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F122DF">
              <w:rPr>
                <w:rFonts w:ascii="Times New Roman" w:hAnsi="Times New Roman" w:cs="Times New Roman"/>
                <w:sz w:val="28"/>
                <w:szCs w:val="28"/>
              </w:rPr>
              <w:t>вой активности</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6 (17,</w:t>
            </w:r>
            <w:r>
              <w:rPr>
                <w:rFonts w:ascii="Times New Roman" w:hAnsi="Times New Roman" w:cs="Times New Roman"/>
                <w:sz w:val="26"/>
                <w:szCs w:val="26"/>
              </w:rPr>
              <w:t>1</w:t>
            </w:r>
            <w:r w:rsidRPr="00F122DF">
              <w:rPr>
                <w:rFonts w:ascii="Times New Roman" w:hAnsi="Times New Roman" w:cs="Times New Roman"/>
                <w:sz w:val="26"/>
                <w:szCs w:val="26"/>
              </w:rPr>
              <w:t>)</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sidRPr="00F122DF">
              <w:rPr>
                <w:rFonts w:ascii="Times New Roman" w:hAnsi="Times New Roman" w:cs="Times New Roman"/>
                <w:sz w:val="26"/>
                <w:szCs w:val="26"/>
              </w:rPr>
              <w:t>6 (17,</w:t>
            </w:r>
            <w:r>
              <w:rPr>
                <w:rFonts w:ascii="Times New Roman" w:hAnsi="Times New Roman" w:cs="Times New Roman"/>
                <w:sz w:val="26"/>
                <w:szCs w:val="26"/>
              </w:rPr>
              <w:t>1</w:t>
            </w:r>
            <w:r w:rsidRPr="00F122DF">
              <w:rPr>
                <w:rFonts w:ascii="Times New Roman" w:hAnsi="Times New Roman" w:cs="Times New Roman"/>
                <w:sz w:val="26"/>
                <w:szCs w:val="26"/>
              </w:rPr>
              <w:t>)</w:t>
            </w:r>
          </w:p>
        </w:tc>
        <w:tc>
          <w:tcPr>
            <w:tcW w:w="1276" w:type="dxa"/>
            <w:tcBorders>
              <w:top w:val="single" w:sz="4" w:space="0" w:color="000000"/>
              <w:left w:val="single" w:sz="4" w:space="0" w:color="000000"/>
              <w:bottom w:val="single" w:sz="4" w:space="0" w:color="000000"/>
            </w:tcBorders>
            <w:shd w:val="clear" w:color="auto" w:fill="auto"/>
          </w:tcPr>
          <w:p w:rsidR="001D7C07" w:rsidRPr="00F122DF" w:rsidRDefault="001D7C07" w:rsidP="005C78EA">
            <w:pPr>
              <w:suppressAutoHyphens w:val="0"/>
              <w:jc w:val="center"/>
              <w:rPr>
                <w:rFonts w:ascii="Times New Roman" w:hAnsi="Times New Roman" w:cs="Times New Roman"/>
                <w:sz w:val="26"/>
                <w:szCs w:val="26"/>
              </w:rPr>
            </w:pPr>
            <w:r>
              <w:rPr>
                <w:rFonts w:ascii="Times New Roman" w:hAnsi="Times New Roman" w:cs="Times New Roman"/>
                <w:sz w:val="26"/>
                <w:szCs w:val="26"/>
              </w:rPr>
              <w:t>3 (15</w:t>
            </w:r>
            <w:r w:rsidRPr="00F122DF">
              <w:rPr>
                <w:rFonts w:ascii="Times New Roman" w:hAnsi="Times New Roman" w:cs="Times New Roman"/>
                <w:sz w:val="26"/>
                <w:szCs w:val="26"/>
              </w:rPr>
              <w:t>)</w:t>
            </w:r>
          </w:p>
        </w:tc>
        <w:tc>
          <w:tcPr>
            <w:tcW w:w="1665" w:type="dxa"/>
            <w:tcBorders>
              <w:top w:val="single" w:sz="4" w:space="0" w:color="000000"/>
              <w:left w:val="single" w:sz="4" w:space="0" w:color="000000"/>
              <w:bottom w:val="single" w:sz="4" w:space="0" w:color="000000"/>
              <w:right w:val="single" w:sz="4" w:space="0" w:color="000000"/>
            </w:tcBorders>
            <w:shd w:val="clear" w:color="auto" w:fill="auto"/>
          </w:tcPr>
          <w:p w:rsidR="001D7C07" w:rsidRPr="00F122DF" w:rsidRDefault="001D7C07" w:rsidP="005C78EA">
            <w:pPr>
              <w:suppressAutoHyphens w:val="0"/>
              <w:jc w:val="center"/>
              <w:rPr>
                <w:sz w:val="26"/>
                <w:szCs w:val="26"/>
              </w:rPr>
            </w:pPr>
            <w:r w:rsidRPr="00F122DF">
              <w:rPr>
                <w:rFonts w:ascii="Times New Roman" w:hAnsi="Times New Roman" w:cs="Times New Roman"/>
                <w:sz w:val="26"/>
                <w:szCs w:val="26"/>
              </w:rPr>
              <w:t>-</w:t>
            </w:r>
          </w:p>
        </w:tc>
      </w:tr>
    </w:tbl>
    <w:p w:rsidR="00CA304C" w:rsidRPr="00497B5E" w:rsidRDefault="00CA304C" w:rsidP="00DE1A70">
      <w:pPr>
        <w:pStyle w:val="17"/>
        <w:suppressAutoHyphens w:val="0"/>
        <w:spacing w:line="240" w:lineRule="auto"/>
        <w:rPr>
          <w:sz w:val="16"/>
          <w:szCs w:val="16"/>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Изменения в виде экзальтации и дезорганизации основного ритма в виде диффузного усиления медленноволновой активности. выявлены в меньшей степени. </w:t>
      </w:r>
    </w:p>
    <w:p w:rsidR="00CA304C" w:rsidRDefault="005C433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Статистически достоверные типичные сдвиги характерны лишь при сравнении первоначальных данных электроэнцефалографического исследования и показателей </w:t>
      </w:r>
      <w:r w:rsidR="00497B5E">
        <w:rPr>
          <w:rFonts w:ascii="Times New Roman" w:hAnsi="Times New Roman" w:cs="Times New Roman"/>
          <w:sz w:val="28"/>
          <w:szCs w:val="28"/>
        </w:rPr>
        <w:t>через год наблюдений (таблица 14</w:t>
      </w:r>
      <w:r>
        <w:rPr>
          <w:rFonts w:ascii="Times New Roman" w:hAnsi="Times New Roman" w:cs="Times New Roman"/>
          <w:sz w:val="28"/>
          <w:szCs w:val="28"/>
        </w:rPr>
        <w:t>).</w:t>
      </w:r>
    </w:p>
    <w:p w:rsidR="000D26DF" w:rsidRPr="0019157F" w:rsidRDefault="000D26DF" w:rsidP="004C382C">
      <w:pPr>
        <w:suppressAutoHyphens w:val="0"/>
        <w:spacing w:line="360" w:lineRule="auto"/>
        <w:ind w:firstLine="709"/>
        <w:jc w:val="both"/>
        <w:rPr>
          <w:rFonts w:ascii="Times New Roman" w:hAnsi="Times New Roman" w:cs="Times New Roman"/>
          <w:sz w:val="16"/>
          <w:szCs w:val="16"/>
        </w:rPr>
      </w:pPr>
    </w:p>
    <w:p w:rsidR="00CA304C" w:rsidRDefault="00497B5E" w:rsidP="00497B5E">
      <w:pPr>
        <w:suppressAutoHyphens w:val="0"/>
        <w:spacing w:line="360" w:lineRule="auto"/>
        <w:jc w:val="both"/>
        <w:rPr>
          <w:rFonts w:ascii="Times New Roman" w:hAnsi="Times New Roman" w:cs="Times New Roman"/>
          <w:sz w:val="28"/>
          <w:szCs w:val="28"/>
        </w:rPr>
      </w:pPr>
      <w:r w:rsidRPr="000D26DF">
        <w:rPr>
          <w:rFonts w:ascii="Times New Roman" w:hAnsi="Times New Roman" w:cs="Times New Roman"/>
          <w:sz w:val="28"/>
          <w:szCs w:val="28"/>
        </w:rPr>
        <w:t>Таблица 14</w:t>
      </w:r>
      <w:r w:rsidR="00F122DF" w:rsidRPr="000D26DF">
        <w:rPr>
          <w:rFonts w:ascii="Times New Roman" w:hAnsi="Times New Roman" w:cs="Times New Roman"/>
          <w:sz w:val="28"/>
          <w:szCs w:val="28"/>
        </w:rPr>
        <w:t xml:space="preserve"> - </w:t>
      </w:r>
      <w:r w:rsidR="00CA304C" w:rsidRPr="000D26DF">
        <w:rPr>
          <w:rFonts w:ascii="Times New Roman" w:hAnsi="Times New Roman" w:cs="Times New Roman"/>
          <w:sz w:val="28"/>
          <w:szCs w:val="28"/>
        </w:rPr>
        <w:t xml:space="preserve">Динамика типов электроэнцефалограмм </w:t>
      </w:r>
      <w:proofErr w:type="gramStart"/>
      <w:r w:rsidR="00CA304C" w:rsidRPr="000D26DF">
        <w:rPr>
          <w:rFonts w:ascii="Times New Roman" w:hAnsi="Times New Roman" w:cs="Times New Roman"/>
          <w:sz w:val="28"/>
          <w:szCs w:val="28"/>
        </w:rPr>
        <w:t>у</w:t>
      </w:r>
      <w:proofErr w:type="gramEnd"/>
      <w:r w:rsidR="00CA304C" w:rsidRPr="000D26DF">
        <w:rPr>
          <w:rFonts w:ascii="Times New Roman" w:hAnsi="Times New Roman" w:cs="Times New Roman"/>
          <w:sz w:val="28"/>
          <w:szCs w:val="28"/>
        </w:rPr>
        <w:t xml:space="preserve"> курируемых</w:t>
      </w:r>
    </w:p>
    <w:p w:rsidR="002C2057" w:rsidRPr="002C2057" w:rsidRDefault="002C2057" w:rsidP="00497B5E">
      <w:pPr>
        <w:suppressAutoHyphens w:val="0"/>
        <w:spacing w:line="360" w:lineRule="auto"/>
        <w:jc w:val="both"/>
        <w:rPr>
          <w:rFonts w:ascii="Times New Roman" w:eastAsia="Times New Roman" w:hAnsi="Times New Roman" w:cs="Times New Roman"/>
          <w:sz w:val="24"/>
          <w:szCs w:val="24"/>
        </w:rPr>
      </w:pPr>
    </w:p>
    <w:tbl>
      <w:tblPr>
        <w:tblW w:w="5000" w:type="pct"/>
        <w:tblLook w:val="0000" w:firstRow="0" w:lastRow="0" w:firstColumn="0" w:lastColumn="0" w:noHBand="0" w:noVBand="0"/>
      </w:tblPr>
      <w:tblGrid>
        <w:gridCol w:w="1930"/>
        <w:gridCol w:w="889"/>
        <w:gridCol w:w="1035"/>
        <w:gridCol w:w="1034"/>
        <w:gridCol w:w="1034"/>
        <w:gridCol w:w="1018"/>
        <w:gridCol w:w="1018"/>
        <w:gridCol w:w="1034"/>
        <w:gridCol w:w="1032"/>
      </w:tblGrid>
      <w:tr w:rsidR="000C6742" w:rsidRPr="000D26DF" w:rsidTr="00DE1A70">
        <w:tc>
          <w:tcPr>
            <w:tcW w:w="962" w:type="pct"/>
            <w:vMerge w:val="restar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rPr>
                <w:rFonts w:ascii="Times New Roman" w:hAnsi="Times New Roman" w:cs="Times New Roman"/>
                <w:sz w:val="24"/>
                <w:szCs w:val="24"/>
              </w:rPr>
            </w:pPr>
            <w:r w:rsidRPr="000D26DF">
              <w:rPr>
                <w:rFonts w:ascii="Times New Roman" w:hAnsi="Times New Roman" w:cs="Times New Roman"/>
                <w:sz w:val="28"/>
                <w:szCs w:val="28"/>
              </w:rPr>
              <w:t>Тип ЭЭГ</w:t>
            </w:r>
          </w:p>
        </w:tc>
        <w:tc>
          <w:tcPr>
            <w:tcW w:w="1990" w:type="pct"/>
            <w:gridSpan w:val="4"/>
            <w:tcBorders>
              <w:top w:val="single" w:sz="4" w:space="0" w:color="000000"/>
              <w:left w:val="single" w:sz="4" w:space="0" w:color="000000"/>
              <w:bottom w:val="single" w:sz="4" w:space="0" w:color="000000"/>
            </w:tcBorders>
            <w:shd w:val="clear" w:color="auto" w:fill="auto"/>
            <w:vAlign w:val="center"/>
          </w:tcPr>
          <w:p w:rsidR="00F122DF" w:rsidRPr="000D26DF" w:rsidRDefault="000C6742" w:rsidP="000C6742">
            <w:pPr>
              <w:suppressAutoHyphens w:val="0"/>
              <w:rPr>
                <w:rFonts w:ascii="Times New Roman" w:hAnsi="Times New Roman" w:cs="Times New Roman"/>
                <w:sz w:val="28"/>
                <w:szCs w:val="28"/>
              </w:rPr>
            </w:pPr>
            <w:r w:rsidRPr="000D26DF">
              <w:rPr>
                <w:rFonts w:ascii="Times New Roman" w:hAnsi="Times New Roman" w:cs="Times New Roman"/>
                <w:sz w:val="28"/>
                <w:szCs w:val="28"/>
              </w:rPr>
              <w:t>Доли пациентов с нормальным и пограничным типами, %</w:t>
            </w:r>
          </w:p>
        </w:tc>
        <w:tc>
          <w:tcPr>
            <w:tcW w:w="204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rPr>
                <w:sz w:val="28"/>
                <w:szCs w:val="28"/>
              </w:rPr>
            </w:pPr>
            <w:r w:rsidRPr="000D26DF">
              <w:rPr>
                <w:rFonts w:ascii="Times New Roman" w:hAnsi="Times New Roman" w:cs="Times New Roman"/>
                <w:sz w:val="28"/>
                <w:szCs w:val="28"/>
              </w:rPr>
              <w:t>Сдвиги в исследуемых парах временных сечений (</w:t>
            </w:r>
            <w:r w:rsidR="00333594">
              <w:rPr>
                <w:position w:val="-7"/>
                <w:sz w:val="28"/>
                <w:szCs w:val="28"/>
              </w:rPr>
              <w:pict>
                <v:shape id="_x0000_i1028" type="#_x0000_t75" style="width:15.75pt;height:21pt" filled="t">
                  <v:fill color2="black"/>
                  <v:imagedata r:id="rId38" o:title=""/>
                </v:shape>
              </w:pict>
            </w:r>
            <w:r w:rsidRPr="000D26DF">
              <w:rPr>
                <w:rFonts w:ascii="Times New Roman" w:hAnsi="Times New Roman" w:cs="Times New Roman"/>
                <w:sz w:val="28"/>
                <w:szCs w:val="28"/>
              </w:rPr>
              <w:t>±м)</w:t>
            </w:r>
          </w:p>
        </w:tc>
      </w:tr>
      <w:tr w:rsidR="000C6742" w:rsidRPr="000D26DF" w:rsidTr="00DE1A70">
        <w:tc>
          <w:tcPr>
            <w:tcW w:w="962" w:type="pct"/>
            <w:vMerge/>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snapToGrid w:val="0"/>
              <w:jc w:val="center"/>
              <w:rPr>
                <w:rFonts w:ascii="Times New Roman" w:hAnsi="Times New Roman" w:cs="Times New Roman"/>
                <w:sz w:val="28"/>
                <w:szCs w:val="28"/>
              </w:rPr>
            </w:pP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Т1</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Т2</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Т3</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Т1Т0</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Т2Т1</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4"/>
                <w:szCs w:val="24"/>
              </w:rPr>
            </w:pPr>
            <w:r w:rsidRPr="000D26DF">
              <w:rPr>
                <w:rFonts w:ascii="Times New Roman" w:hAnsi="Times New Roman" w:cs="Times New Roman"/>
                <w:sz w:val="24"/>
                <w:szCs w:val="24"/>
              </w:rPr>
              <w:t>Т3Т2</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497B5E" w:rsidP="00DE1A70">
            <w:pPr>
              <w:suppressAutoHyphens w:val="0"/>
              <w:jc w:val="center"/>
            </w:pPr>
            <w:r w:rsidRPr="000D26DF">
              <w:rPr>
                <w:rFonts w:ascii="Times New Roman" w:hAnsi="Times New Roman" w:cs="Times New Roman"/>
                <w:sz w:val="24"/>
                <w:szCs w:val="24"/>
              </w:rPr>
              <w:t>T3T0</w:t>
            </w:r>
          </w:p>
        </w:tc>
      </w:tr>
      <w:tr w:rsidR="000C6742" w:rsidRPr="000D26DF" w:rsidTr="00DE1A70">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5D18F5" w:rsidRPr="000D26DF" w:rsidRDefault="005D18F5" w:rsidP="00DE1A70">
            <w:pPr>
              <w:suppressAutoHyphens w:val="0"/>
              <w:rPr>
                <w:rFonts w:ascii="Times New Roman" w:hAnsi="Times New Roman" w:cs="Times New Roman"/>
                <w:i/>
                <w:sz w:val="24"/>
                <w:szCs w:val="24"/>
              </w:rPr>
            </w:pPr>
            <w:r w:rsidRPr="000D26DF">
              <w:rPr>
                <w:rFonts w:ascii="Times New Roman" w:hAnsi="Times New Roman" w:cs="Times New Roman"/>
                <w:i/>
                <w:sz w:val="24"/>
                <w:szCs w:val="24"/>
              </w:rPr>
              <w:t>Группа 1</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rPr>
                <w:rFonts w:ascii="Times New Roman" w:hAnsi="Times New Roman" w:cs="Times New Roman"/>
                <w:sz w:val="26"/>
                <w:szCs w:val="26"/>
              </w:rPr>
            </w:pPr>
            <w:r w:rsidRPr="000D26DF">
              <w:rPr>
                <w:rFonts w:ascii="Times New Roman" w:hAnsi="Times New Roman" w:cs="Times New Roman"/>
                <w:sz w:val="26"/>
                <w:szCs w:val="26"/>
              </w:rPr>
              <w:t>Нормальный</w:t>
            </w:r>
          </w:p>
          <w:p w:rsidR="00F122DF" w:rsidRPr="000D26DF" w:rsidRDefault="00F122DF" w:rsidP="00DE1A70">
            <w:pPr>
              <w:suppressAutoHyphens w:val="0"/>
              <w:rPr>
                <w:rFonts w:ascii="Times New Roman" w:hAnsi="Times New Roman" w:cs="Times New Roman"/>
                <w:sz w:val="26"/>
                <w:szCs w:val="26"/>
              </w:rPr>
            </w:pP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34,3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48,5</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51,4</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65,7</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14,3±</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0,236*</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2,9±</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0,242*</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14,3±</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0,236*</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31,4±</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0,229</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rPr>
                <w:rFonts w:ascii="Times New Roman" w:hAnsi="Times New Roman" w:cs="Times New Roman"/>
                <w:sz w:val="26"/>
                <w:szCs w:val="26"/>
                <w:lang w:val="en-US"/>
              </w:rPr>
            </w:pPr>
            <w:r w:rsidRPr="000D26DF">
              <w:rPr>
                <w:rFonts w:ascii="Times New Roman" w:hAnsi="Times New Roman" w:cs="Times New Roman"/>
                <w:sz w:val="26"/>
                <w:szCs w:val="26"/>
              </w:rPr>
              <w:t xml:space="preserve">Пограничный </w:t>
            </w: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lang w:val="en-US"/>
              </w:rPr>
              <w:t>65,7</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51,43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51,43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40</w:t>
            </w:r>
            <w:r w:rsidR="000C6742" w:rsidRPr="000D26DF">
              <w:rPr>
                <w:rFonts w:ascii="Times New Roman" w:hAnsi="Times New Roman" w:cs="Times New Roman"/>
                <w:sz w:val="26"/>
                <w:szCs w:val="26"/>
              </w:rPr>
              <w:t>,0</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-14,3±</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0,236</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0,242</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11,43±</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0,239*</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-25,7±</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0,233</w:t>
            </w:r>
          </w:p>
        </w:tc>
      </w:tr>
      <w:tr w:rsidR="000C6742" w:rsidRPr="000D26DF" w:rsidTr="00DE1A70">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5D18F5" w:rsidRPr="000D26DF" w:rsidRDefault="005D18F5" w:rsidP="00DE1A70">
            <w:pPr>
              <w:suppressAutoHyphens w:val="0"/>
              <w:rPr>
                <w:rFonts w:ascii="Times New Roman" w:hAnsi="Times New Roman" w:cs="Times New Roman"/>
                <w:i/>
                <w:sz w:val="24"/>
                <w:szCs w:val="24"/>
              </w:rPr>
            </w:pPr>
            <w:r w:rsidRPr="000D26DF">
              <w:rPr>
                <w:rFonts w:ascii="Times New Roman" w:hAnsi="Times New Roman" w:cs="Times New Roman"/>
                <w:i/>
                <w:sz w:val="24"/>
                <w:szCs w:val="24"/>
              </w:rPr>
              <w:t>Группа 2</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Нормальный</w:t>
            </w:r>
          </w:p>
          <w:p w:rsidR="00F122DF" w:rsidRPr="000D26DF" w:rsidRDefault="00F122DF" w:rsidP="00DE1A70">
            <w:pPr>
              <w:suppressAutoHyphens w:val="0"/>
              <w:jc w:val="center"/>
              <w:rPr>
                <w:rFonts w:ascii="Times New Roman" w:hAnsi="Times New Roman" w:cs="Times New Roman"/>
                <w:sz w:val="26"/>
                <w:szCs w:val="26"/>
              </w:rPr>
            </w:pP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25,7</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31,43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31,43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41,51</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5,73±</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0,218*</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0,225*</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10,01±</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0,229*</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15,81±</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0,223</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Пограничный</w:t>
            </w: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74677D">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74,3</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74677D">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68,6</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68,6</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58,5</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-5,7±</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0,161</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0,225*</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0,233</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-25,7±</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0,227</w:t>
            </w:r>
          </w:p>
        </w:tc>
      </w:tr>
      <w:tr w:rsidR="000C6742" w:rsidRPr="000D26DF" w:rsidTr="00DE1A70">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5D18F5" w:rsidRPr="000D26DF" w:rsidRDefault="005D18F5" w:rsidP="00DE1A70">
            <w:pPr>
              <w:suppressAutoHyphens w:val="0"/>
              <w:rPr>
                <w:rFonts w:ascii="Times New Roman" w:hAnsi="Times New Roman" w:cs="Times New Roman"/>
                <w:i/>
                <w:sz w:val="24"/>
                <w:szCs w:val="24"/>
              </w:rPr>
            </w:pPr>
            <w:r w:rsidRPr="000D26DF">
              <w:rPr>
                <w:rFonts w:ascii="Times New Roman" w:hAnsi="Times New Roman" w:cs="Times New Roman"/>
                <w:i/>
                <w:sz w:val="24"/>
                <w:szCs w:val="24"/>
              </w:rPr>
              <w:t>Группа 3</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Нормальный</w:t>
            </w:r>
          </w:p>
          <w:p w:rsidR="00F122DF" w:rsidRPr="000D26DF" w:rsidRDefault="00F122DF" w:rsidP="00DE1A70">
            <w:pPr>
              <w:suppressAutoHyphens w:val="0"/>
              <w:jc w:val="center"/>
              <w:rPr>
                <w:rFonts w:ascii="Times New Roman" w:hAnsi="Times New Roman" w:cs="Times New Roman"/>
                <w:sz w:val="26"/>
                <w:szCs w:val="26"/>
              </w:rPr>
            </w:pP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40,0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15,0</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15,0±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0,304*</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0,284*</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0,261*</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-25,0±</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0,282</w:t>
            </w:r>
          </w:p>
        </w:tc>
      </w:tr>
      <w:tr w:rsidR="000C6742" w:rsidRPr="000D26DF" w:rsidTr="00DE1A70">
        <w:tc>
          <w:tcPr>
            <w:tcW w:w="962"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Пограничный</w:t>
            </w:r>
          </w:p>
        </w:tc>
        <w:tc>
          <w:tcPr>
            <w:tcW w:w="443"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60,0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0C6742"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7</w:t>
            </w:r>
            <w:r w:rsidR="00F122DF" w:rsidRPr="000D26DF">
              <w:rPr>
                <w:rFonts w:ascii="Times New Roman" w:hAnsi="Times New Roman" w:cs="Times New Roman"/>
                <w:sz w:val="26"/>
                <w:szCs w:val="26"/>
              </w:rPr>
              <w:t>5,0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75,0</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0C6742">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85,0</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15,0±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0,304*</w:t>
            </w:r>
          </w:p>
        </w:tc>
        <w:tc>
          <w:tcPr>
            <w:tcW w:w="508"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0,284*</w:t>
            </w:r>
          </w:p>
        </w:tc>
        <w:tc>
          <w:tcPr>
            <w:tcW w:w="516" w:type="pct"/>
            <w:tcBorders>
              <w:top w:val="single" w:sz="4" w:space="0" w:color="000000"/>
              <w:left w:val="single" w:sz="4" w:space="0" w:color="000000"/>
              <w:bottom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10,0±</w:t>
            </w:r>
          </w:p>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0,261*</w:t>
            </w:r>
          </w:p>
        </w:tc>
        <w:tc>
          <w:tcPr>
            <w:tcW w:w="516" w:type="pct"/>
            <w:tcBorders>
              <w:top w:val="single" w:sz="4" w:space="0" w:color="000000"/>
              <w:left w:val="single" w:sz="4" w:space="0" w:color="000000"/>
              <w:bottom w:val="single" w:sz="4" w:space="0" w:color="000000"/>
              <w:right w:val="single" w:sz="4" w:space="0" w:color="000000"/>
            </w:tcBorders>
            <w:shd w:val="clear" w:color="auto" w:fill="auto"/>
            <w:vAlign w:val="center"/>
          </w:tcPr>
          <w:p w:rsidR="00F122DF" w:rsidRPr="000D26DF" w:rsidRDefault="00F122DF" w:rsidP="00DE1A70">
            <w:pPr>
              <w:suppressAutoHyphens w:val="0"/>
              <w:jc w:val="center"/>
              <w:rPr>
                <w:rFonts w:ascii="Times New Roman" w:hAnsi="Times New Roman" w:cs="Times New Roman"/>
                <w:sz w:val="26"/>
                <w:szCs w:val="26"/>
              </w:rPr>
            </w:pPr>
            <w:r w:rsidRPr="000D26DF">
              <w:rPr>
                <w:rFonts w:ascii="Times New Roman" w:hAnsi="Times New Roman" w:cs="Times New Roman"/>
                <w:sz w:val="26"/>
                <w:szCs w:val="26"/>
              </w:rPr>
              <w:t>25,0±</w:t>
            </w:r>
          </w:p>
          <w:p w:rsidR="00F122DF" w:rsidRPr="000D26DF" w:rsidRDefault="00F122DF" w:rsidP="00DE1A70">
            <w:pPr>
              <w:suppressAutoHyphens w:val="0"/>
              <w:jc w:val="center"/>
              <w:rPr>
                <w:sz w:val="26"/>
                <w:szCs w:val="26"/>
              </w:rPr>
            </w:pPr>
            <w:r w:rsidRPr="000D26DF">
              <w:rPr>
                <w:rFonts w:ascii="Times New Roman" w:hAnsi="Times New Roman" w:cs="Times New Roman"/>
                <w:sz w:val="26"/>
                <w:szCs w:val="26"/>
              </w:rPr>
              <w:t>0,282</w:t>
            </w:r>
          </w:p>
        </w:tc>
      </w:tr>
    </w:tbl>
    <w:p w:rsidR="00CA304C" w:rsidRPr="000D26DF" w:rsidRDefault="005D18F5" w:rsidP="004C382C">
      <w:pPr>
        <w:pStyle w:val="210"/>
        <w:spacing w:after="0" w:line="360" w:lineRule="auto"/>
        <w:ind w:left="0" w:firstLine="709"/>
        <w:jc w:val="both"/>
        <w:rPr>
          <w:rFonts w:ascii="Times New Roman" w:hAnsi="Times New Roman" w:cs="Times New Roman"/>
          <w:sz w:val="28"/>
          <w:szCs w:val="28"/>
        </w:rPr>
      </w:pPr>
      <w:r w:rsidRPr="000D26DF">
        <w:rPr>
          <w:rFonts w:ascii="Times New Roman" w:hAnsi="Times New Roman" w:cs="Times New Roman"/>
          <w:sz w:val="28"/>
          <w:szCs w:val="28"/>
        </w:rPr>
        <w:t>,</w:t>
      </w:r>
      <w:r w:rsidR="00CA304C" w:rsidRPr="000D26DF">
        <w:rPr>
          <w:rFonts w:ascii="Times New Roman" w:hAnsi="Times New Roman" w:cs="Times New Roman"/>
          <w:sz w:val="28"/>
          <w:szCs w:val="28"/>
        </w:rPr>
        <w:t xml:space="preserve">где </w:t>
      </w:r>
      <w:r w:rsidR="00332E99" w:rsidRPr="000D26DF">
        <w:rPr>
          <w:rFonts w:ascii="Times New Roman" w:hAnsi="Times New Roman" w:cs="Times New Roman"/>
          <w:sz w:val="28"/>
          <w:szCs w:val="28"/>
        </w:rPr>
        <w:t>*р</w:t>
      </w:r>
      <w:r w:rsidR="00CA304C" w:rsidRPr="000D26DF">
        <w:rPr>
          <w:rFonts w:ascii="Times New Roman" w:hAnsi="Times New Roman" w:cs="Times New Roman"/>
          <w:sz w:val="28"/>
          <w:szCs w:val="28"/>
        </w:rPr>
        <w:t>&gt;0,05, сдвиг статистически не значим</w:t>
      </w:r>
    </w:p>
    <w:p w:rsidR="00CA304C" w:rsidRDefault="00CA304C" w:rsidP="004C382C">
      <w:pPr>
        <w:suppressAutoHyphens w:val="0"/>
        <w:spacing w:line="360" w:lineRule="auto"/>
        <w:ind w:firstLine="709"/>
        <w:jc w:val="both"/>
        <w:rPr>
          <w:rFonts w:ascii="Times New Roman" w:hAnsi="Times New Roman" w:cs="Times New Roman"/>
        </w:rPr>
      </w:pPr>
    </w:p>
    <w:p w:rsidR="00F122DF" w:rsidRDefault="00F122DF"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Анализируя данные, выяснилось, что в первой (сдвиг на -25,7±0,233) и </w:t>
      </w:r>
      <w:r>
        <w:rPr>
          <w:rFonts w:ascii="Times New Roman" w:hAnsi="Times New Roman" w:cs="Times New Roman"/>
          <w:sz w:val="28"/>
          <w:szCs w:val="28"/>
        </w:rPr>
        <w:lastRenderedPageBreak/>
        <w:t xml:space="preserve">второй </w:t>
      </w:r>
      <w:r w:rsidR="008A02A1">
        <w:rPr>
          <w:rFonts w:ascii="Times New Roman" w:hAnsi="Times New Roman" w:cs="Times New Roman"/>
          <w:sz w:val="28"/>
          <w:szCs w:val="28"/>
        </w:rPr>
        <w:t>под</w:t>
      </w:r>
      <w:r>
        <w:rPr>
          <w:rFonts w:ascii="Times New Roman" w:hAnsi="Times New Roman" w:cs="Times New Roman"/>
          <w:sz w:val="28"/>
          <w:szCs w:val="28"/>
        </w:rPr>
        <w:t xml:space="preserve">группах прослеживается динамика снижения патологических типов электроэнцефалограмм (сдвиг на -25,7±0,227). В то время как число нормальных типов электроэнцефалограмм в обеих </w:t>
      </w:r>
      <w:r w:rsidR="008A02A1">
        <w:rPr>
          <w:rFonts w:ascii="Times New Roman" w:hAnsi="Times New Roman" w:cs="Times New Roman"/>
          <w:sz w:val="28"/>
          <w:szCs w:val="28"/>
        </w:rPr>
        <w:t>под</w:t>
      </w:r>
      <w:r>
        <w:rPr>
          <w:rFonts w:ascii="Times New Roman" w:hAnsi="Times New Roman" w:cs="Times New Roman"/>
          <w:sz w:val="28"/>
          <w:szCs w:val="28"/>
        </w:rPr>
        <w:t xml:space="preserve">группах увеличилась: 31,4±0,229 и  15,81±0,223 соответственно. Причем, нормальных типов электроэнцефалограмм у пациентов первой </w:t>
      </w:r>
      <w:r w:rsidR="008A02A1">
        <w:rPr>
          <w:rFonts w:ascii="Times New Roman" w:hAnsi="Times New Roman" w:cs="Times New Roman"/>
          <w:sz w:val="28"/>
          <w:szCs w:val="28"/>
        </w:rPr>
        <w:t>под</w:t>
      </w:r>
      <w:r>
        <w:rPr>
          <w:rFonts w:ascii="Times New Roman" w:hAnsi="Times New Roman" w:cs="Times New Roman"/>
          <w:sz w:val="28"/>
          <w:szCs w:val="28"/>
        </w:rPr>
        <w:t xml:space="preserve">группы через </w:t>
      </w:r>
      <w:r w:rsidRPr="002C2057">
        <w:rPr>
          <w:rFonts w:ascii="Times New Roman" w:hAnsi="Times New Roman" w:cs="Times New Roman"/>
          <w:sz w:val="28"/>
          <w:szCs w:val="28"/>
        </w:rPr>
        <w:t>го</w:t>
      </w:r>
      <w:r w:rsidR="002C2057" w:rsidRPr="002C2057">
        <w:rPr>
          <w:rFonts w:ascii="Times New Roman" w:hAnsi="Times New Roman" w:cs="Times New Roman"/>
          <w:sz w:val="28"/>
          <w:szCs w:val="28"/>
        </w:rPr>
        <w:t>д</w:t>
      </w:r>
      <w:r>
        <w:rPr>
          <w:rFonts w:ascii="Times New Roman" w:hAnsi="Times New Roman" w:cs="Times New Roman"/>
          <w:sz w:val="28"/>
          <w:szCs w:val="28"/>
        </w:rPr>
        <w:t xml:space="preserve"> терапии достоверно выше таковой во второй: 65,7%±0,166 по сравнению с 41,5%1±0,168.</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Что касается пациентов, отказавшихся от терапии бруксизма, то, как видно из табличных данных, через год наблюдения число патологических типов электроэнцефалограмм увеличилось, сопровождаемое снижением количества нормальных на 25,0±0,282, что свидетельствует о дальнейшем прогрессировании бруксизма и усугублении общего состояния больных.</w:t>
      </w:r>
    </w:p>
    <w:p w:rsidR="00DE1A70" w:rsidRDefault="00A95931"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позиций Качественной клинической практики важнее сравнение зависимых переменных между группами обследуемых. Так различия между </w:t>
      </w:r>
      <w:r w:rsidR="000D26DF">
        <w:rPr>
          <w:rFonts w:ascii="Times New Roman" w:hAnsi="Times New Roman" w:cs="Times New Roman"/>
          <w:sz w:val="28"/>
          <w:szCs w:val="28"/>
        </w:rPr>
        <w:t>д</w:t>
      </w:r>
      <w:r w:rsidR="000D26DF" w:rsidRPr="000D26DF">
        <w:rPr>
          <w:rFonts w:ascii="Times New Roman" w:hAnsi="Times New Roman" w:cs="Times New Roman"/>
          <w:sz w:val="28"/>
          <w:szCs w:val="28"/>
        </w:rPr>
        <w:t>ол</w:t>
      </w:r>
      <w:r w:rsidR="000D26DF">
        <w:rPr>
          <w:rFonts w:ascii="Times New Roman" w:hAnsi="Times New Roman" w:cs="Times New Roman"/>
          <w:sz w:val="28"/>
          <w:szCs w:val="28"/>
        </w:rPr>
        <w:t>ями</w:t>
      </w:r>
      <w:r w:rsidR="000D26DF" w:rsidRPr="000D26DF">
        <w:rPr>
          <w:rFonts w:ascii="Times New Roman" w:hAnsi="Times New Roman" w:cs="Times New Roman"/>
          <w:sz w:val="28"/>
          <w:szCs w:val="28"/>
        </w:rPr>
        <w:t xml:space="preserve"> пациентов с нормальным и пограничным типами</w:t>
      </w:r>
      <w:r w:rsidR="000D26DF">
        <w:rPr>
          <w:rFonts w:ascii="Times New Roman" w:hAnsi="Times New Roman" w:cs="Times New Roman"/>
          <w:sz w:val="28"/>
          <w:szCs w:val="28"/>
        </w:rPr>
        <w:t xml:space="preserve"> ЭЭГ</w:t>
      </w:r>
      <w:r w:rsidR="000D26DF" w:rsidRPr="000D26DF">
        <w:rPr>
          <w:rFonts w:ascii="Times New Roman" w:hAnsi="Times New Roman" w:cs="Times New Roman"/>
          <w:sz w:val="28"/>
          <w:szCs w:val="28"/>
        </w:rPr>
        <w:t xml:space="preserve"> </w:t>
      </w:r>
      <w:r>
        <w:rPr>
          <w:rFonts w:ascii="Times New Roman" w:hAnsi="Times New Roman" w:cs="Times New Roman"/>
          <w:sz w:val="28"/>
          <w:szCs w:val="28"/>
        </w:rPr>
        <w:t xml:space="preserve">в </w:t>
      </w:r>
      <w:r w:rsidR="00D161F7">
        <w:rPr>
          <w:rFonts w:ascii="Times New Roman" w:hAnsi="Times New Roman" w:cs="Times New Roman"/>
          <w:sz w:val="28"/>
          <w:szCs w:val="28"/>
        </w:rPr>
        <w:t>под</w:t>
      </w:r>
      <w:r>
        <w:rPr>
          <w:rFonts w:ascii="Times New Roman" w:hAnsi="Times New Roman" w:cs="Times New Roman"/>
          <w:sz w:val="28"/>
          <w:szCs w:val="28"/>
        </w:rPr>
        <w:t>группах</w:t>
      </w:r>
      <w:r w:rsidRPr="001238AB">
        <w:rPr>
          <w:rFonts w:ascii="Times New Roman" w:hAnsi="Times New Roman" w:cs="Times New Roman"/>
          <w:sz w:val="28"/>
          <w:szCs w:val="28"/>
        </w:rPr>
        <w:t xml:space="preserve"> во временных сечениях </w:t>
      </w:r>
      <w:r>
        <w:rPr>
          <w:rFonts w:ascii="Times New Roman" w:hAnsi="Times New Roman" w:cs="Times New Roman"/>
          <w:sz w:val="28"/>
          <w:szCs w:val="28"/>
        </w:rPr>
        <w:t>Т2 и Т3 становятся статистически значимы</w:t>
      </w:r>
      <w:r w:rsidR="000D26DF">
        <w:rPr>
          <w:rFonts w:ascii="Times New Roman" w:hAnsi="Times New Roman" w:cs="Times New Roman"/>
          <w:sz w:val="28"/>
          <w:szCs w:val="28"/>
        </w:rPr>
        <w:t>ми (p&lt;0,05, точный тест Фишера)</w:t>
      </w:r>
      <w:r>
        <w:rPr>
          <w:rFonts w:ascii="Times New Roman" w:hAnsi="Times New Roman" w:cs="Times New Roman"/>
          <w:sz w:val="28"/>
          <w:szCs w:val="28"/>
        </w:rPr>
        <w:t>.</w:t>
      </w:r>
    </w:p>
    <w:p w:rsidR="004C34DE" w:rsidRDefault="004C34DE" w:rsidP="004C382C">
      <w:pPr>
        <w:suppressAutoHyphens w:val="0"/>
        <w:spacing w:line="360" w:lineRule="auto"/>
        <w:ind w:firstLine="709"/>
        <w:jc w:val="both"/>
        <w:rPr>
          <w:rFonts w:ascii="Times New Roman" w:hAnsi="Times New Roman" w:cs="Times New Roman"/>
          <w:sz w:val="28"/>
          <w:szCs w:val="28"/>
        </w:rPr>
      </w:pPr>
    </w:p>
    <w:p w:rsidR="008A02A1" w:rsidRDefault="008A02A1" w:rsidP="004C382C">
      <w:pPr>
        <w:suppressAutoHyphens w:val="0"/>
        <w:spacing w:line="360" w:lineRule="auto"/>
        <w:ind w:firstLine="709"/>
        <w:jc w:val="both"/>
        <w:rPr>
          <w:rFonts w:ascii="Times New Roman" w:hAnsi="Times New Roman" w:cs="Times New Roman"/>
          <w:sz w:val="28"/>
          <w:szCs w:val="28"/>
        </w:rPr>
      </w:pPr>
    </w:p>
    <w:p w:rsidR="00CA304C" w:rsidRPr="005D18F5" w:rsidRDefault="005D18F5" w:rsidP="004C382C">
      <w:pPr>
        <w:suppressAutoHyphens w:val="0"/>
        <w:spacing w:line="360" w:lineRule="auto"/>
        <w:ind w:firstLine="709"/>
        <w:jc w:val="center"/>
        <w:rPr>
          <w:rFonts w:ascii="Times New Roman" w:hAnsi="Times New Roman" w:cs="Times New Roman"/>
          <w:i/>
          <w:sz w:val="28"/>
          <w:szCs w:val="28"/>
        </w:rPr>
      </w:pPr>
      <w:r w:rsidRPr="005D18F5">
        <w:rPr>
          <w:rFonts w:ascii="Times New Roman" w:hAnsi="Times New Roman" w:cs="Times New Roman"/>
          <w:i/>
          <w:sz w:val="28"/>
          <w:szCs w:val="28"/>
        </w:rPr>
        <w:t>3.3</w:t>
      </w:r>
      <w:r w:rsidR="00CA304C" w:rsidRPr="005D18F5">
        <w:rPr>
          <w:rFonts w:ascii="Times New Roman" w:hAnsi="Times New Roman" w:cs="Times New Roman"/>
          <w:i/>
          <w:sz w:val="28"/>
          <w:szCs w:val="28"/>
        </w:rPr>
        <w:t>.</w:t>
      </w:r>
      <w:r w:rsidR="006362D0" w:rsidRPr="005D18F5">
        <w:rPr>
          <w:rFonts w:ascii="Times New Roman" w:hAnsi="Times New Roman" w:cs="Times New Roman"/>
          <w:i/>
          <w:sz w:val="28"/>
          <w:szCs w:val="28"/>
        </w:rPr>
        <w:t xml:space="preserve"> </w:t>
      </w:r>
      <w:r w:rsidRPr="005D18F5">
        <w:rPr>
          <w:rFonts w:ascii="Times New Roman" w:hAnsi="Times New Roman" w:cs="Times New Roman"/>
          <w:i/>
          <w:sz w:val="28"/>
          <w:szCs w:val="28"/>
        </w:rPr>
        <w:t xml:space="preserve">Психологический статус и влияние методов психокоррекции </w:t>
      </w:r>
      <w:r>
        <w:rPr>
          <w:rFonts w:ascii="Times New Roman" w:hAnsi="Times New Roman" w:cs="Times New Roman"/>
          <w:i/>
          <w:sz w:val="28"/>
          <w:szCs w:val="28"/>
        </w:rPr>
        <w:t>на</w:t>
      </w:r>
      <w:r w:rsidRPr="005D18F5">
        <w:rPr>
          <w:rFonts w:ascii="Times New Roman" w:hAnsi="Times New Roman" w:cs="Times New Roman"/>
          <w:i/>
          <w:sz w:val="28"/>
          <w:szCs w:val="28"/>
        </w:rPr>
        <w:t xml:space="preserve"> эффективность лечения пациентов с бруксизмом </w:t>
      </w:r>
    </w:p>
    <w:p w:rsidR="008A02A1" w:rsidRDefault="008A02A1" w:rsidP="004C382C">
      <w:pPr>
        <w:suppressAutoHyphens w:val="0"/>
        <w:spacing w:line="360" w:lineRule="auto"/>
        <w:ind w:firstLine="709"/>
        <w:jc w:val="center"/>
        <w:rPr>
          <w:rFonts w:ascii="Times New Roman" w:hAnsi="Times New Roman" w:cs="Times New Roman"/>
          <w:i/>
          <w:sz w:val="28"/>
          <w:szCs w:val="28"/>
        </w:rPr>
      </w:pPr>
    </w:p>
    <w:p w:rsidR="00977791" w:rsidRDefault="00977791" w:rsidP="004C382C">
      <w:pPr>
        <w:suppressAutoHyphens w:val="0"/>
        <w:spacing w:line="360" w:lineRule="auto"/>
        <w:ind w:firstLine="709"/>
        <w:jc w:val="center"/>
        <w:rPr>
          <w:rFonts w:ascii="Times New Roman" w:hAnsi="Times New Roman" w:cs="Times New Roman"/>
          <w:i/>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kern w:val="1"/>
          <w:sz w:val="28"/>
          <w:szCs w:val="28"/>
        </w:rPr>
        <w:t>Учитывая большую роль психологического фактора в формировании бруксизма, в</w:t>
      </w:r>
      <w:r>
        <w:rPr>
          <w:rFonts w:ascii="Times New Roman" w:hAnsi="Times New Roman" w:cs="Times New Roman"/>
          <w:sz w:val="28"/>
          <w:szCs w:val="28"/>
        </w:rPr>
        <w:t xml:space="preserve">сем курируемым пациентам перед началом комплексного лечения, а затем на этапах терапии проводилось психологическое тестирование для определения психоэмоционального статуса. Этот метод психолого-характерологического обследования личности использовался нами для выявления возможных предикторов бруксизма. На основании полученных данных решался вопрос о тактике применения соответствующих методик психокоррекции у пациентов первой </w:t>
      </w:r>
      <w:r w:rsidR="00D161F7">
        <w:rPr>
          <w:rFonts w:ascii="Times New Roman" w:hAnsi="Times New Roman" w:cs="Times New Roman"/>
          <w:sz w:val="28"/>
          <w:szCs w:val="28"/>
        </w:rPr>
        <w:t>под</w:t>
      </w:r>
      <w:r>
        <w:rPr>
          <w:rFonts w:ascii="Times New Roman" w:hAnsi="Times New Roman" w:cs="Times New Roman"/>
          <w:sz w:val="28"/>
          <w:szCs w:val="28"/>
        </w:rPr>
        <w:t>группы (Таблица</w:t>
      </w:r>
      <w:r w:rsidR="008A02A1">
        <w:rPr>
          <w:rFonts w:ascii="Times New Roman" w:hAnsi="Times New Roman" w:cs="Times New Roman"/>
          <w:sz w:val="28"/>
          <w:szCs w:val="28"/>
        </w:rPr>
        <w:t xml:space="preserve"> 15</w:t>
      </w:r>
      <w:r>
        <w:rPr>
          <w:rFonts w:ascii="Times New Roman" w:hAnsi="Times New Roman" w:cs="Times New Roman"/>
          <w:sz w:val="28"/>
          <w:szCs w:val="28"/>
        </w:rPr>
        <w:t>).</w:t>
      </w:r>
    </w:p>
    <w:p w:rsidR="00CA304C" w:rsidRDefault="008A02A1" w:rsidP="00CE165B">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15</w:t>
      </w:r>
      <w:r w:rsidR="005D18F5" w:rsidRPr="005D18F5">
        <w:rPr>
          <w:rFonts w:ascii="Times New Roman" w:hAnsi="Times New Roman" w:cs="Times New Roman"/>
          <w:sz w:val="28"/>
          <w:szCs w:val="28"/>
        </w:rPr>
        <w:t xml:space="preserve"> - </w:t>
      </w:r>
      <w:r w:rsidR="005D18F5">
        <w:rPr>
          <w:rFonts w:ascii="Times New Roman" w:hAnsi="Times New Roman" w:cs="Times New Roman"/>
          <w:sz w:val="28"/>
          <w:szCs w:val="28"/>
        </w:rPr>
        <w:t>Результат</w:t>
      </w:r>
      <w:r w:rsidR="00CA304C" w:rsidRPr="005D18F5">
        <w:rPr>
          <w:rFonts w:ascii="Times New Roman" w:hAnsi="Times New Roman" w:cs="Times New Roman"/>
          <w:sz w:val="28"/>
          <w:szCs w:val="28"/>
        </w:rPr>
        <w:t xml:space="preserve"> </w:t>
      </w:r>
      <w:r w:rsidR="005D18F5">
        <w:rPr>
          <w:rFonts w:ascii="Times New Roman" w:hAnsi="Times New Roman" w:cs="Times New Roman"/>
          <w:sz w:val="28"/>
          <w:szCs w:val="28"/>
        </w:rPr>
        <w:t xml:space="preserve">первоначального </w:t>
      </w:r>
      <w:r w:rsidR="00CA304C" w:rsidRPr="005D18F5">
        <w:rPr>
          <w:rFonts w:ascii="Times New Roman" w:hAnsi="Times New Roman" w:cs="Times New Roman"/>
          <w:sz w:val="28"/>
          <w:szCs w:val="28"/>
        </w:rPr>
        <w:t xml:space="preserve">психологического тестирования </w:t>
      </w:r>
      <w:r w:rsidR="005D18F5">
        <w:rPr>
          <w:rFonts w:ascii="Times New Roman" w:hAnsi="Times New Roman" w:cs="Times New Roman"/>
          <w:sz w:val="28"/>
          <w:szCs w:val="28"/>
        </w:rPr>
        <w:t xml:space="preserve">курируемых </w:t>
      </w:r>
      <w:r w:rsidR="00CA304C" w:rsidRPr="005D18F5">
        <w:rPr>
          <w:rFonts w:ascii="Times New Roman" w:hAnsi="Times New Roman" w:cs="Times New Roman"/>
          <w:sz w:val="28"/>
          <w:szCs w:val="28"/>
        </w:rPr>
        <w:t>пациентов, средние ранги</w:t>
      </w:r>
    </w:p>
    <w:p w:rsidR="00CE165B" w:rsidRPr="00CE165B" w:rsidRDefault="00CE165B" w:rsidP="0019157F">
      <w:pPr>
        <w:suppressAutoHyphens w:val="0"/>
        <w:jc w:val="both"/>
        <w:rPr>
          <w:rFonts w:ascii="Times New Roman" w:hAnsi="Times New Roman" w:cs="Times New Roman"/>
          <w:sz w:val="24"/>
          <w:szCs w:val="24"/>
        </w:rPr>
      </w:pPr>
    </w:p>
    <w:tbl>
      <w:tblPr>
        <w:tblW w:w="0" w:type="auto"/>
        <w:tblInd w:w="-5" w:type="dxa"/>
        <w:tblLook w:val="0000" w:firstRow="0" w:lastRow="0" w:firstColumn="0" w:lastColumn="0" w:noHBand="0" w:noVBand="0"/>
      </w:tblPr>
      <w:tblGrid>
        <w:gridCol w:w="3703"/>
        <w:gridCol w:w="1940"/>
        <w:gridCol w:w="1462"/>
        <w:gridCol w:w="1462"/>
        <w:gridCol w:w="1462"/>
      </w:tblGrid>
      <w:tr w:rsidR="003164C7" w:rsidTr="005D18F5">
        <w:tc>
          <w:tcPr>
            <w:tcW w:w="0" w:type="auto"/>
            <w:tcBorders>
              <w:top w:val="single" w:sz="4" w:space="0" w:color="000000"/>
              <w:left w:val="single" w:sz="4" w:space="0" w:color="000000"/>
              <w:bottom w:val="single" w:sz="4" w:space="0" w:color="000000"/>
            </w:tcBorders>
            <w:shd w:val="clear" w:color="auto" w:fill="auto"/>
          </w:tcPr>
          <w:p w:rsidR="003164C7" w:rsidRPr="003164C7" w:rsidRDefault="003164C7" w:rsidP="00DE1A70">
            <w:pPr>
              <w:pStyle w:val="af2"/>
              <w:widowControl w:val="0"/>
              <w:snapToGrid w:val="0"/>
              <w:spacing w:before="0" w:line="240" w:lineRule="auto"/>
              <w:ind w:firstLine="0"/>
              <w:jc w:val="right"/>
              <w:rPr>
                <w:spacing w:val="-6"/>
              </w:rPr>
            </w:pPr>
            <w:r w:rsidRPr="003164C7">
              <w:rPr>
                <w:spacing w:val="-6"/>
              </w:rPr>
              <w:t>№ группы</w:t>
            </w:r>
          </w:p>
          <w:p w:rsidR="003164C7" w:rsidRPr="003164C7" w:rsidRDefault="003164C7" w:rsidP="00DE1A70">
            <w:pPr>
              <w:pStyle w:val="af2"/>
              <w:widowControl w:val="0"/>
              <w:snapToGrid w:val="0"/>
              <w:spacing w:before="0" w:line="240" w:lineRule="auto"/>
              <w:ind w:firstLine="0"/>
              <w:jc w:val="left"/>
              <w:rPr>
                <w:spacing w:val="-6"/>
              </w:rPr>
            </w:pPr>
            <w:r w:rsidRPr="003164C7">
              <w:rPr>
                <w:spacing w:val="-6"/>
              </w:rPr>
              <w:t>Показатель</w:t>
            </w:r>
          </w:p>
        </w:tc>
        <w:tc>
          <w:tcPr>
            <w:tcW w:w="0" w:type="auto"/>
            <w:tcBorders>
              <w:top w:val="single" w:sz="4" w:space="0" w:color="000000"/>
              <w:left w:val="single" w:sz="4" w:space="0" w:color="000000"/>
              <w:bottom w:val="single" w:sz="4" w:space="0" w:color="000000"/>
            </w:tcBorders>
            <w:shd w:val="clear" w:color="auto" w:fill="auto"/>
            <w:vAlign w:val="center"/>
          </w:tcPr>
          <w:p w:rsidR="003164C7" w:rsidRPr="005D18F5" w:rsidRDefault="003164C7" w:rsidP="008A02A1">
            <w:pPr>
              <w:pStyle w:val="af2"/>
              <w:widowControl w:val="0"/>
              <w:spacing w:before="0" w:line="240" w:lineRule="auto"/>
              <w:ind w:firstLine="0"/>
              <w:jc w:val="center"/>
              <w:rPr>
                <w:spacing w:val="-6"/>
              </w:rPr>
            </w:pPr>
            <w:r w:rsidRPr="005D18F5">
              <w:rPr>
                <w:spacing w:val="-6"/>
              </w:rPr>
              <w:t>Контрольная группа</w:t>
            </w:r>
          </w:p>
        </w:tc>
        <w:tc>
          <w:tcPr>
            <w:tcW w:w="0" w:type="auto"/>
            <w:tcBorders>
              <w:top w:val="single" w:sz="4" w:space="0" w:color="000000"/>
              <w:left w:val="single" w:sz="4" w:space="0" w:color="000000"/>
              <w:bottom w:val="single" w:sz="4" w:space="0" w:color="000000"/>
            </w:tcBorders>
            <w:shd w:val="clear" w:color="auto" w:fill="auto"/>
            <w:vAlign w:val="center"/>
          </w:tcPr>
          <w:p w:rsidR="003164C7" w:rsidRPr="005D18F5" w:rsidRDefault="003164C7" w:rsidP="008A02A1">
            <w:pPr>
              <w:pStyle w:val="af2"/>
              <w:widowControl w:val="0"/>
              <w:spacing w:before="0" w:line="240" w:lineRule="auto"/>
              <w:ind w:firstLine="0"/>
              <w:jc w:val="center"/>
              <w:rPr>
                <w:spacing w:val="-6"/>
              </w:rPr>
            </w:pPr>
            <w:r w:rsidRPr="005D18F5">
              <w:rPr>
                <w:spacing w:val="-6"/>
              </w:rPr>
              <w:t xml:space="preserve">1 </w:t>
            </w:r>
            <w:r w:rsidR="008A02A1">
              <w:rPr>
                <w:spacing w:val="-6"/>
              </w:rPr>
              <w:t>под</w:t>
            </w:r>
            <w:r w:rsidRPr="005D18F5">
              <w:rPr>
                <w:spacing w:val="-6"/>
              </w:rPr>
              <w:t>группа</w:t>
            </w:r>
          </w:p>
        </w:tc>
        <w:tc>
          <w:tcPr>
            <w:tcW w:w="0" w:type="auto"/>
            <w:tcBorders>
              <w:top w:val="single" w:sz="4" w:space="0" w:color="000000"/>
              <w:left w:val="single" w:sz="4" w:space="0" w:color="000000"/>
              <w:bottom w:val="single" w:sz="4" w:space="0" w:color="000000"/>
            </w:tcBorders>
            <w:shd w:val="clear" w:color="auto" w:fill="auto"/>
            <w:vAlign w:val="center"/>
          </w:tcPr>
          <w:p w:rsidR="003164C7" w:rsidRPr="005D18F5" w:rsidRDefault="003164C7" w:rsidP="008A02A1">
            <w:pPr>
              <w:pStyle w:val="af2"/>
              <w:widowControl w:val="0"/>
              <w:spacing w:before="0" w:line="240" w:lineRule="auto"/>
              <w:ind w:firstLine="0"/>
              <w:jc w:val="center"/>
              <w:rPr>
                <w:spacing w:val="-6"/>
              </w:rPr>
            </w:pPr>
            <w:r w:rsidRPr="005D18F5">
              <w:rPr>
                <w:spacing w:val="-6"/>
              </w:rPr>
              <w:t xml:space="preserve">2 </w:t>
            </w:r>
            <w:r w:rsidR="008A02A1">
              <w:rPr>
                <w:spacing w:val="-6"/>
              </w:rPr>
              <w:t>под</w:t>
            </w:r>
            <w:r w:rsidRPr="005D18F5">
              <w:rPr>
                <w:spacing w:val="-6"/>
              </w:rPr>
              <w:t>группа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3164C7" w:rsidRPr="005D18F5" w:rsidRDefault="003164C7" w:rsidP="008A02A1">
            <w:pPr>
              <w:pStyle w:val="af2"/>
              <w:widowControl w:val="0"/>
              <w:spacing w:before="0" w:line="240" w:lineRule="auto"/>
              <w:ind w:firstLine="0"/>
              <w:jc w:val="center"/>
            </w:pPr>
            <w:r w:rsidRPr="005D18F5">
              <w:rPr>
                <w:spacing w:val="-6"/>
              </w:rPr>
              <w:t xml:space="preserve">3 </w:t>
            </w:r>
            <w:r w:rsidR="008A02A1">
              <w:rPr>
                <w:spacing w:val="-6"/>
              </w:rPr>
              <w:t>под</w:t>
            </w:r>
            <w:r w:rsidRPr="005D18F5">
              <w:rPr>
                <w:spacing w:val="-6"/>
              </w:rPr>
              <w:t>группа</w:t>
            </w:r>
          </w:p>
        </w:tc>
      </w:tr>
      <w:tr w:rsidR="003164C7" w:rsidTr="003164C7">
        <w:trPr>
          <w:trHeight w:val="791"/>
        </w:trPr>
        <w:tc>
          <w:tcPr>
            <w:tcW w:w="0" w:type="auto"/>
            <w:tcBorders>
              <w:top w:val="single" w:sz="4" w:space="0" w:color="000000"/>
              <w:left w:val="single" w:sz="4" w:space="0" w:color="000000"/>
              <w:bottom w:val="single" w:sz="4" w:space="0" w:color="000000"/>
            </w:tcBorders>
            <w:shd w:val="clear" w:color="auto" w:fill="auto"/>
          </w:tcPr>
          <w:p w:rsidR="00CA304C" w:rsidRDefault="00CA304C" w:rsidP="00DE1A70">
            <w:pPr>
              <w:pStyle w:val="af2"/>
              <w:widowControl w:val="0"/>
              <w:spacing w:before="0" w:line="240" w:lineRule="auto"/>
              <w:ind w:firstLine="0"/>
              <w:jc w:val="left"/>
              <w:rPr>
                <w:sz w:val="24"/>
                <w:szCs w:val="24"/>
              </w:rPr>
            </w:pPr>
            <w:r>
              <w:t>Уровень ситуативной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pPr>
            <w:r w:rsidRPr="005D18F5">
              <w:t>19,38</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t>43,82</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rPr>
                <w:spacing w:val="-6"/>
              </w:rPr>
              <w:t>44,24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pPr>
            <w:r w:rsidRPr="005D18F5">
              <w:rPr>
                <w:spacing w:val="-6"/>
              </w:rPr>
              <w:t>44,65</w:t>
            </w:r>
          </w:p>
        </w:tc>
      </w:tr>
      <w:tr w:rsidR="003164C7" w:rsidTr="005D18F5">
        <w:tc>
          <w:tcPr>
            <w:tcW w:w="0" w:type="auto"/>
            <w:tcBorders>
              <w:top w:val="single" w:sz="4" w:space="0" w:color="000000"/>
              <w:left w:val="single" w:sz="4" w:space="0" w:color="000000"/>
              <w:bottom w:val="single" w:sz="4" w:space="0" w:color="000000"/>
            </w:tcBorders>
            <w:shd w:val="clear" w:color="auto" w:fill="auto"/>
          </w:tcPr>
          <w:p w:rsidR="00CA304C" w:rsidRDefault="00CA304C" w:rsidP="00DE1A70">
            <w:pPr>
              <w:pStyle w:val="af2"/>
              <w:widowControl w:val="0"/>
              <w:spacing w:before="0" w:line="240" w:lineRule="auto"/>
              <w:ind w:firstLine="0"/>
              <w:jc w:val="left"/>
              <w:rPr>
                <w:sz w:val="24"/>
                <w:szCs w:val="24"/>
              </w:rPr>
            </w:pPr>
            <w:r>
              <w:rPr>
                <w:spacing w:val="-6"/>
              </w:rPr>
              <w:t>Уровень личностной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t>19,18</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pPr>
            <w:r w:rsidRPr="005D18F5">
              <w:rPr>
                <w:spacing w:val="-6"/>
              </w:rPr>
              <w:t>44,84</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t>44,81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pPr>
            <w:r w:rsidRPr="005D18F5">
              <w:rPr>
                <w:spacing w:val="-6"/>
              </w:rPr>
              <w:t>34,54</w:t>
            </w:r>
          </w:p>
        </w:tc>
      </w:tr>
      <w:tr w:rsidR="003164C7" w:rsidTr="005D18F5">
        <w:tc>
          <w:tcPr>
            <w:tcW w:w="0" w:type="auto"/>
            <w:tcBorders>
              <w:top w:val="single" w:sz="4" w:space="0" w:color="000000"/>
              <w:left w:val="single" w:sz="4" w:space="0" w:color="000000"/>
              <w:bottom w:val="single" w:sz="4" w:space="0" w:color="000000"/>
            </w:tcBorders>
            <w:shd w:val="clear" w:color="auto" w:fill="auto"/>
          </w:tcPr>
          <w:p w:rsidR="00CA304C" w:rsidRDefault="00CA304C" w:rsidP="00DE1A70">
            <w:pPr>
              <w:pStyle w:val="af2"/>
              <w:widowControl w:val="0"/>
              <w:spacing w:before="0" w:line="240" w:lineRule="auto"/>
              <w:ind w:firstLine="0"/>
              <w:jc w:val="left"/>
              <w:rPr>
                <w:sz w:val="24"/>
                <w:szCs w:val="24"/>
              </w:rPr>
            </w:pPr>
            <w:r>
              <w:rPr>
                <w:spacing w:val="-6"/>
              </w:rPr>
              <w:t>Уровень депрессии  по Беку</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suppressAutoHyphens w:val="0"/>
              <w:jc w:val="center"/>
              <w:rPr>
                <w:rFonts w:ascii="Times New Roman" w:hAnsi="Times New Roman" w:cs="Times New Roman"/>
                <w:sz w:val="28"/>
                <w:szCs w:val="28"/>
              </w:rPr>
            </w:pPr>
            <w:r w:rsidRPr="005D18F5">
              <w:rPr>
                <w:rFonts w:ascii="Times New Roman" w:hAnsi="Times New Roman" w:cs="Times New Roman"/>
                <w:sz w:val="28"/>
                <w:szCs w:val="28"/>
              </w:rPr>
              <w:t>25,03</w:t>
            </w:r>
          </w:p>
          <w:p w:rsidR="00CA304C" w:rsidRPr="005D18F5" w:rsidRDefault="00CA304C" w:rsidP="00DE1A70">
            <w:pPr>
              <w:tabs>
                <w:tab w:val="left" w:pos="750"/>
              </w:tabs>
              <w:suppressAutoHyphens w:val="0"/>
              <w:jc w:val="center"/>
              <w:rPr>
                <w:rFonts w:ascii="Times New Roman" w:hAnsi="Times New Roman" w:cs="Times New Roman"/>
                <w:sz w:val="28"/>
                <w:szCs w:val="28"/>
              </w:rPr>
            </w:pP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t>39,83</w:t>
            </w:r>
          </w:p>
        </w:tc>
        <w:tc>
          <w:tcPr>
            <w:tcW w:w="0" w:type="auto"/>
            <w:tcBorders>
              <w:top w:val="single" w:sz="4" w:space="0" w:color="000000"/>
              <w:left w:val="single" w:sz="4" w:space="0" w:color="000000"/>
              <w:bottom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rPr>
                <w:spacing w:val="-6"/>
              </w:rPr>
            </w:pPr>
            <w:r w:rsidRPr="005D18F5">
              <w:rPr>
                <w:spacing w:val="-6"/>
              </w:rPr>
              <w:t>39,79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CA304C" w:rsidRPr="005D18F5" w:rsidRDefault="00CA304C" w:rsidP="00DE1A70">
            <w:pPr>
              <w:pStyle w:val="af2"/>
              <w:widowControl w:val="0"/>
              <w:spacing w:before="0" w:line="240" w:lineRule="auto"/>
              <w:ind w:firstLine="0"/>
              <w:jc w:val="center"/>
            </w:pPr>
            <w:r w:rsidRPr="005D18F5">
              <w:rPr>
                <w:spacing w:val="-6"/>
              </w:rPr>
              <w:t>35,53</w:t>
            </w:r>
          </w:p>
        </w:tc>
      </w:tr>
    </w:tbl>
    <w:p w:rsidR="00CA304C" w:rsidRPr="008A02A1" w:rsidRDefault="00CA304C" w:rsidP="004C382C">
      <w:pPr>
        <w:suppressAutoHyphens w:val="0"/>
        <w:spacing w:line="360" w:lineRule="auto"/>
        <w:ind w:firstLine="709"/>
        <w:jc w:val="both"/>
        <w:rPr>
          <w:rFonts w:ascii="Times New Roman" w:hAnsi="Times New Roman" w:cs="Times New Roman"/>
          <w:sz w:val="16"/>
          <w:szCs w:val="16"/>
        </w:rPr>
      </w:pP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Уровни тревожности по Спилбергеру-Ханину, а также уровень депрессии по шкале Бека у пациентов с бруксизмом на момент начала исследования превышали таковые контрольной группы более чем в 2 раза. У пациентов без признаков бруксизма наблюдался лишь один случай депрессивного расстройства (средний ранг составил 25,03 единицы), в то время для пациентов основной группы были характерны депрессивные нарушения (средний</w:t>
      </w:r>
      <w:r w:rsidR="000D26DF">
        <w:rPr>
          <w:rFonts w:ascii="Times New Roman" w:hAnsi="Times New Roman" w:cs="Times New Roman"/>
          <w:sz w:val="28"/>
          <w:szCs w:val="28"/>
        </w:rPr>
        <w:t xml:space="preserve"> ранг в группе выше 35 единиц), бутстреп-критерий Стьюдента, p&lt;0,05.</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Спустя </w:t>
      </w:r>
      <w:r w:rsidR="005D18F5">
        <w:rPr>
          <w:rFonts w:ascii="Times New Roman" w:hAnsi="Times New Roman" w:cs="Times New Roman"/>
          <w:sz w:val="28"/>
          <w:szCs w:val="28"/>
        </w:rPr>
        <w:t xml:space="preserve">уже </w:t>
      </w:r>
      <w:r>
        <w:rPr>
          <w:rFonts w:ascii="Times New Roman" w:hAnsi="Times New Roman" w:cs="Times New Roman"/>
          <w:sz w:val="28"/>
          <w:szCs w:val="28"/>
        </w:rPr>
        <w:t xml:space="preserve">3 месяца терапии бруксизма психологическая характеристика пациентов первой и второй </w:t>
      </w:r>
      <w:r w:rsidR="00D161F7">
        <w:rPr>
          <w:rFonts w:ascii="Times New Roman" w:hAnsi="Times New Roman" w:cs="Times New Roman"/>
          <w:sz w:val="28"/>
          <w:szCs w:val="28"/>
        </w:rPr>
        <w:t>под</w:t>
      </w:r>
      <w:r>
        <w:rPr>
          <w:rFonts w:ascii="Times New Roman" w:hAnsi="Times New Roman" w:cs="Times New Roman"/>
          <w:sz w:val="28"/>
          <w:szCs w:val="28"/>
        </w:rPr>
        <w:t>групп изменилась по сравнению с пер</w:t>
      </w:r>
      <w:r w:rsidR="008A02A1">
        <w:rPr>
          <w:rFonts w:ascii="Times New Roman" w:hAnsi="Times New Roman" w:cs="Times New Roman"/>
          <w:sz w:val="28"/>
          <w:szCs w:val="28"/>
        </w:rPr>
        <w:t>воначальной картиной (таблица 16</w:t>
      </w:r>
      <w:r>
        <w:rPr>
          <w:rFonts w:ascii="Times New Roman" w:hAnsi="Times New Roman" w:cs="Times New Roman"/>
          <w:sz w:val="28"/>
          <w:szCs w:val="28"/>
        </w:rPr>
        <w:t xml:space="preserve">). </w:t>
      </w:r>
    </w:p>
    <w:p w:rsidR="00DE1A70" w:rsidRDefault="00DE1A70"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Статистически достоверными и значимыми были сдвиги уровней ситуативной тревожности по Спилбергеру-Ханину и депрессивных расстройств по Беку в первой и второй </w:t>
      </w:r>
      <w:r w:rsidR="00D161F7">
        <w:rPr>
          <w:rFonts w:ascii="Times New Roman" w:hAnsi="Times New Roman" w:cs="Times New Roman"/>
          <w:sz w:val="28"/>
          <w:szCs w:val="28"/>
        </w:rPr>
        <w:t>под</w:t>
      </w:r>
      <w:r>
        <w:rPr>
          <w:rFonts w:ascii="Times New Roman" w:hAnsi="Times New Roman" w:cs="Times New Roman"/>
          <w:sz w:val="28"/>
          <w:szCs w:val="28"/>
        </w:rPr>
        <w:t>группах. Незначимые и статистически недостоверные сдвиги уровня личностной тревожности по Спилбергеру-Ханину у всех пациентов с бруксизмом объясняется тем, что данный показатель характеризует внутренние качества личности, сформированные в процессе становления индивидуума, слабо поддающиеся коррективам извне.</w:t>
      </w:r>
    </w:p>
    <w:p w:rsidR="00977791" w:rsidRDefault="00DE1A70" w:rsidP="00CE165B">
      <w:pPr>
        <w:suppressAutoHyphens w:val="0"/>
        <w:spacing w:line="360" w:lineRule="auto"/>
        <w:ind w:firstLine="709"/>
        <w:jc w:val="both"/>
        <w:rPr>
          <w:spacing w:val="-6"/>
        </w:rPr>
      </w:pPr>
      <w:r>
        <w:rPr>
          <w:rFonts w:ascii="Times New Roman" w:hAnsi="Times New Roman" w:cs="Times New Roman"/>
          <w:sz w:val="28"/>
          <w:szCs w:val="28"/>
        </w:rPr>
        <w:t>Уровень ситуативной тревожности у пациентов с бруксизмом, получающих комплексную терапию с применением методов психокоррекции снизился на 14,99±0,56 единицы, уровень депрессии по Беку - на 10,56±0,69</w:t>
      </w:r>
      <w:r w:rsidR="00CE165B">
        <w:rPr>
          <w:rFonts w:ascii="Times New Roman" w:hAnsi="Times New Roman" w:cs="Times New Roman"/>
          <w:sz w:val="28"/>
          <w:szCs w:val="28"/>
        </w:rPr>
        <w:t>.</w:t>
      </w:r>
      <w:r>
        <w:rPr>
          <w:rFonts w:ascii="Times New Roman" w:hAnsi="Times New Roman" w:cs="Times New Roman"/>
          <w:sz w:val="28"/>
          <w:szCs w:val="28"/>
        </w:rPr>
        <w:t xml:space="preserve"> </w:t>
      </w:r>
    </w:p>
    <w:p w:rsidR="00CA304C" w:rsidRDefault="005D18F5" w:rsidP="00CE165B">
      <w:pPr>
        <w:pStyle w:val="af2"/>
        <w:widowControl w:val="0"/>
        <w:spacing w:before="0"/>
        <w:ind w:firstLine="0"/>
      </w:pPr>
      <w:r>
        <w:rPr>
          <w:spacing w:val="-6"/>
        </w:rPr>
        <w:lastRenderedPageBreak/>
        <w:t>Таблица 1</w:t>
      </w:r>
      <w:r w:rsidR="008A02A1">
        <w:rPr>
          <w:spacing w:val="-6"/>
        </w:rPr>
        <w:t>6</w:t>
      </w:r>
      <w:r>
        <w:rPr>
          <w:spacing w:val="-6"/>
        </w:rPr>
        <w:t xml:space="preserve"> - </w:t>
      </w:r>
      <w:r w:rsidR="00CA304C">
        <w:t xml:space="preserve">Динамика показателей психологического </w:t>
      </w:r>
      <w:proofErr w:type="gramStart"/>
      <w:r w:rsidR="00CA304C">
        <w:t>тестирования</w:t>
      </w:r>
      <w:proofErr w:type="gramEnd"/>
      <w:r w:rsidR="00CA304C">
        <w:t xml:space="preserve"> при первичном обследовании  пациентов курируемых </w:t>
      </w:r>
      <w:r w:rsidR="00D161F7">
        <w:t xml:space="preserve">основной </w:t>
      </w:r>
      <w:r w:rsidR="00CA304C">
        <w:t>групп</w:t>
      </w:r>
      <w:r w:rsidR="00D161F7">
        <w:t>ы</w:t>
      </w:r>
      <w:r w:rsidR="00CA304C">
        <w:t xml:space="preserve">, </w:t>
      </w:r>
      <w:r w:rsidR="001077A1">
        <w:t>средние ранги</w:t>
      </w:r>
    </w:p>
    <w:p w:rsidR="00CE165B" w:rsidRDefault="00CE165B" w:rsidP="008A02A1">
      <w:pPr>
        <w:pStyle w:val="af2"/>
        <w:widowControl w:val="0"/>
        <w:spacing w:before="0" w:line="240" w:lineRule="auto"/>
        <w:ind w:firstLine="0"/>
      </w:pPr>
    </w:p>
    <w:tbl>
      <w:tblPr>
        <w:tblW w:w="0" w:type="auto"/>
        <w:tblLook w:val="0000" w:firstRow="0" w:lastRow="0" w:firstColumn="0" w:lastColumn="0" w:noHBand="0" w:noVBand="0"/>
      </w:tblPr>
      <w:tblGrid>
        <w:gridCol w:w="5470"/>
        <w:gridCol w:w="1518"/>
        <w:gridCol w:w="1518"/>
        <w:gridCol w:w="1518"/>
      </w:tblGrid>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napToGrid w:val="0"/>
              <w:spacing w:before="0" w:line="240" w:lineRule="auto"/>
              <w:ind w:firstLine="0"/>
              <w:jc w:val="right"/>
              <w:rPr>
                <w:spacing w:val="-6"/>
              </w:rPr>
            </w:pPr>
            <w:r w:rsidRPr="000120E7">
              <w:rPr>
                <w:spacing w:val="-6"/>
              </w:rPr>
              <w:t>№ группы</w:t>
            </w:r>
          </w:p>
          <w:p w:rsidR="000120E7" w:rsidRPr="000120E7" w:rsidRDefault="000120E7" w:rsidP="00DE1A70">
            <w:pPr>
              <w:pStyle w:val="af2"/>
              <w:widowControl w:val="0"/>
              <w:snapToGrid w:val="0"/>
              <w:spacing w:before="0" w:line="240" w:lineRule="auto"/>
              <w:ind w:firstLine="0"/>
              <w:jc w:val="left"/>
              <w:rPr>
                <w:spacing w:val="-6"/>
              </w:rPr>
            </w:pPr>
            <w:r w:rsidRPr="000120E7">
              <w:rPr>
                <w:spacing w:val="-6"/>
              </w:rPr>
              <w:t>Исследуемый показатель</w:t>
            </w:r>
          </w:p>
        </w:tc>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rPr>
                <w:spacing w:val="-6"/>
              </w:rPr>
            </w:pPr>
            <w:r w:rsidRPr="001077A1">
              <w:rPr>
                <w:spacing w:val="-6"/>
              </w:rPr>
              <w:t xml:space="preserve">1 </w:t>
            </w:r>
            <w:r w:rsidR="00D161F7">
              <w:rPr>
                <w:spacing w:val="-6"/>
              </w:rPr>
              <w:t>под</w:t>
            </w:r>
            <w:r w:rsidRPr="001077A1">
              <w:rPr>
                <w:spacing w:val="-6"/>
              </w:rPr>
              <w:t>группа</w:t>
            </w:r>
          </w:p>
        </w:tc>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rPr>
                <w:spacing w:val="-6"/>
              </w:rPr>
            </w:pPr>
            <w:r w:rsidRPr="001077A1">
              <w:rPr>
                <w:spacing w:val="-6"/>
              </w:rPr>
              <w:t xml:space="preserve">2 </w:t>
            </w:r>
            <w:r w:rsidR="00D161F7">
              <w:rPr>
                <w:spacing w:val="-6"/>
              </w:rPr>
              <w:t>под</w:t>
            </w:r>
            <w:r w:rsidRPr="001077A1">
              <w:rPr>
                <w:spacing w:val="-6"/>
              </w:rPr>
              <w:t>группа</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rPr>
                <w:spacing w:val="-6"/>
              </w:rPr>
              <w:t xml:space="preserve">3 </w:t>
            </w:r>
            <w:r w:rsidR="00D161F7">
              <w:rPr>
                <w:spacing w:val="-6"/>
              </w:rPr>
              <w:t>под</w:t>
            </w:r>
            <w:r w:rsidRPr="001077A1">
              <w:rPr>
                <w:spacing w:val="-6"/>
              </w:rPr>
              <w:t>группа</w:t>
            </w:r>
          </w:p>
        </w:tc>
      </w:tr>
      <w:tr w:rsidR="001077A1" w:rsidTr="000120E7">
        <w:trPr>
          <w:trHeight w:val="427"/>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rsidR="001077A1" w:rsidRPr="000120E7" w:rsidRDefault="001077A1" w:rsidP="00DE1A70">
            <w:pPr>
              <w:pStyle w:val="af2"/>
              <w:widowControl w:val="0"/>
              <w:spacing w:before="0" w:line="240" w:lineRule="auto"/>
              <w:ind w:firstLine="0"/>
              <w:jc w:val="left"/>
              <w:rPr>
                <w:i/>
                <w:spacing w:val="-6"/>
              </w:rPr>
            </w:pPr>
            <w:r w:rsidRPr="000120E7">
              <w:rPr>
                <w:i/>
                <w:spacing w:val="-6"/>
              </w:rPr>
              <w:t>Через 3 месяца от начала лечения</w:t>
            </w:r>
          </w:p>
        </w:tc>
      </w:tr>
      <w:tr w:rsidR="000120E7" w:rsidTr="000120E7">
        <w:trPr>
          <w:trHeight w:val="759"/>
        </w:trPr>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t>Уровень ситуативной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rPr>
                <w:spacing w:val="-6"/>
              </w:rPr>
            </w:pPr>
            <w:r w:rsidRPr="000120E7">
              <w:t>39,04</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rPr>
                <w:spacing w:val="-6"/>
              </w:rPr>
            </w:pPr>
            <w:r w:rsidRPr="000120E7">
              <w:rPr>
                <w:spacing w:val="-6"/>
              </w:rPr>
              <w:t>38,76</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rPr>
                <w:spacing w:val="-6"/>
              </w:rPr>
              <w:t>34,98</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rPr>
                <w:spacing w:val="-6"/>
              </w:rPr>
              <w:t>Уровень личностной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rPr>
                <w:spacing w:val="-6"/>
              </w:rPr>
            </w:pPr>
            <w:r w:rsidRPr="000120E7">
              <w:t>38,91</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rPr>
                <w:spacing w:val="-6"/>
              </w:rPr>
            </w:pPr>
            <w:r w:rsidRPr="000120E7">
              <w:rPr>
                <w:spacing w:val="-6"/>
              </w:rPr>
              <w:t>40,91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rPr>
                <w:spacing w:val="-6"/>
              </w:rPr>
              <w:t>38,74</w:t>
            </w:r>
          </w:p>
        </w:tc>
      </w:tr>
      <w:tr w:rsidR="000120E7" w:rsidRP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rPr>
                <w:spacing w:val="-6"/>
              </w:rPr>
              <w:t>Уровень депрессии Бека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t>34,28</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t>37,67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t>30,12</w:t>
            </w:r>
          </w:p>
        </w:tc>
      </w:tr>
      <w:tr w:rsidR="001077A1" w:rsidTr="000120E7">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rsidR="001077A1" w:rsidRDefault="001077A1" w:rsidP="00DE1A70">
            <w:pPr>
              <w:pStyle w:val="af2"/>
              <w:widowControl w:val="0"/>
              <w:spacing w:before="0" w:line="240" w:lineRule="auto"/>
              <w:ind w:firstLine="0"/>
              <w:jc w:val="left"/>
              <w:rPr>
                <w:spacing w:val="-6"/>
                <w:sz w:val="24"/>
                <w:szCs w:val="24"/>
              </w:rPr>
            </w:pPr>
            <w:r w:rsidRPr="001077A1">
              <w:rPr>
                <w:i/>
                <w:spacing w:val="-6"/>
              </w:rPr>
              <w:t xml:space="preserve">Через </w:t>
            </w:r>
            <w:r w:rsidR="000120E7">
              <w:rPr>
                <w:i/>
                <w:spacing w:val="-6"/>
              </w:rPr>
              <w:t xml:space="preserve">6 месяцев </w:t>
            </w:r>
            <w:r w:rsidRPr="001077A1">
              <w:rPr>
                <w:i/>
                <w:spacing w:val="-6"/>
              </w:rPr>
              <w:t>от начала лечения</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t>Уровень ситуативной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3164C7" w:rsidP="00DE1A70">
            <w:pPr>
              <w:pStyle w:val="af2"/>
              <w:widowControl w:val="0"/>
              <w:spacing w:before="0" w:line="240" w:lineRule="auto"/>
              <w:ind w:firstLine="0"/>
              <w:jc w:val="center"/>
              <w:rPr>
                <w:spacing w:val="-6"/>
              </w:rPr>
            </w:pPr>
            <w:r>
              <w:rPr>
                <w:lang w:val="en-US"/>
              </w:rPr>
              <w:t>34</w:t>
            </w:r>
            <w:r w:rsidR="000120E7" w:rsidRPr="000120E7">
              <w:t>,57</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3164C7" w:rsidP="00DE1A70">
            <w:pPr>
              <w:pStyle w:val="af2"/>
              <w:widowControl w:val="0"/>
              <w:spacing w:before="0" w:line="240" w:lineRule="auto"/>
              <w:ind w:firstLine="0"/>
              <w:jc w:val="center"/>
              <w:rPr>
                <w:spacing w:val="-6"/>
              </w:rPr>
            </w:pPr>
            <w:r>
              <w:rPr>
                <w:spacing w:val="-6"/>
              </w:rPr>
              <w:t>3</w:t>
            </w:r>
            <w:r>
              <w:rPr>
                <w:spacing w:val="-6"/>
                <w:lang w:val="en-US"/>
              </w:rPr>
              <w:t>6</w:t>
            </w:r>
            <w:r w:rsidR="000120E7" w:rsidRPr="000120E7">
              <w:rPr>
                <w:spacing w:val="-6"/>
              </w:rPr>
              <w:t>,34</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3164C7" w:rsidP="00DE1A70">
            <w:pPr>
              <w:pStyle w:val="af2"/>
              <w:widowControl w:val="0"/>
              <w:spacing w:before="0" w:line="240" w:lineRule="auto"/>
              <w:ind w:firstLine="0"/>
              <w:jc w:val="center"/>
            </w:pPr>
            <w:r>
              <w:rPr>
                <w:spacing w:val="-6"/>
              </w:rPr>
              <w:t>3</w:t>
            </w:r>
            <w:r>
              <w:rPr>
                <w:spacing w:val="-6"/>
                <w:lang w:val="en-US"/>
              </w:rPr>
              <w:t>5</w:t>
            </w:r>
            <w:r w:rsidR="000120E7" w:rsidRPr="000120E7">
              <w:rPr>
                <w:spacing w:val="-6"/>
              </w:rPr>
              <w:t>,26</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pPr>
            <w:r w:rsidRPr="001077A1">
              <w:rPr>
                <w:spacing w:val="-6"/>
              </w:rPr>
              <w:t>Уровень личностной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3164C7" w:rsidP="00DE1A70">
            <w:pPr>
              <w:pStyle w:val="af2"/>
              <w:widowControl w:val="0"/>
              <w:spacing w:before="0" w:line="240" w:lineRule="auto"/>
              <w:ind w:firstLine="0"/>
              <w:jc w:val="center"/>
              <w:rPr>
                <w:spacing w:val="-6"/>
              </w:rPr>
            </w:pPr>
            <w:r>
              <w:t>3</w:t>
            </w:r>
            <w:r>
              <w:rPr>
                <w:lang w:val="en-US"/>
              </w:rPr>
              <w:t>8</w:t>
            </w:r>
            <w:r w:rsidR="000120E7" w:rsidRPr="000120E7">
              <w:t>,84</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rPr>
                <w:spacing w:val="-6"/>
              </w:rPr>
            </w:pPr>
            <w:r w:rsidRPr="000120E7">
              <w:rPr>
                <w:spacing w:val="-6"/>
              </w:rPr>
              <w:t>39,17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rPr>
                <w:spacing w:val="-6"/>
              </w:rPr>
              <w:t>36,42</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pPr>
            <w:r w:rsidRPr="001077A1">
              <w:rPr>
                <w:spacing w:val="-6"/>
              </w:rPr>
              <w:t>Уровень депрессии Бека</w:t>
            </w:r>
          </w:p>
        </w:tc>
        <w:tc>
          <w:tcPr>
            <w:tcW w:w="0" w:type="auto"/>
            <w:tcBorders>
              <w:top w:val="single" w:sz="4" w:space="0" w:color="000000"/>
              <w:left w:val="single" w:sz="4" w:space="0" w:color="000000"/>
              <w:bottom w:val="single" w:sz="4" w:space="0" w:color="000000"/>
            </w:tcBorders>
            <w:shd w:val="clear" w:color="auto" w:fill="auto"/>
          </w:tcPr>
          <w:p w:rsidR="000120E7" w:rsidRPr="009C4D8C" w:rsidRDefault="009C4D8C" w:rsidP="00DE1A70">
            <w:pPr>
              <w:pStyle w:val="af2"/>
              <w:widowControl w:val="0"/>
              <w:spacing w:before="0" w:line="240" w:lineRule="auto"/>
              <w:ind w:firstLine="0"/>
              <w:jc w:val="center"/>
              <w:rPr>
                <w:lang w:val="en-US"/>
              </w:rPr>
            </w:pPr>
            <w:r>
              <w:t>31</w:t>
            </w:r>
            <w:r w:rsidR="000120E7" w:rsidRPr="000120E7">
              <w:t>,</w:t>
            </w:r>
            <w:r>
              <w:rPr>
                <w:lang w:val="en-US"/>
              </w:rPr>
              <w:t>94</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t>33,83</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t>34,12</w:t>
            </w:r>
          </w:p>
        </w:tc>
      </w:tr>
      <w:tr w:rsidR="000120E7" w:rsidTr="000120E7">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rsidR="000120E7" w:rsidRDefault="000120E7" w:rsidP="00DE1A70">
            <w:pPr>
              <w:pStyle w:val="af2"/>
              <w:widowControl w:val="0"/>
              <w:spacing w:before="0" w:line="240" w:lineRule="auto"/>
              <w:ind w:firstLine="0"/>
              <w:jc w:val="left"/>
              <w:rPr>
                <w:spacing w:val="-6"/>
                <w:sz w:val="24"/>
                <w:szCs w:val="24"/>
              </w:rPr>
            </w:pPr>
            <w:r w:rsidRPr="001077A1">
              <w:rPr>
                <w:i/>
                <w:spacing w:val="-6"/>
              </w:rPr>
              <w:t xml:space="preserve">Через </w:t>
            </w:r>
            <w:r>
              <w:rPr>
                <w:i/>
                <w:spacing w:val="-6"/>
              </w:rPr>
              <w:t xml:space="preserve">12 месяцев </w:t>
            </w:r>
            <w:r w:rsidRPr="001077A1">
              <w:rPr>
                <w:i/>
                <w:spacing w:val="-6"/>
              </w:rPr>
              <w:t>от начала лечения</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jc w:val="left"/>
            </w:pPr>
            <w:r w:rsidRPr="001077A1">
              <w:t>Уровень ситуативной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9C4D8C" w:rsidRDefault="009C4D8C" w:rsidP="00DE1A70">
            <w:pPr>
              <w:pStyle w:val="af2"/>
              <w:widowControl w:val="0"/>
              <w:spacing w:before="0" w:line="240" w:lineRule="auto"/>
              <w:ind w:firstLine="0"/>
              <w:jc w:val="center"/>
              <w:rPr>
                <w:spacing w:val="-6"/>
              </w:rPr>
            </w:pPr>
            <w:r>
              <w:t>2</w:t>
            </w:r>
            <w:r w:rsidR="003164C7">
              <w:rPr>
                <w:lang w:val="en-US"/>
              </w:rPr>
              <w:t>8</w:t>
            </w:r>
            <w:r w:rsidR="000120E7" w:rsidRPr="000120E7">
              <w:t>,</w:t>
            </w:r>
            <w:r w:rsidRPr="009C4D8C">
              <w:t>83</w:t>
            </w:r>
          </w:p>
        </w:tc>
        <w:tc>
          <w:tcPr>
            <w:tcW w:w="0" w:type="auto"/>
            <w:tcBorders>
              <w:top w:val="single" w:sz="4" w:space="0" w:color="000000"/>
              <w:left w:val="single" w:sz="4" w:space="0" w:color="000000"/>
              <w:bottom w:val="single" w:sz="4" w:space="0" w:color="000000"/>
            </w:tcBorders>
            <w:shd w:val="clear" w:color="auto" w:fill="auto"/>
          </w:tcPr>
          <w:p w:rsidR="000120E7" w:rsidRPr="009C4D8C" w:rsidRDefault="009C4D8C" w:rsidP="00DE1A70">
            <w:pPr>
              <w:pStyle w:val="af2"/>
              <w:widowControl w:val="0"/>
              <w:spacing w:before="0" w:line="240" w:lineRule="auto"/>
              <w:ind w:firstLine="0"/>
              <w:jc w:val="center"/>
              <w:rPr>
                <w:spacing w:val="-6"/>
              </w:rPr>
            </w:pPr>
            <w:r>
              <w:rPr>
                <w:spacing w:val="-6"/>
              </w:rPr>
              <w:t>3</w:t>
            </w:r>
            <w:r w:rsidR="003164C7">
              <w:rPr>
                <w:spacing w:val="-6"/>
                <w:lang w:val="en-US"/>
              </w:rPr>
              <w:t>2</w:t>
            </w:r>
            <w:r>
              <w:rPr>
                <w:spacing w:val="-6"/>
              </w:rPr>
              <w:t>,</w:t>
            </w:r>
            <w:r w:rsidRPr="009C4D8C">
              <w:rPr>
                <w:spacing w:val="-6"/>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777CE4" w:rsidP="00DE1A70">
            <w:pPr>
              <w:pStyle w:val="af2"/>
              <w:widowControl w:val="0"/>
              <w:spacing w:before="0" w:line="240" w:lineRule="auto"/>
              <w:ind w:firstLine="0"/>
              <w:jc w:val="center"/>
            </w:pPr>
            <w:r>
              <w:rPr>
                <w:spacing w:val="-6"/>
              </w:rPr>
              <w:t>35</w:t>
            </w:r>
            <w:r w:rsidR="000120E7" w:rsidRPr="000120E7">
              <w:rPr>
                <w:spacing w:val="-6"/>
              </w:rPr>
              <w:t>,</w:t>
            </w:r>
            <w:r>
              <w:rPr>
                <w:spacing w:val="-6"/>
              </w:rPr>
              <w:t>75</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pPr>
            <w:r w:rsidRPr="001077A1">
              <w:rPr>
                <w:spacing w:val="-6"/>
              </w:rPr>
              <w:t>Уровень личностной тревожности по тесту Спилбергера-Ханина</w:t>
            </w:r>
          </w:p>
        </w:tc>
        <w:tc>
          <w:tcPr>
            <w:tcW w:w="0" w:type="auto"/>
            <w:tcBorders>
              <w:top w:val="single" w:sz="4" w:space="0" w:color="000000"/>
              <w:left w:val="single" w:sz="4" w:space="0" w:color="000000"/>
              <w:bottom w:val="single" w:sz="4" w:space="0" w:color="000000"/>
            </w:tcBorders>
            <w:shd w:val="clear" w:color="auto" w:fill="auto"/>
          </w:tcPr>
          <w:p w:rsidR="000120E7" w:rsidRPr="009C4D8C" w:rsidRDefault="009C4D8C" w:rsidP="00DE1A70">
            <w:pPr>
              <w:pStyle w:val="af2"/>
              <w:widowControl w:val="0"/>
              <w:spacing w:before="0" w:line="240" w:lineRule="auto"/>
              <w:ind w:firstLine="0"/>
              <w:jc w:val="center"/>
              <w:rPr>
                <w:spacing w:val="-6"/>
                <w:lang w:val="en-US"/>
              </w:rPr>
            </w:pPr>
            <w:r>
              <w:t>3</w:t>
            </w:r>
            <w:r w:rsidR="003164C7">
              <w:rPr>
                <w:lang w:val="en-US"/>
              </w:rPr>
              <w:t>8</w:t>
            </w:r>
            <w:r>
              <w:t>,</w:t>
            </w:r>
            <w:r w:rsidR="000120E7" w:rsidRPr="000120E7">
              <w:t>4</w:t>
            </w:r>
            <w:r>
              <w:rPr>
                <w:lang w:val="en-US"/>
              </w:rPr>
              <w:t>9</w:t>
            </w:r>
          </w:p>
        </w:tc>
        <w:tc>
          <w:tcPr>
            <w:tcW w:w="0" w:type="auto"/>
            <w:tcBorders>
              <w:top w:val="single" w:sz="4" w:space="0" w:color="000000"/>
              <w:left w:val="single" w:sz="4" w:space="0" w:color="000000"/>
              <w:bottom w:val="single" w:sz="4" w:space="0" w:color="000000"/>
            </w:tcBorders>
            <w:shd w:val="clear" w:color="auto" w:fill="auto"/>
          </w:tcPr>
          <w:p w:rsidR="000120E7" w:rsidRPr="009C4D8C" w:rsidRDefault="009C4D8C" w:rsidP="00DE1A70">
            <w:pPr>
              <w:pStyle w:val="af2"/>
              <w:widowControl w:val="0"/>
              <w:spacing w:before="0" w:line="240" w:lineRule="auto"/>
              <w:ind w:firstLine="0"/>
              <w:jc w:val="center"/>
              <w:rPr>
                <w:spacing w:val="-6"/>
                <w:lang w:val="en-US"/>
              </w:rPr>
            </w:pPr>
            <w:r>
              <w:rPr>
                <w:spacing w:val="-6"/>
              </w:rPr>
              <w:t>3</w:t>
            </w:r>
            <w:r w:rsidR="003164C7">
              <w:rPr>
                <w:spacing w:val="-6"/>
                <w:lang w:val="en-US"/>
              </w:rPr>
              <w:t>9</w:t>
            </w:r>
            <w:r>
              <w:rPr>
                <w:spacing w:val="-6"/>
              </w:rPr>
              <w:t>,</w:t>
            </w:r>
            <w:r>
              <w:rPr>
                <w:spacing w:val="-6"/>
                <w:lang w:val="en-US"/>
              </w:rPr>
              <w:t>86</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rsidRPr="000120E7">
              <w:rPr>
                <w:spacing w:val="-6"/>
              </w:rPr>
              <w:t>36,</w:t>
            </w:r>
            <w:r>
              <w:rPr>
                <w:spacing w:val="-6"/>
              </w:rPr>
              <w:t>38</w:t>
            </w:r>
          </w:p>
        </w:tc>
      </w:tr>
      <w:tr w:rsidR="000120E7" w:rsidTr="000120E7">
        <w:tc>
          <w:tcPr>
            <w:tcW w:w="0" w:type="auto"/>
            <w:tcBorders>
              <w:top w:val="single" w:sz="4" w:space="0" w:color="000000"/>
              <w:left w:val="single" w:sz="4" w:space="0" w:color="000000"/>
              <w:bottom w:val="single" w:sz="4" w:space="0" w:color="000000"/>
            </w:tcBorders>
            <w:shd w:val="clear" w:color="auto" w:fill="auto"/>
          </w:tcPr>
          <w:p w:rsidR="000120E7" w:rsidRPr="001077A1" w:rsidRDefault="000120E7" w:rsidP="00DE1A70">
            <w:pPr>
              <w:pStyle w:val="af2"/>
              <w:widowControl w:val="0"/>
              <w:spacing w:before="0" w:line="240" w:lineRule="auto"/>
              <w:ind w:firstLine="0"/>
            </w:pPr>
            <w:r w:rsidRPr="001077A1">
              <w:rPr>
                <w:spacing w:val="-6"/>
              </w:rPr>
              <w:t>Уровень депрессии Бека</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3164C7" w:rsidP="00DE1A70">
            <w:pPr>
              <w:pStyle w:val="af2"/>
              <w:widowControl w:val="0"/>
              <w:spacing w:before="0" w:line="240" w:lineRule="auto"/>
              <w:ind w:firstLine="0"/>
              <w:jc w:val="center"/>
            </w:pPr>
            <w:r>
              <w:t>29</w:t>
            </w:r>
            <w:r w:rsidR="000120E7" w:rsidRPr="000120E7">
              <w:t>,27</w:t>
            </w:r>
          </w:p>
        </w:tc>
        <w:tc>
          <w:tcPr>
            <w:tcW w:w="0" w:type="auto"/>
            <w:tcBorders>
              <w:top w:val="single" w:sz="4" w:space="0" w:color="000000"/>
              <w:left w:val="single" w:sz="4" w:space="0" w:color="000000"/>
              <w:bottom w:val="single" w:sz="4" w:space="0" w:color="000000"/>
            </w:tcBorders>
            <w:shd w:val="clear" w:color="auto" w:fill="auto"/>
          </w:tcPr>
          <w:p w:rsidR="000120E7" w:rsidRPr="000120E7" w:rsidRDefault="003164C7" w:rsidP="00DE1A70">
            <w:pPr>
              <w:pStyle w:val="af2"/>
              <w:widowControl w:val="0"/>
              <w:spacing w:before="0" w:line="240" w:lineRule="auto"/>
              <w:ind w:firstLine="0"/>
              <w:jc w:val="center"/>
            </w:pPr>
            <w:r>
              <w:t>34</w:t>
            </w:r>
            <w:r w:rsidR="000120E7" w:rsidRPr="000120E7">
              <w:t>,</w:t>
            </w:r>
            <w: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0120E7" w:rsidRPr="000120E7" w:rsidRDefault="000120E7" w:rsidP="00DE1A70">
            <w:pPr>
              <w:pStyle w:val="af2"/>
              <w:widowControl w:val="0"/>
              <w:spacing w:before="0" w:line="240" w:lineRule="auto"/>
              <w:ind w:firstLine="0"/>
              <w:jc w:val="center"/>
            </w:pPr>
            <w:r>
              <w:t>35,64</w:t>
            </w:r>
          </w:p>
        </w:tc>
      </w:tr>
    </w:tbl>
    <w:p w:rsidR="003164C7" w:rsidRDefault="003164C7" w:rsidP="00DE1A70">
      <w:pPr>
        <w:suppressAutoHyphens w:val="0"/>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 xml:space="preserve">Для пациентов второй </w:t>
      </w:r>
      <w:r w:rsidR="008A02A1">
        <w:rPr>
          <w:rFonts w:ascii="Times New Roman" w:hAnsi="Times New Roman" w:cs="Times New Roman"/>
          <w:sz w:val="28"/>
          <w:szCs w:val="28"/>
        </w:rPr>
        <w:t>под</w:t>
      </w:r>
      <w:r>
        <w:rPr>
          <w:rFonts w:ascii="Times New Roman" w:hAnsi="Times New Roman" w:cs="Times New Roman"/>
          <w:sz w:val="28"/>
          <w:szCs w:val="28"/>
        </w:rPr>
        <w:t>группы также характерно изменения данных показ</w:t>
      </w:r>
      <w:r w:rsidR="00717336">
        <w:rPr>
          <w:rFonts w:ascii="Times New Roman" w:hAnsi="Times New Roman" w:cs="Times New Roman"/>
          <w:sz w:val="28"/>
          <w:szCs w:val="28"/>
        </w:rPr>
        <w:t>ателей, но на меньшие величины: у</w:t>
      </w:r>
      <w:r>
        <w:rPr>
          <w:rFonts w:ascii="Times New Roman" w:hAnsi="Times New Roman" w:cs="Times New Roman"/>
          <w:sz w:val="28"/>
          <w:szCs w:val="28"/>
        </w:rPr>
        <w:t>ровень ситуативн</w:t>
      </w:r>
      <w:r w:rsidR="00717336">
        <w:rPr>
          <w:rFonts w:ascii="Times New Roman" w:hAnsi="Times New Roman" w:cs="Times New Roman"/>
          <w:sz w:val="28"/>
          <w:szCs w:val="28"/>
        </w:rPr>
        <w:t>ой тревожности понизился на 11,52</w:t>
      </w:r>
      <w:r>
        <w:rPr>
          <w:rFonts w:ascii="Times New Roman" w:hAnsi="Times New Roman" w:cs="Times New Roman"/>
          <w:sz w:val="28"/>
          <w:szCs w:val="28"/>
        </w:rPr>
        <w:t>±0,76 еди</w:t>
      </w:r>
      <w:r w:rsidR="00717336">
        <w:rPr>
          <w:rFonts w:ascii="Times New Roman" w:hAnsi="Times New Roman" w:cs="Times New Roman"/>
          <w:sz w:val="28"/>
          <w:szCs w:val="28"/>
        </w:rPr>
        <w:t>ниц, уровень депрессии - на 5,04</w:t>
      </w:r>
      <w:r>
        <w:rPr>
          <w:rFonts w:ascii="Times New Roman" w:hAnsi="Times New Roman" w:cs="Times New Roman"/>
          <w:sz w:val="28"/>
          <w:szCs w:val="28"/>
        </w:rPr>
        <w:t xml:space="preserve">±0,72 единиц. </w:t>
      </w:r>
      <w:r w:rsidR="00717336">
        <w:rPr>
          <w:rFonts w:ascii="Times New Roman" w:hAnsi="Times New Roman" w:cs="Times New Roman"/>
          <w:sz w:val="28"/>
          <w:szCs w:val="28"/>
        </w:rPr>
        <w:t xml:space="preserve"> </w:t>
      </w:r>
      <w:r w:rsidR="005A580D">
        <w:rPr>
          <w:rFonts w:ascii="Times New Roman" w:hAnsi="Times New Roman" w:cs="Times New Roman"/>
          <w:sz w:val="28"/>
          <w:szCs w:val="28"/>
        </w:rPr>
        <w:t>Так как обследование всем пациентам проводили четырехкратно с интервалом в 3 месяца с использованием одинакового описанного выше набора материалов и методов, ситуативная тревожность пациентов, отказавшихся от лечения, также снижалась. Статистически достоверный между первоначальным и конечным значениями последней составил 8,9±0,75 единиц.</w:t>
      </w:r>
    </w:p>
    <w:p w:rsidR="00CA304C" w:rsidRDefault="00CA304C"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Таким образом, </w:t>
      </w:r>
      <w:r w:rsidR="00D161F7">
        <w:rPr>
          <w:rFonts w:ascii="Times New Roman" w:hAnsi="Times New Roman" w:cs="Times New Roman"/>
          <w:spacing w:val="-6"/>
          <w:sz w:val="28"/>
          <w:szCs w:val="28"/>
        </w:rPr>
        <w:t>у</w:t>
      </w:r>
      <w:r>
        <w:rPr>
          <w:rFonts w:ascii="Times New Roman" w:hAnsi="Times New Roman" w:cs="Times New Roman"/>
          <w:spacing w:val="-6"/>
          <w:sz w:val="28"/>
          <w:szCs w:val="28"/>
        </w:rPr>
        <w:t xml:space="preserve"> пациентов, получающих лечение бруксизма, наблюдалась тенденция к уменьшению уровней ситуативной тревожности и депрессии. В первой </w:t>
      </w:r>
      <w:r w:rsidR="008A02A1">
        <w:rPr>
          <w:rFonts w:ascii="Times New Roman" w:hAnsi="Times New Roman" w:cs="Times New Roman"/>
          <w:spacing w:val="-6"/>
          <w:sz w:val="28"/>
          <w:szCs w:val="28"/>
        </w:rPr>
        <w:t>под</w:t>
      </w:r>
      <w:r>
        <w:rPr>
          <w:rFonts w:ascii="Times New Roman" w:hAnsi="Times New Roman" w:cs="Times New Roman"/>
          <w:spacing w:val="-6"/>
          <w:sz w:val="28"/>
          <w:szCs w:val="28"/>
        </w:rPr>
        <w:t xml:space="preserve">группе уровни депрессии и тревожности продолжали снижаться на протяжении всего периода исследования, приближаясь к таковым контрольной группы. </w:t>
      </w:r>
      <w:r w:rsidR="00B9332B">
        <w:rPr>
          <w:rFonts w:ascii="Times New Roman" w:hAnsi="Times New Roman" w:cs="Times New Roman"/>
          <w:spacing w:val="-6"/>
          <w:sz w:val="28"/>
          <w:szCs w:val="28"/>
        </w:rPr>
        <w:t>У</w:t>
      </w:r>
      <w:r>
        <w:rPr>
          <w:rFonts w:ascii="Times New Roman" w:hAnsi="Times New Roman" w:cs="Times New Roman"/>
          <w:spacing w:val="-6"/>
          <w:sz w:val="28"/>
          <w:szCs w:val="28"/>
        </w:rPr>
        <w:t xml:space="preserve"> </w:t>
      </w:r>
      <w:r>
        <w:rPr>
          <w:rFonts w:ascii="Times New Roman" w:hAnsi="Times New Roman" w:cs="Times New Roman"/>
          <w:spacing w:val="-6"/>
          <w:sz w:val="28"/>
          <w:szCs w:val="28"/>
        </w:rPr>
        <w:lastRenderedPageBreak/>
        <w:t xml:space="preserve">пациентов 3 </w:t>
      </w:r>
      <w:r w:rsidR="008A02A1">
        <w:rPr>
          <w:rFonts w:ascii="Times New Roman" w:hAnsi="Times New Roman" w:cs="Times New Roman"/>
          <w:spacing w:val="-6"/>
          <w:sz w:val="28"/>
          <w:szCs w:val="28"/>
        </w:rPr>
        <w:t>под</w:t>
      </w:r>
      <w:r>
        <w:rPr>
          <w:rFonts w:ascii="Times New Roman" w:hAnsi="Times New Roman" w:cs="Times New Roman"/>
          <w:spacing w:val="-6"/>
          <w:sz w:val="28"/>
          <w:szCs w:val="28"/>
        </w:rPr>
        <w:t xml:space="preserve">группы исходные значения тестов сохранялись практически неизменными во время всего </w:t>
      </w:r>
      <w:r w:rsidR="005A580D">
        <w:rPr>
          <w:rFonts w:ascii="Times New Roman" w:hAnsi="Times New Roman" w:cs="Times New Roman"/>
          <w:spacing w:val="-6"/>
          <w:sz w:val="28"/>
          <w:szCs w:val="28"/>
        </w:rPr>
        <w:t xml:space="preserve">периода проведения исследования. </w:t>
      </w:r>
      <w:r>
        <w:rPr>
          <w:rFonts w:ascii="Times New Roman" w:hAnsi="Times New Roman" w:cs="Times New Roman"/>
          <w:spacing w:val="-6"/>
          <w:sz w:val="28"/>
          <w:szCs w:val="28"/>
        </w:rPr>
        <w:t xml:space="preserve">Полученная разница уровней </w:t>
      </w:r>
      <w:r w:rsidR="009771D1">
        <w:rPr>
          <w:rFonts w:ascii="Times New Roman" w:hAnsi="Times New Roman" w:cs="Times New Roman"/>
          <w:spacing w:val="-6"/>
          <w:sz w:val="28"/>
          <w:szCs w:val="28"/>
        </w:rPr>
        <w:t xml:space="preserve">личностной </w:t>
      </w:r>
      <w:r>
        <w:rPr>
          <w:rFonts w:ascii="Times New Roman" w:hAnsi="Times New Roman" w:cs="Times New Roman"/>
          <w:spacing w:val="-6"/>
          <w:sz w:val="28"/>
          <w:szCs w:val="28"/>
        </w:rPr>
        <w:t>тревожности</w:t>
      </w:r>
      <w:r w:rsidR="009771D1">
        <w:rPr>
          <w:rFonts w:ascii="Times New Roman" w:hAnsi="Times New Roman" w:cs="Times New Roman"/>
          <w:spacing w:val="-6"/>
          <w:sz w:val="28"/>
          <w:szCs w:val="28"/>
        </w:rPr>
        <w:t xml:space="preserve"> по Спилбергеру-Ханину</w:t>
      </w:r>
      <w:r>
        <w:rPr>
          <w:rFonts w:ascii="Times New Roman" w:hAnsi="Times New Roman" w:cs="Times New Roman"/>
          <w:spacing w:val="-6"/>
          <w:sz w:val="28"/>
          <w:szCs w:val="28"/>
        </w:rPr>
        <w:t xml:space="preserve"> и депресси</w:t>
      </w:r>
      <w:r w:rsidR="009771D1">
        <w:rPr>
          <w:rFonts w:ascii="Times New Roman" w:hAnsi="Times New Roman" w:cs="Times New Roman"/>
          <w:spacing w:val="-6"/>
          <w:sz w:val="28"/>
          <w:szCs w:val="28"/>
        </w:rPr>
        <w:t>вных расстройств по Беку</w:t>
      </w:r>
      <w:r>
        <w:rPr>
          <w:rFonts w:ascii="Times New Roman" w:hAnsi="Times New Roman" w:cs="Times New Roman"/>
          <w:spacing w:val="-6"/>
          <w:sz w:val="28"/>
          <w:szCs w:val="28"/>
        </w:rPr>
        <w:t xml:space="preserve"> статистически недостоверны.</w:t>
      </w:r>
    </w:p>
    <w:p w:rsidR="00CA304C" w:rsidRDefault="00CA304C"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Оценивая эффективность психотерапевтических методов в системе комплексной терапии бруксизма, сравнивали изменение классов парафункциональной активности  жевательных мышц по </w:t>
      </w:r>
      <w:r>
        <w:rPr>
          <w:rFonts w:ascii="Times New Roman" w:hAnsi="Times New Roman" w:cs="Times New Roman"/>
          <w:spacing w:val="-6"/>
          <w:sz w:val="28"/>
          <w:szCs w:val="28"/>
          <w:lang w:val="en-US"/>
        </w:rPr>
        <w:t>S</w:t>
      </w:r>
      <w:r>
        <w:rPr>
          <w:rFonts w:ascii="Times New Roman" w:hAnsi="Times New Roman" w:cs="Times New Roman"/>
          <w:spacing w:val="-6"/>
          <w:sz w:val="28"/>
          <w:szCs w:val="28"/>
        </w:rPr>
        <w:t xml:space="preserve">. </w:t>
      </w:r>
      <w:r>
        <w:rPr>
          <w:rFonts w:ascii="Times New Roman" w:hAnsi="Times New Roman" w:cs="Times New Roman"/>
          <w:spacing w:val="-6"/>
          <w:sz w:val="28"/>
          <w:szCs w:val="28"/>
          <w:lang w:val="en-US"/>
        </w:rPr>
        <w:t>Sato</w:t>
      </w:r>
      <w:r>
        <w:rPr>
          <w:rFonts w:ascii="Times New Roman" w:hAnsi="Times New Roman" w:cs="Times New Roman"/>
          <w:spacing w:val="-6"/>
          <w:sz w:val="28"/>
          <w:szCs w:val="28"/>
        </w:rPr>
        <w:t xml:space="preserve"> совместно с уровнями тревожности и депрессии у </w:t>
      </w:r>
      <w:r w:rsidR="00D31CC2">
        <w:rPr>
          <w:rFonts w:ascii="Times New Roman" w:hAnsi="Times New Roman" w:cs="Times New Roman"/>
          <w:spacing w:val="-6"/>
          <w:sz w:val="28"/>
          <w:szCs w:val="28"/>
        </w:rPr>
        <w:t>курируемых пациентов (таблица 17</w:t>
      </w:r>
      <w:r>
        <w:rPr>
          <w:rFonts w:ascii="Times New Roman" w:hAnsi="Times New Roman" w:cs="Times New Roman"/>
          <w:spacing w:val="-6"/>
          <w:sz w:val="28"/>
          <w:szCs w:val="28"/>
        </w:rPr>
        <w:t>).</w:t>
      </w:r>
    </w:p>
    <w:p w:rsidR="009F3DA1" w:rsidRDefault="009F3DA1" w:rsidP="009F3DA1">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первой подгруппы характерен отрицательный статистически значимый сдвиг по всем исследуемым параметрам. Иными словами, реактивная тревожность уменьшилась на 1,457±0,336, личностная - на 1,69±0,418, уровень депрессии - на 0,514±0,266 единиц; класс </w:t>
      </w:r>
      <w:r>
        <w:rPr>
          <w:rFonts w:ascii="Times New Roman" w:hAnsi="Times New Roman" w:cs="Times New Roman"/>
          <w:sz w:val="28"/>
          <w:szCs w:val="28"/>
          <w:lang w:val="en-US"/>
        </w:rPr>
        <w:t>Bruxcheckers</w:t>
      </w:r>
      <w:r>
        <w:rPr>
          <w:rFonts w:ascii="Times New Roman" w:hAnsi="Times New Roman" w:cs="Times New Roman"/>
          <w:sz w:val="28"/>
          <w:szCs w:val="28"/>
        </w:rPr>
        <w:t xml:space="preserve"> снизился на  1,172±0,412 единицы через год комплексной терапии с применением методов психокоррекции. Отрицательный сдвиг по изучаемым показателям наблюдался и во второй подгруппе исследования: реактивная тревожность снизилась на 0,914±0,386, личностная - на 0,429±0,362, класс </w:t>
      </w:r>
      <w:r>
        <w:rPr>
          <w:rFonts w:ascii="Times New Roman" w:hAnsi="Times New Roman" w:cs="Times New Roman"/>
          <w:sz w:val="28"/>
          <w:szCs w:val="28"/>
          <w:lang w:val="en-US"/>
        </w:rPr>
        <w:t>Bruxcheckers</w:t>
      </w:r>
      <w:r>
        <w:rPr>
          <w:rFonts w:ascii="Times New Roman" w:hAnsi="Times New Roman" w:cs="Times New Roman"/>
          <w:sz w:val="28"/>
          <w:szCs w:val="28"/>
        </w:rPr>
        <w:t xml:space="preserve"> - 0,8±0,463 единиц. Однако, что касается уровня депрессии по Беку, то здесь выявлено повышение последнего на 0,057±0,241 по сравнению с первоначальными данными. Интересен тот факт, что уровень личностной тревожность также повышался на 0,057±0,329 единицы через полгода терапии бруксизма.</w:t>
      </w:r>
    </w:p>
    <w:p w:rsidR="009F3DA1" w:rsidRDefault="009F3DA1" w:rsidP="009F3DA1">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третьей подгруппе снижению подвергся лишь уровень реактивной тревожности на 0,7±0,339 единицы, что можно объяснить отсутствием боязни пациентов перед повторными, уже знакомыми исследованиями. Класс </w:t>
      </w:r>
      <w:r>
        <w:rPr>
          <w:rFonts w:ascii="Times New Roman" w:hAnsi="Times New Roman" w:cs="Times New Roman"/>
          <w:sz w:val="28"/>
          <w:szCs w:val="28"/>
          <w:lang w:val="en-US"/>
        </w:rPr>
        <w:t>Bruxcheckers</w:t>
      </w:r>
      <w:r>
        <w:rPr>
          <w:rFonts w:ascii="Times New Roman" w:hAnsi="Times New Roman" w:cs="Times New Roman"/>
          <w:sz w:val="28"/>
          <w:szCs w:val="28"/>
        </w:rPr>
        <w:t xml:space="preserve"> увеличился на 0,05±0,429 единицы, равно как и уровни личностной тревожности - 0,5±0,543 и депрессии - 0,35±0,307.</w:t>
      </w:r>
    </w:p>
    <w:p w:rsidR="009F3DA1" w:rsidRDefault="00CE165B"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 xml:space="preserve">Сравнение зависимых переменных между группами обследуемых позволяет отделить эффект собственно исследуемого вмешательства от естественного течения заболевания, </w:t>
      </w:r>
      <w:proofErr w:type="spellStart"/>
      <w:r>
        <w:rPr>
          <w:rFonts w:ascii="Times New Roman" w:hAnsi="Times New Roman" w:cs="Times New Roman"/>
          <w:sz w:val="28"/>
          <w:szCs w:val="28"/>
        </w:rPr>
        <w:t>Готорнского</w:t>
      </w:r>
      <w:proofErr w:type="spellEnd"/>
      <w:r>
        <w:rPr>
          <w:rFonts w:ascii="Times New Roman" w:hAnsi="Times New Roman" w:cs="Times New Roman"/>
          <w:sz w:val="28"/>
          <w:szCs w:val="28"/>
        </w:rPr>
        <w:t xml:space="preserve"> эффекта и эффекта плацебо. Так различия между с</w:t>
      </w:r>
      <w:r w:rsidRPr="001238AB">
        <w:rPr>
          <w:rFonts w:ascii="Times New Roman" w:hAnsi="Times New Roman" w:cs="Times New Roman"/>
          <w:sz w:val="28"/>
          <w:szCs w:val="28"/>
        </w:rPr>
        <w:t>редни</w:t>
      </w:r>
      <w:r>
        <w:rPr>
          <w:rFonts w:ascii="Times New Roman" w:hAnsi="Times New Roman" w:cs="Times New Roman"/>
          <w:sz w:val="28"/>
          <w:szCs w:val="28"/>
        </w:rPr>
        <w:t>ми</w:t>
      </w:r>
      <w:r w:rsidRPr="001238AB">
        <w:rPr>
          <w:rFonts w:ascii="Times New Roman" w:hAnsi="Times New Roman" w:cs="Times New Roman"/>
          <w:sz w:val="28"/>
          <w:szCs w:val="28"/>
        </w:rPr>
        <w:t xml:space="preserve"> значения</w:t>
      </w:r>
      <w:r>
        <w:rPr>
          <w:rFonts w:ascii="Times New Roman" w:hAnsi="Times New Roman" w:cs="Times New Roman"/>
          <w:sz w:val="28"/>
          <w:szCs w:val="28"/>
        </w:rPr>
        <w:t xml:space="preserve">ми амплитудно-частотных показателей </w:t>
      </w:r>
      <w:proofErr w:type="spellStart"/>
      <w:r>
        <w:rPr>
          <w:rFonts w:ascii="Times New Roman" w:eastAsia="Times New Roman" w:hAnsi="Times New Roman" w:cs="Times New Roman"/>
          <w:bCs/>
          <w:sz w:val="28"/>
          <w:szCs w:val="28"/>
        </w:rPr>
        <w:lastRenderedPageBreak/>
        <w:t>стимуляционной</w:t>
      </w:r>
      <w:proofErr w:type="spellEnd"/>
      <w:r>
        <w:rPr>
          <w:rFonts w:ascii="Times New Roman" w:hAnsi="Times New Roman" w:cs="Times New Roman"/>
          <w:sz w:val="28"/>
          <w:szCs w:val="28"/>
        </w:rPr>
        <w:t xml:space="preserve"> электромиографии в подгруппах</w:t>
      </w:r>
      <w:r w:rsidRPr="001238AB">
        <w:rPr>
          <w:rFonts w:ascii="Times New Roman" w:hAnsi="Times New Roman" w:cs="Times New Roman"/>
          <w:sz w:val="28"/>
          <w:szCs w:val="28"/>
        </w:rPr>
        <w:t xml:space="preserve"> во временных сечениях </w:t>
      </w:r>
      <w:r>
        <w:rPr>
          <w:rFonts w:ascii="Times New Roman" w:hAnsi="Times New Roman" w:cs="Times New Roman"/>
          <w:sz w:val="28"/>
          <w:szCs w:val="28"/>
        </w:rPr>
        <w:t>Т</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xml:space="preserve"> и Т3 становятся статистически значимыми (p&lt;0,05, дисперсионный анализ), применение апостериорного теста Дункана позволяет уточнить, что статистически значимая разница существует между кластерами подгруппа 1+подгруппа 2 и подгруппой 3.</w:t>
      </w:r>
    </w:p>
    <w:p w:rsidR="00977791" w:rsidRPr="00CE165B" w:rsidRDefault="00977791" w:rsidP="004C382C">
      <w:pPr>
        <w:suppressAutoHyphens w:val="0"/>
        <w:spacing w:line="360" w:lineRule="auto"/>
        <w:ind w:firstLine="709"/>
        <w:jc w:val="both"/>
        <w:rPr>
          <w:rFonts w:ascii="Times New Roman" w:hAnsi="Times New Roman" w:cs="Times New Roman"/>
          <w:spacing w:val="-6"/>
          <w:sz w:val="24"/>
          <w:szCs w:val="24"/>
        </w:rPr>
      </w:pPr>
    </w:p>
    <w:p w:rsidR="000D26DF" w:rsidRDefault="000D26DF" w:rsidP="00CE165B">
      <w:pPr>
        <w:suppressAutoHyphens w:val="0"/>
        <w:spacing w:line="360" w:lineRule="auto"/>
        <w:jc w:val="both"/>
        <w:rPr>
          <w:rFonts w:ascii="Times New Roman" w:hAnsi="Times New Roman" w:cs="Times New Roman"/>
          <w:sz w:val="28"/>
          <w:szCs w:val="28"/>
        </w:rPr>
      </w:pPr>
      <w:r>
        <w:rPr>
          <w:rFonts w:ascii="Times New Roman" w:hAnsi="Times New Roman" w:cs="Times New Roman"/>
          <w:spacing w:val="-6"/>
          <w:sz w:val="28"/>
          <w:szCs w:val="28"/>
        </w:rPr>
        <w:t xml:space="preserve">Таблица 17 - Динамика показателей психологического тестирования (индекс) и классов </w:t>
      </w:r>
      <w:r>
        <w:rPr>
          <w:rFonts w:ascii="Times New Roman" w:hAnsi="Times New Roman" w:cs="Times New Roman"/>
          <w:sz w:val="28"/>
          <w:szCs w:val="28"/>
          <w:lang w:val="en-US"/>
        </w:rPr>
        <w:t>Bruxcheckers</w:t>
      </w:r>
      <w:r>
        <w:rPr>
          <w:rFonts w:ascii="Times New Roman" w:hAnsi="Times New Roman" w:cs="Times New Roman"/>
          <w:sz w:val="28"/>
          <w:szCs w:val="28"/>
        </w:rPr>
        <w:t xml:space="preserve">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курируемых (класс), абс.</w:t>
      </w:r>
    </w:p>
    <w:p w:rsidR="009F3DA1" w:rsidRPr="00CE165B" w:rsidRDefault="009F3DA1" w:rsidP="009F3DA1">
      <w:pPr>
        <w:suppressAutoHyphens w:val="0"/>
        <w:spacing w:line="276" w:lineRule="auto"/>
        <w:jc w:val="both"/>
        <w:rPr>
          <w:rFonts w:ascii="Times New Roman" w:hAnsi="Times New Roman" w:cs="Times New Roman"/>
          <w:sz w:val="24"/>
          <w:szCs w:val="24"/>
        </w:rPr>
      </w:pPr>
    </w:p>
    <w:tbl>
      <w:tblPr>
        <w:tblW w:w="9467" w:type="dxa"/>
        <w:tblInd w:w="108" w:type="dxa"/>
        <w:tblLayout w:type="fixed"/>
        <w:tblLook w:val="0000" w:firstRow="0" w:lastRow="0" w:firstColumn="0" w:lastColumn="0" w:noHBand="0" w:noVBand="0"/>
      </w:tblPr>
      <w:tblGrid>
        <w:gridCol w:w="1701"/>
        <w:gridCol w:w="895"/>
        <w:gridCol w:w="962"/>
        <w:gridCol w:w="1009"/>
        <w:gridCol w:w="962"/>
        <w:gridCol w:w="962"/>
        <w:gridCol w:w="1008"/>
        <w:gridCol w:w="962"/>
        <w:gridCol w:w="1006"/>
      </w:tblGrid>
      <w:tr w:rsidR="000D26DF" w:rsidTr="00720E19">
        <w:tc>
          <w:tcPr>
            <w:tcW w:w="1701" w:type="dxa"/>
            <w:vMerge w:val="restart"/>
            <w:tcBorders>
              <w:top w:val="single" w:sz="4" w:space="0" w:color="000000"/>
              <w:left w:val="single" w:sz="4" w:space="0" w:color="000000"/>
              <w:bottom w:val="single" w:sz="4" w:space="0" w:color="000000"/>
            </w:tcBorders>
            <w:shd w:val="clear" w:color="auto" w:fill="auto"/>
            <w:vAlign w:val="center"/>
          </w:tcPr>
          <w:p w:rsidR="000D26DF" w:rsidRPr="007000F0" w:rsidRDefault="000D26DF" w:rsidP="00720E19">
            <w:pPr>
              <w:pStyle w:val="210"/>
              <w:spacing w:after="0" w:line="240" w:lineRule="auto"/>
              <w:ind w:left="0"/>
              <w:rPr>
                <w:rFonts w:ascii="Times New Roman" w:hAnsi="Times New Roman" w:cs="Times New Roman"/>
                <w:sz w:val="28"/>
                <w:szCs w:val="28"/>
              </w:rPr>
            </w:pPr>
            <w:r w:rsidRPr="007000F0">
              <w:rPr>
                <w:rFonts w:ascii="Times New Roman" w:hAnsi="Times New Roman" w:cs="Times New Roman"/>
                <w:spacing w:val="-6"/>
                <w:sz w:val="28"/>
                <w:szCs w:val="28"/>
              </w:rPr>
              <w:t>Изучаемый параметр</w:t>
            </w:r>
            <w:r w:rsidRPr="007000F0">
              <w:rPr>
                <w:rFonts w:ascii="Times New Roman" w:hAnsi="Times New Roman" w:cs="Times New Roman"/>
                <w:sz w:val="28"/>
                <w:szCs w:val="28"/>
              </w:rPr>
              <w:t xml:space="preserve"> </w:t>
            </w:r>
          </w:p>
        </w:tc>
        <w:tc>
          <w:tcPr>
            <w:tcW w:w="3828" w:type="dxa"/>
            <w:gridSpan w:val="4"/>
            <w:tcBorders>
              <w:top w:val="single" w:sz="4" w:space="0" w:color="000000"/>
              <w:left w:val="single" w:sz="4" w:space="0" w:color="000000"/>
              <w:bottom w:val="single" w:sz="4" w:space="0" w:color="000000"/>
            </w:tcBorders>
            <w:shd w:val="clear" w:color="auto" w:fill="auto"/>
            <w:vAlign w:val="center"/>
          </w:tcPr>
          <w:p w:rsidR="000D26DF" w:rsidRPr="007000F0" w:rsidRDefault="000D26DF" w:rsidP="00720E19">
            <w:pPr>
              <w:suppressAutoHyphens w:val="0"/>
              <w:rPr>
                <w:rFonts w:ascii="Times New Roman" w:hAnsi="Times New Roman" w:cs="Times New Roman"/>
                <w:sz w:val="28"/>
                <w:szCs w:val="28"/>
              </w:rPr>
            </w:pPr>
            <w:r w:rsidRPr="007000F0">
              <w:rPr>
                <w:rFonts w:ascii="Times New Roman" w:hAnsi="Times New Roman" w:cs="Times New Roman"/>
                <w:sz w:val="28"/>
                <w:szCs w:val="28"/>
              </w:rPr>
              <w:t>Средние значения показателя во временных сечениях (М±м)</w:t>
            </w:r>
          </w:p>
        </w:tc>
        <w:tc>
          <w:tcPr>
            <w:tcW w:w="393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7000F0" w:rsidRDefault="000D26DF" w:rsidP="00720E19">
            <w:pPr>
              <w:suppressAutoHyphens w:val="0"/>
              <w:rPr>
                <w:rFonts w:ascii="Times New Roman" w:hAnsi="Times New Roman" w:cs="Times New Roman"/>
                <w:sz w:val="28"/>
                <w:szCs w:val="28"/>
              </w:rPr>
            </w:pPr>
            <w:r w:rsidRPr="007000F0">
              <w:rPr>
                <w:rFonts w:ascii="Times New Roman" w:hAnsi="Times New Roman" w:cs="Times New Roman"/>
                <w:sz w:val="28"/>
                <w:szCs w:val="28"/>
              </w:rPr>
              <w:t>Сдвиги в исследуемых парах временных сечений (</w:t>
            </w:r>
            <w:r>
              <w:rPr>
                <w:rFonts w:ascii="Times New Roman" w:hAnsi="Times New Roman" w:cs="Times New Roman"/>
                <w:noProof/>
                <w:position w:val="-7"/>
                <w:sz w:val="28"/>
                <w:szCs w:val="28"/>
                <w:lang w:eastAsia="ru-RU"/>
              </w:rPr>
              <w:drawing>
                <wp:inline distT="0" distB="0" distL="0" distR="0" wp14:anchorId="440BC227" wp14:editId="122434B4">
                  <wp:extent cx="200025" cy="2667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25" cy="266700"/>
                          </a:xfrm>
                          <a:prstGeom prst="rect">
                            <a:avLst/>
                          </a:prstGeom>
                          <a:solidFill>
                            <a:srgbClr val="FFFFFF"/>
                          </a:solidFill>
                          <a:ln>
                            <a:noFill/>
                          </a:ln>
                        </pic:spPr>
                      </pic:pic>
                    </a:graphicData>
                  </a:graphic>
                </wp:inline>
              </w:drawing>
            </w:r>
            <w:r w:rsidRPr="007000F0">
              <w:rPr>
                <w:rFonts w:ascii="Times New Roman" w:hAnsi="Times New Roman" w:cs="Times New Roman"/>
                <w:sz w:val="28"/>
                <w:szCs w:val="28"/>
              </w:rPr>
              <w:t>±м)</w:t>
            </w:r>
          </w:p>
        </w:tc>
      </w:tr>
      <w:tr w:rsidR="000D26DF" w:rsidTr="00720E19">
        <w:tc>
          <w:tcPr>
            <w:tcW w:w="1701" w:type="dxa"/>
            <w:vMerge/>
            <w:tcBorders>
              <w:top w:val="single" w:sz="4" w:space="0" w:color="000000"/>
              <w:left w:val="single" w:sz="4" w:space="0" w:color="000000"/>
              <w:bottom w:val="single" w:sz="4" w:space="0" w:color="000000"/>
            </w:tcBorders>
            <w:shd w:val="clear" w:color="auto" w:fill="auto"/>
            <w:vAlign w:val="center"/>
          </w:tcPr>
          <w:p w:rsidR="000D26DF" w:rsidRDefault="000D26DF" w:rsidP="00720E19">
            <w:pPr>
              <w:pStyle w:val="210"/>
              <w:snapToGrid w:val="0"/>
              <w:spacing w:after="0" w:line="240" w:lineRule="auto"/>
              <w:ind w:left="0"/>
              <w:jc w:val="center"/>
              <w:rPr>
                <w:rFonts w:ascii="Times New Roman" w:hAnsi="Times New Roman" w:cs="Times New Roman"/>
                <w:sz w:val="24"/>
                <w:szCs w:val="24"/>
              </w:rPr>
            </w:pPr>
          </w:p>
        </w:tc>
        <w:tc>
          <w:tcPr>
            <w:tcW w:w="895"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Т0</w:t>
            </w:r>
          </w:p>
        </w:tc>
        <w:tc>
          <w:tcPr>
            <w:tcW w:w="962"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Т1</w:t>
            </w:r>
          </w:p>
        </w:tc>
        <w:tc>
          <w:tcPr>
            <w:tcW w:w="1009"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Т2</w:t>
            </w:r>
          </w:p>
        </w:tc>
        <w:tc>
          <w:tcPr>
            <w:tcW w:w="962"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Т3</w:t>
            </w:r>
          </w:p>
        </w:tc>
        <w:tc>
          <w:tcPr>
            <w:tcW w:w="962"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Т1Т0</w:t>
            </w:r>
          </w:p>
        </w:tc>
        <w:tc>
          <w:tcPr>
            <w:tcW w:w="1008"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4"/>
                <w:szCs w:val="24"/>
              </w:rPr>
            </w:pPr>
            <w:r>
              <w:rPr>
                <w:rFonts w:ascii="Times New Roman" w:hAnsi="Times New Roman" w:cs="Times New Roman"/>
                <w:sz w:val="24"/>
                <w:szCs w:val="24"/>
              </w:rPr>
              <w:t>Т2Т1</w:t>
            </w:r>
          </w:p>
        </w:tc>
        <w:tc>
          <w:tcPr>
            <w:tcW w:w="962" w:type="dxa"/>
            <w:tcBorders>
              <w:top w:val="single" w:sz="4" w:space="0" w:color="000000"/>
              <w:left w:val="single" w:sz="4" w:space="0" w:color="000000"/>
              <w:bottom w:val="single" w:sz="4" w:space="0" w:color="000000"/>
            </w:tcBorders>
            <w:shd w:val="clear" w:color="auto" w:fill="auto"/>
          </w:tcPr>
          <w:p w:rsidR="000D26DF" w:rsidRDefault="000D26DF" w:rsidP="00720E19">
            <w:pPr>
              <w:suppressAutoHyphens w:val="0"/>
              <w:jc w:val="center"/>
              <w:rPr>
                <w:rFonts w:ascii="Times New Roman" w:hAnsi="Times New Roman" w:cs="Times New Roman"/>
                <w:sz w:val="28"/>
                <w:szCs w:val="28"/>
                <w:lang w:val="en-US"/>
              </w:rPr>
            </w:pPr>
            <w:r>
              <w:rPr>
                <w:rFonts w:ascii="Times New Roman" w:hAnsi="Times New Roman" w:cs="Times New Roman"/>
                <w:sz w:val="24"/>
                <w:szCs w:val="24"/>
              </w:rPr>
              <w:t>Т3Т2</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0D26DF" w:rsidRDefault="000D26DF" w:rsidP="00720E19">
            <w:pPr>
              <w:pStyle w:val="210"/>
              <w:spacing w:after="0" w:line="240" w:lineRule="auto"/>
              <w:ind w:left="0"/>
              <w:jc w:val="both"/>
            </w:pPr>
            <w:r>
              <w:rPr>
                <w:rFonts w:ascii="Times New Roman" w:hAnsi="Times New Roman" w:cs="Times New Roman"/>
                <w:sz w:val="28"/>
                <w:szCs w:val="28"/>
                <w:lang w:val="en-US"/>
              </w:rPr>
              <w:t>T3T</w:t>
            </w:r>
            <w:r>
              <w:rPr>
                <w:rFonts w:ascii="Times New Roman" w:hAnsi="Times New Roman" w:cs="Times New Roman"/>
                <w:sz w:val="28"/>
                <w:szCs w:val="28"/>
              </w:rPr>
              <w:t>0</w:t>
            </w:r>
          </w:p>
        </w:tc>
      </w:tr>
      <w:tr w:rsidR="000D26DF" w:rsidTr="00720E19">
        <w:tc>
          <w:tcPr>
            <w:tcW w:w="9467"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7000F0" w:rsidRDefault="00D161F7" w:rsidP="00D161F7">
            <w:pPr>
              <w:suppressAutoHyphens w:val="0"/>
              <w:rPr>
                <w:i/>
              </w:rPr>
            </w:pPr>
            <w:r>
              <w:rPr>
                <w:rFonts w:ascii="Times New Roman" w:hAnsi="Times New Roman" w:cs="Times New Roman"/>
                <w:i/>
                <w:sz w:val="28"/>
                <w:szCs w:val="28"/>
              </w:rPr>
              <w:t>Подг</w:t>
            </w:r>
            <w:r w:rsidR="000D26DF" w:rsidRPr="007000F0">
              <w:rPr>
                <w:rFonts w:ascii="Times New Roman" w:hAnsi="Times New Roman" w:cs="Times New Roman"/>
                <w:i/>
                <w:sz w:val="28"/>
                <w:szCs w:val="28"/>
              </w:rPr>
              <w:t>руппа 1</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 xml:space="preserve">Класс </w:t>
            </w:r>
            <w:r w:rsidRPr="00B817FF">
              <w:rPr>
                <w:rFonts w:ascii="Times New Roman" w:hAnsi="Times New Roman" w:cs="Times New Roman"/>
                <w:sz w:val="26"/>
                <w:szCs w:val="26"/>
                <w:lang w:val="en-US"/>
              </w:rPr>
              <w:t>Bruxcheckers</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5,629±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0,206</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0,355</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4,572±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0,356</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4,457±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0,366</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0,403</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-0,57 ±</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0,494</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0,494</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w:t>
            </w:r>
            <w:r w:rsidRPr="009771D1">
              <w:rPr>
                <w:rFonts w:ascii="Times New Roman" w:hAnsi="Times New Roman" w:cs="Times New Roman"/>
                <w:sz w:val="22"/>
                <w:szCs w:val="22"/>
                <w:lang w:val="en-US"/>
              </w:rPr>
              <w:t>1,172</w:t>
            </w:r>
            <w:r w:rsidRPr="009771D1">
              <w:rPr>
                <w:rFonts w:ascii="Times New Roman" w:hAnsi="Times New Roman" w:cs="Times New Roman"/>
                <w:sz w:val="22"/>
                <w:szCs w:val="22"/>
              </w:rPr>
              <w:t>±</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0,412</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Реактивная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0,302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0,255</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2,0±</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0,204</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1,686±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0,162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-0,657±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0,388</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0,321</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0,256</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-1,457±</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0,336</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Личностная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3,49±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0,337</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2,66±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0,299</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2,49±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0,281</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1,8±</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0,261</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-0,828±</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0,443</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0,403*</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-0,689±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0,376</w:t>
            </w:r>
          </w:p>
          <w:p w:rsidR="000D26DF" w:rsidRPr="009771D1" w:rsidRDefault="000D26DF" w:rsidP="00720E19">
            <w:pPr>
              <w:suppressAutoHyphens w:val="0"/>
              <w:jc w:val="center"/>
              <w:rPr>
                <w:rFonts w:ascii="Times New Roman" w:hAnsi="Times New Roman" w:cs="Times New Roman"/>
                <w:sz w:val="22"/>
                <w:szCs w:val="22"/>
              </w:rPr>
            </w:pP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-1,69±</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0,418</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Депрессия Бека</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0,253</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1,372±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0,188</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1,229±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0,169</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1,08±</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0,098</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0,309</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0,248*</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0,191*</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-0,514±</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0,266</w:t>
            </w:r>
          </w:p>
        </w:tc>
      </w:tr>
      <w:tr w:rsidR="000D26DF" w:rsidTr="00720E19">
        <w:tc>
          <w:tcPr>
            <w:tcW w:w="9467"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D161F7" w:rsidP="00D161F7">
            <w:pPr>
              <w:suppressAutoHyphens w:val="0"/>
              <w:rPr>
                <w:i/>
              </w:rPr>
            </w:pPr>
            <w:r>
              <w:rPr>
                <w:rFonts w:ascii="Times New Roman" w:hAnsi="Times New Roman" w:cs="Times New Roman"/>
                <w:i/>
                <w:sz w:val="28"/>
                <w:szCs w:val="28"/>
              </w:rPr>
              <w:t>Подг</w:t>
            </w:r>
            <w:r w:rsidR="000D26DF" w:rsidRPr="009771D1">
              <w:rPr>
                <w:rFonts w:ascii="Times New Roman" w:hAnsi="Times New Roman" w:cs="Times New Roman"/>
                <w:i/>
                <w:sz w:val="28"/>
                <w:szCs w:val="28"/>
              </w:rPr>
              <w:t>руппа 2</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 xml:space="preserve">Класс </w:t>
            </w:r>
            <w:r w:rsidRPr="00B817FF">
              <w:rPr>
                <w:rFonts w:ascii="Times New Roman" w:hAnsi="Times New Roman" w:cs="Times New Roman"/>
                <w:sz w:val="26"/>
                <w:szCs w:val="26"/>
                <w:lang w:val="en-US"/>
              </w:rPr>
              <w:t>Bruxcheckers</w:t>
            </w:r>
          </w:p>
        </w:tc>
        <w:tc>
          <w:tcPr>
            <w:tcW w:w="895"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5,429±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0,279</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4,943±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0,381</w:t>
            </w:r>
          </w:p>
        </w:tc>
        <w:tc>
          <w:tcPr>
            <w:tcW w:w="1009"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4,8±</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0,361</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4,629±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0,344</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0,465</w:t>
            </w:r>
          </w:p>
        </w:tc>
        <w:tc>
          <w:tcPr>
            <w:tcW w:w="1008"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0,516*</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-0,553±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0,516*</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-0,8±</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0,463</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Реактивная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3,029±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0,243</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2,372±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0,277</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2,229±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0,301</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0,344*</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-0,657±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0,362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-0,143±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0,402*</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-0,914±</w:t>
            </w:r>
          </w:p>
          <w:p w:rsidR="000D26DF" w:rsidRPr="009771D1" w:rsidRDefault="000D26DF" w:rsidP="00720E19">
            <w:pPr>
              <w:suppressAutoHyphens w:val="0"/>
              <w:jc w:val="center"/>
              <w:rPr>
                <w:sz w:val="22"/>
                <w:szCs w:val="22"/>
              </w:rPr>
            </w:pPr>
            <w:r w:rsidRPr="009771D1">
              <w:rPr>
                <w:rFonts w:ascii="Times New Roman" w:hAnsi="Times New Roman" w:cs="Times New Roman"/>
                <w:sz w:val="22"/>
                <w:szCs w:val="22"/>
              </w:rPr>
              <w:t>0,386</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Личностная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3,314±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0,286</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3,114±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0,260</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2,829±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0,243</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2,886±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0,232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0,379*</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0,349</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 057±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0,329*</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0,362</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Депрессия Бека</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0,174</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1,257±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0,152</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1,486±</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0,174</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1,543±</w:t>
            </w:r>
          </w:p>
          <w:p w:rsidR="000D26DF" w:rsidRPr="009771D1" w:rsidRDefault="000D26DF" w:rsidP="00720E19">
            <w:pPr>
              <w:suppressAutoHyphens w:val="0"/>
              <w:jc w:val="center"/>
              <w:rPr>
                <w:rFonts w:ascii="Times New Roman" w:hAnsi="Times New Roman" w:cs="Times New Roman"/>
                <w:sz w:val="22"/>
                <w:szCs w:val="22"/>
                <w:shd w:val="clear" w:color="auto" w:fill="C0C0C0"/>
              </w:rPr>
            </w:pPr>
            <w:r w:rsidRPr="009771D1">
              <w:rPr>
                <w:rFonts w:ascii="Times New Roman" w:hAnsi="Times New Roman" w:cs="Times New Roman"/>
                <w:sz w:val="22"/>
                <w:szCs w:val="22"/>
              </w:rPr>
              <w:t>0,173</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0,227</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0,229±</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0,227</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0,241*</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0,057±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0,241*</w:t>
            </w:r>
          </w:p>
        </w:tc>
      </w:tr>
      <w:tr w:rsidR="000D26DF" w:rsidTr="00720E19">
        <w:tc>
          <w:tcPr>
            <w:tcW w:w="9467"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D161F7" w:rsidP="00D161F7">
            <w:pPr>
              <w:suppressAutoHyphens w:val="0"/>
              <w:rPr>
                <w:i/>
              </w:rPr>
            </w:pPr>
            <w:r>
              <w:rPr>
                <w:rFonts w:ascii="Times New Roman" w:hAnsi="Times New Roman" w:cs="Times New Roman"/>
                <w:i/>
                <w:sz w:val="28"/>
                <w:szCs w:val="28"/>
              </w:rPr>
              <w:t>Подг</w:t>
            </w:r>
            <w:r w:rsidR="000D26DF" w:rsidRPr="009771D1">
              <w:rPr>
                <w:rFonts w:ascii="Times New Roman" w:hAnsi="Times New Roman" w:cs="Times New Roman"/>
                <w:i/>
                <w:sz w:val="28"/>
                <w:szCs w:val="28"/>
              </w:rPr>
              <w:t>руппа 3</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 xml:space="preserve">Класс </w:t>
            </w:r>
            <w:r w:rsidRPr="00B817FF">
              <w:rPr>
                <w:rFonts w:ascii="Times New Roman" w:hAnsi="Times New Roman" w:cs="Times New Roman"/>
                <w:sz w:val="26"/>
                <w:szCs w:val="26"/>
                <w:lang w:val="en-US"/>
              </w:rPr>
              <w:t>Bruxcheckers</w:t>
            </w:r>
          </w:p>
        </w:tc>
        <w:tc>
          <w:tcPr>
            <w:tcW w:w="895"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0,471</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0,415</w:t>
            </w:r>
          </w:p>
        </w:tc>
        <w:tc>
          <w:tcPr>
            <w:tcW w:w="1009"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5,0±</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0,339</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5,25±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0,335</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0,607*</w:t>
            </w:r>
          </w:p>
        </w:tc>
        <w:tc>
          <w:tcPr>
            <w:tcW w:w="1008"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0,195*</w:t>
            </w:r>
          </w:p>
        </w:tc>
        <w:tc>
          <w:tcPr>
            <w:tcW w:w="962" w:type="dxa"/>
            <w:tcBorders>
              <w:top w:val="single" w:sz="4" w:space="0" w:color="000000"/>
              <w:left w:val="single" w:sz="4" w:space="0" w:color="000000"/>
              <w:bottom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0,462*</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0,429*</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Реактивная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2,75±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0,299</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2,35±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0,275</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2,15±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0,229</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0,184</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0,392</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0,346*</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0.284*</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0,339</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Личностная тревожность</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0,343</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2,55±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0,321</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2,7±</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0,375</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3,2±</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0,445</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0,454*</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0,478*</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0,563</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0,543</w:t>
            </w:r>
          </w:p>
        </w:tc>
      </w:tr>
      <w:tr w:rsidR="000D26DF" w:rsidTr="00720E19">
        <w:tc>
          <w:tcPr>
            <w:tcW w:w="1701" w:type="dxa"/>
            <w:tcBorders>
              <w:top w:val="single" w:sz="4" w:space="0" w:color="000000"/>
              <w:left w:val="single" w:sz="4" w:space="0" w:color="000000"/>
              <w:bottom w:val="single" w:sz="4" w:space="0" w:color="000000"/>
            </w:tcBorders>
            <w:shd w:val="clear" w:color="auto" w:fill="auto"/>
            <w:vAlign w:val="center"/>
          </w:tcPr>
          <w:p w:rsidR="000D26DF" w:rsidRPr="00B817FF" w:rsidRDefault="000D26DF" w:rsidP="00720E19">
            <w:pPr>
              <w:suppressAutoHyphens w:val="0"/>
              <w:rPr>
                <w:rFonts w:ascii="Times New Roman" w:hAnsi="Times New Roman" w:cs="Times New Roman"/>
                <w:sz w:val="26"/>
                <w:szCs w:val="26"/>
              </w:rPr>
            </w:pPr>
            <w:r w:rsidRPr="00B817FF">
              <w:rPr>
                <w:rFonts w:ascii="Times New Roman" w:hAnsi="Times New Roman" w:cs="Times New Roman"/>
                <w:sz w:val="26"/>
                <w:szCs w:val="26"/>
              </w:rPr>
              <w:t>Депрессия Бека</w:t>
            </w:r>
          </w:p>
        </w:tc>
        <w:tc>
          <w:tcPr>
            <w:tcW w:w="895"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0,220</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1,3±</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0,220</w:t>
            </w:r>
          </w:p>
        </w:tc>
        <w:tc>
          <w:tcPr>
            <w:tcW w:w="1009"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1,4±</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0,235</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1,65±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0,229</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0,0±</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0,301*</w:t>
            </w:r>
          </w:p>
        </w:tc>
        <w:tc>
          <w:tcPr>
            <w:tcW w:w="1008"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0,1±</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0,312*</w:t>
            </w:r>
          </w:p>
        </w:tc>
        <w:tc>
          <w:tcPr>
            <w:tcW w:w="962" w:type="dxa"/>
            <w:tcBorders>
              <w:top w:val="single" w:sz="4" w:space="0" w:color="000000"/>
              <w:left w:val="single" w:sz="4" w:space="0" w:color="000000"/>
              <w:bottom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0,25±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0,318</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0,35±</w:t>
            </w:r>
          </w:p>
          <w:p w:rsidR="000D26DF" w:rsidRPr="009771D1" w:rsidRDefault="000D26DF" w:rsidP="00720E19">
            <w:pPr>
              <w:suppressAutoHyphens w:val="0"/>
              <w:jc w:val="center"/>
              <w:rPr>
                <w:rFonts w:ascii="Times New Roman" w:hAnsi="Times New Roman" w:cs="Times New Roman"/>
                <w:sz w:val="22"/>
                <w:szCs w:val="22"/>
              </w:rPr>
            </w:pPr>
            <w:r w:rsidRPr="009771D1">
              <w:rPr>
                <w:rFonts w:ascii="Times New Roman" w:hAnsi="Times New Roman" w:cs="Times New Roman"/>
                <w:sz w:val="22"/>
                <w:szCs w:val="22"/>
              </w:rPr>
              <w:t>0,307</w:t>
            </w:r>
          </w:p>
        </w:tc>
      </w:tr>
    </w:tbl>
    <w:p w:rsidR="000D26DF" w:rsidRDefault="000D26DF" w:rsidP="000D26DF">
      <w:pPr>
        <w:pStyle w:val="210"/>
        <w:spacing w:after="0" w:line="360" w:lineRule="auto"/>
        <w:ind w:left="0" w:firstLine="709"/>
        <w:jc w:val="both"/>
        <w:rPr>
          <w:rFonts w:ascii="Times New Roman" w:hAnsi="Times New Roman" w:cs="Times New Roman"/>
          <w:sz w:val="26"/>
          <w:szCs w:val="26"/>
        </w:rPr>
      </w:pPr>
      <w:r w:rsidRPr="008A02A1">
        <w:rPr>
          <w:rFonts w:ascii="Times New Roman" w:hAnsi="Times New Roman" w:cs="Times New Roman"/>
          <w:sz w:val="26"/>
          <w:szCs w:val="26"/>
        </w:rPr>
        <w:t>,где *р&gt;0,05, сдвиг статистически не значим</w:t>
      </w:r>
      <w:r w:rsidRPr="008A02A1">
        <w:rPr>
          <w:rFonts w:ascii="Times New Roman" w:hAnsi="Times New Roman" w:cs="Times New Roman"/>
          <w:sz w:val="26"/>
          <w:szCs w:val="26"/>
        </w:rPr>
        <w:tab/>
      </w:r>
    </w:p>
    <w:p w:rsidR="00B9332B" w:rsidRDefault="004C34DE" w:rsidP="00B9332B">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Резюмируя полученные данные, отмечаем положительный результат комплексного лечения пациентов с бруксизмом в виде двухэтапной стоматологической терапии с фармакологической поддержкой.</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Снижение классов </w:t>
      </w:r>
      <w:r w:rsidR="00B817FF">
        <w:rPr>
          <w:rFonts w:ascii="Times New Roman" w:hAnsi="Times New Roman" w:cs="Times New Roman"/>
          <w:sz w:val="28"/>
          <w:szCs w:val="28"/>
        </w:rPr>
        <w:t xml:space="preserve">диагностических капп </w:t>
      </w:r>
      <w:r w:rsidR="00B817FF">
        <w:rPr>
          <w:rFonts w:ascii="Times New Roman" w:hAnsi="Times New Roman" w:cs="Times New Roman"/>
          <w:sz w:val="28"/>
          <w:szCs w:val="28"/>
          <w:lang w:val="en-US"/>
        </w:rPr>
        <w:t>Bruxcheckers</w:t>
      </w:r>
      <w:r w:rsidR="00B817FF">
        <w:rPr>
          <w:rFonts w:ascii="Times New Roman" w:hAnsi="Times New Roman" w:cs="Times New Roman"/>
          <w:sz w:val="28"/>
          <w:szCs w:val="28"/>
        </w:rPr>
        <w:t xml:space="preserve"> </w:t>
      </w:r>
      <w:r>
        <w:rPr>
          <w:rFonts w:ascii="Times New Roman" w:hAnsi="Times New Roman" w:cs="Times New Roman"/>
          <w:sz w:val="28"/>
          <w:szCs w:val="28"/>
        </w:rPr>
        <w:t xml:space="preserve">по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свидетельствует о переходе декомпенсирован</w:t>
      </w:r>
      <w:r w:rsidR="00B817FF">
        <w:rPr>
          <w:rFonts w:ascii="Times New Roman" w:hAnsi="Times New Roman" w:cs="Times New Roman"/>
          <w:sz w:val="28"/>
          <w:szCs w:val="28"/>
        </w:rPr>
        <w:t>н</w:t>
      </w:r>
      <w:r>
        <w:rPr>
          <w:rFonts w:ascii="Times New Roman" w:hAnsi="Times New Roman" w:cs="Times New Roman"/>
          <w:sz w:val="28"/>
          <w:szCs w:val="28"/>
        </w:rPr>
        <w:t>ого</w:t>
      </w:r>
      <w:r w:rsidR="00B817FF">
        <w:rPr>
          <w:rFonts w:ascii="Times New Roman" w:hAnsi="Times New Roman" w:cs="Times New Roman"/>
          <w:sz w:val="28"/>
          <w:szCs w:val="28"/>
        </w:rPr>
        <w:t xml:space="preserve"> состояния зубочелюстной системы в стадию компенсации, и уменьшении</w:t>
      </w:r>
      <w:r>
        <w:rPr>
          <w:rFonts w:ascii="Times New Roman" w:hAnsi="Times New Roman" w:cs="Times New Roman"/>
          <w:sz w:val="28"/>
          <w:szCs w:val="28"/>
        </w:rPr>
        <w:t xml:space="preserve"> </w:t>
      </w:r>
      <w:r w:rsidR="00B817FF">
        <w:rPr>
          <w:rFonts w:ascii="Times New Roman" w:hAnsi="Times New Roman" w:cs="Times New Roman"/>
          <w:sz w:val="28"/>
          <w:szCs w:val="28"/>
        </w:rPr>
        <w:t>парафункциональной активности жевательных мышц</w:t>
      </w:r>
      <w:r w:rsidR="00D161F7">
        <w:rPr>
          <w:rFonts w:ascii="Times New Roman" w:hAnsi="Times New Roman" w:cs="Times New Roman"/>
          <w:sz w:val="28"/>
          <w:szCs w:val="28"/>
        </w:rPr>
        <w:t>.</w:t>
      </w:r>
      <w:r w:rsidR="00B817FF">
        <w:rPr>
          <w:rFonts w:ascii="Times New Roman" w:hAnsi="Times New Roman" w:cs="Times New Roman"/>
          <w:sz w:val="28"/>
          <w:szCs w:val="28"/>
        </w:rPr>
        <w:t xml:space="preserve"> Уменьшение уровня</w:t>
      </w:r>
      <w:r>
        <w:rPr>
          <w:rFonts w:ascii="Times New Roman" w:hAnsi="Times New Roman" w:cs="Times New Roman"/>
          <w:sz w:val="28"/>
          <w:szCs w:val="28"/>
        </w:rPr>
        <w:t xml:space="preserve"> </w:t>
      </w:r>
      <w:r w:rsidR="00B817FF">
        <w:rPr>
          <w:rFonts w:ascii="Times New Roman" w:hAnsi="Times New Roman" w:cs="Times New Roman"/>
          <w:sz w:val="28"/>
          <w:szCs w:val="28"/>
        </w:rPr>
        <w:t xml:space="preserve">ситуативной </w:t>
      </w:r>
      <w:r>
        <w:rPr>
          <w:rFonts w:ascii="Times New Roman" w:hAnsi="Times New Roman" w:cs="Times New Roman"/>
          <w:sz w:val="28"/>
          <w:szCs w:val="28"/>
        </w:rPr>
        <w:t>тревожност</w:t>
      </w:r>
      <w:r w:rsidR="00B817FF">
        <w:rPr>
          <w:rFonts w:ascii="Times New Roman" w:hAnsi="Times New Roman" w:cs="Times New Roman"/>
          <w:sz w:val="28"/>
          <w:szCs w:val="28"/>
        </w:rPr>
        <w:t>и</w:t>
      </w:r>
      <w:r>
        <w:rPr>
          <w:rFonts w:ascii="Times New Roman" w:hAnsi="Times New Roman" w:cs="Times New Roman"/>
          <w:sz w:val="28"/>
          <w:szCs w:val="28"/>
        </w:rPr>
        <w:t xml:space="preserve"> по Спилбергеру-Ханину, а также депресси</w:t>
      </w:r>
      <w:r w:rsidR="00B817FF">
        <w:rPr>
          <w:rFonts w:ascii="Times New Roman" w:hAnsi="Times New Roman" w:cs="Times New Roman"/>
          <w:sz w:val="28"/>
          <w:szCs w:val="28"/>
        </w:rPr>
        <w:t>вных расстройств</w:t>
      </w:r>
      <w:r>
        <w:rPr>
          <w:rFonts w:ascii="Times New Roman" w:hAnsi="Times New Roman" w:cs="Times New Roman"/>
          <w:sz w:val="28"/>
          <w:szCs w:val="28"/>
        </w:rPr>
        <w:t xml:space="preserve"> по Беку </w:t>
      </w:r>
      <w:r w:rsidR="00B817FF">
        <w:rPr>
          <w:rFonts w:ascii="Times New Roman" w:hAnsi="Times New Roman" w:cs="Times New Roman"/>
          <w:sz w:val="28"/>
          <w:szCs w:val="28"/>
        </w:rPr>
        <w:t xml:space="preserve">у пациентов первой </w:t>
      </w:r>
      <w:r w:rsidR="008A02A1">
        <w:rPr>
          <w:rFonts w:ascii="Times New Roman" w:hAnsi="Times New Roman" w:cs="Times New Roman"/>
          <w:sz w:val="28"/>
          <w:szCs w:val="28"/>
        </w:rPr>
        <w:t>под</w:t>
      </w:r>
      <w:r w:rsidR="00B817FF">
        <w:rPr>
          <w:rFonts w:ascii="Times New Roman" w:hAnsi="Times New Roman" w:cs="Times New Roman"/>
          <w:sz w:val="28"/>
          <w:szCs w:val="28"/>
        </w:rPr>
        <w:t xml:space="preserve">группы более, чем в 1,5 раза </w:t>
      </w:r>
      <w:r>
        <w:rPr>
          <w:rFonts w:ascii="Times New Roman" w:hAnsi="Times New Roman" w:cs="Times New Roman"/>
          <w:sz w:val="28"/>
          <w:szCs w:val="28"/>
        </w:rPr>
        <w:t xml:space="preserve">подтверждают эффективность </w:t>
      </w:r>
      <w:r w:rsidR="009771D1">
        <w:rPr>
          <w:rFonts w:ascii="Times New Roman" w:hAnsi="Times New Roman" w:cs="Times New Roman"/>
          <w:sz w:val="28"/>
          <w:szCs w:val="28"/>
        </w:rPr>
        <w:t xml:space="preserve">дополнительного включения </w:t>
      </w:r>
      <w:r>
        <w:rPr>
          <w:rFonts w:ascii="Times New Roman" w:hAnsi="Times New Roman" w:cs="Times New Roman"/>
          <w:sz w:val="28"/>
          <w:szCs w:val="28"/>
        </w:rPr>
        <w:t xml:space="preserve">методов </w:t>
      </w:r>
      <w:r w:rsidR="009771D1">
        <w:rPr>
          <w:rFonts w:ascii="Times New Roman" w:hAnsi="Times New Roman" w:cs="Times New Roman"/>
          <w:sz w:val="28"/>
          <w:szCs w:val="28"/>
        </w:rPr>
        <w:t>психокоррекции</w:t>
      </w:r>
      <w:r>
        <w:rPr>
          <w:rFonts w:ascii="Times New Roman" w:hAnsi="Times New Roman" w:cs="Times New Roman"/>
          <w:sz w:val="28"/>
          <w:szCs w:val="28"/>
        </w:rPr>
        <w:t xml:space="preserve"> в качестве составляющей части комплексной терапии пациентов с бруксизмом.</w:t>
      </w:r>
    </w:p>
    <w:p w:rsidR="000D26DF" w:rsidRPr="0006063D" w:rsidRDefault="000D26DF" w:rsidP="004C382C">
      <w:pPr>
        <w:suppressAutoHyphens w:val="0"/>
        <w:spacing w:line="360" w:lineRule="auto"/>
        <w:ind w:firstLine="709"/>
        <w:jc w:val="both"/>
        <w:rPr>
          <w:rFonts w:ascii="Times New Roman" w:hAnsi="Times New Roman" w:cs="Times New Roman"/>
          <w:i/>
          <w:sz w:val="28"/>
          <w:szCs w:val="28"/>
        </w:rPr>
      </w:pPr>
    </w:p>
    <w:p w:rsidR="000D26DF" w:rsidRPr="0006063D" w:rsidRDefault="000D26DF" w:rsidP="004C382C">
      <w:pPr>
        <w:suppressAutoHyphens w:val="0"/>
        <w:spacing w:line="360" w:lineRule="auto"/>
        <w:ind w:firstLine="709"/>
        <w:jc w:val="both"/>
        <w:rPr>
          <w:rFonts w:ascii="Times New Roman" w:hAnsi="Times New Roman" w:cs="Times New Roman"/>
          <w:i/>
          <w:sz w:val="28"/>
          <w:szCs w:val="28"/>
        </w:rPr>
      </w:pPr>
    </w:p>
    <w:p w:rsidR="0006063D" w:rsidRDefault="0006063D" w:rsidP="004C382C">
      <w:pPr>
        <w:suppressAutoHyphens w:val="0"/>
        <w:spacing w:line="360" w:lineRule="auto"/>
        <w:ind w:firstLine="709"/>
        <w:jc w:val="both"/>
        <w:rPr>
          <w:rFonts w:ascii="Times New Roman" w:hAnsi="Times New Roman" w:cs="Times New Roman"/>
          <w:i/>
          <w:sz w:val="28"/>
          <w:szCs w:val="28"/>
        </w:rPr>
      </w:pPr>
    </w:p>
    <w:p w:rsidR="0006063D" w:rsidRPr="0006063D" w:rsidRDefault="0006063D" w:rsidP="004C382C">
      <w:pPr>
        <w:suppressAutoHyphens w:val="0"/>
        <w:spacing w:line="360" w:lineRule="auto"/>
        <w:ind w:firstLine="709"/>
        <w:jc w:val="both"/>
        <w:rPr>
          <w:rFonts w:ascii="Times New Roman" w:hAnsi="Times New Roman" w:cs="Times New Roman"/>
          <w:i/>
          <w:sz w:val="28"/>
          <w:szCs w:val="28"/>
        </w:rPr>
      </w:pPr>
    </w:p>
    <w:p w:rsidR="00B817FF" w:rsidRDefault="00B817FF" w:rsidP="004C382C">
      <w:pPr>
        <w:pStyle w:val="210"/>
        <w:spacing w:after="0" w:line="360" w:lineRule="auto"/>
        <w:ind w:left="0" w:firstLine="709"/>
        <w:jc w:val="center"/>
        <w:rPr>
          <w:rFonts w:ascii="Times New Roman" w:hAnsi="Times New Roman" w:cs="Times New Roman"/>
          <w:i/>
          <w:sz w:val="28"/>
          <w:szCs w:val="28"/>
        </w:rPr>
      </w:pPr>
      <w:r w:rsidRPr="00B817FF">
        <w:rPr>
          <w:rFonts w:ascii="Times New Roman" w:hAnsi="Times New Roman" w:cs="Times New Roman"/>
          <w:i/>
          <w:sz w:val="28"/>
          <w:szCs w:val="28"/>
        </w:rPr>
        <w:t>3.4. Результаты комплексного</w:t>
      </w:r>
      <w:r>
        <w:rPr>
          <w:rFonts w:ascii="Times New Roman" w:hAnsi="Times New Roman" w:cs="Times New Roman"/>
          <w:i/>
          <w:sz w:val="28"/>
          <w:szCs w:val="28"/>
        </w:rPr>
        <w:t xml:space="preserve"> лечения пациентов с бруксизмом</w:t>
      </w:r>
    </w:p>
    <w:p w:rsidR="00B817FF" w:rsidRPr="0006063D" w:rsidRDefault="00B817FF" w:rsidP="004C382C">
      <w:pPr>
        <w:pStyle w:val="210"/>
        <w:spacing w:after="0" w:line="360" w:lineRule="auto"/>
        <w:ind w:left="0" w:firstLine="709"/>
        <w:jc w:val="center"/>
        <w:rPr>
          <w:rFonts w:ascii="Times New Roman" w:hAnsi="Times New Roman" w:cs="Times New Roman"/>
          <w:i/>
          <w:sz w:val="28"/>
          <w:szCs w:val="28"/>
        </w:rPr>
      </w:pPr>
    </w:p>
    <w:p w:rsidR="009F3DA1" w:rsidRPr="0006063D" w:rsidRDefault="009F3DA1" w:rsidP="004C382C">
      <w:pPr>
        <w:pStyle w:val="210"/>
        <w:spacing w:after="0" w:line="360" w:lineRule="auto"/>
        <w:ind w:left="0" w:firstLine="709"/>
        <w:jc w:val="center"/>
        <w:rPr>
          <w:rFonts w:ascii="Times New Roman" w:hAnsi="Times New Roman" w:cs="Times New Roman"/>
          <w:i/>
          <w:sz w:val="28"/>
          <w:szCs w:val="28"/>
        </w:rPr>
      </w:pPr>
    </w:p>
    <w:p w:rsidR="0006063D" w:rsidRDefault="0006063D" w:rsidP="004C382C">
      <w:pPr>
        <w:pStyle w:val="210"/>
        <w:spacing w:after="0" w:line="360" w:lineRule="auto"/>
        <w:ind w:left="0" w:firstLine="709"/>
        <w:jc w:val="center"/>
        <w:rPr>
          <w:rFonts w:ascii="Times New Roman" w:hAnsi="Times New Roman" w:cs="Times New Roman"/>
          <w:i/>
          <w:sz w:val="28"/>
          <w:szCs w:val="28"/>
        </w:rPr>
      </w:pPr>
    </w:p>
    <w:p w:rsidR="0006063D" w:rsidRPr="0006063D" w:rsidRDefault="0006063D" w:rsidP="004C382C">
      <w:pPr>
        <w:pStyle w:val="210"/>
        <w:spacing w:after="0" w:line="360" w:lineRule="auto"/>
        <w:ind w:left="0" w:firstLine="709"/>
        <w:jc w:val="center"/>
        <w:rPr>
          <w:rFonts w:ascii="Times New Roman" w:hAnsi="Times New Roman" w:cs="Times New Roman"/>
          <w:i/>
          <w:sz w:val="18"/>
          <w:szCs w:val="18"/>
        </w:rPr>
      </w:pPr>
    </w:p>
    <w:p w:rsidR="000C45F1" w:rsidRDefault="00DA4528" w:rsidP="00B9332B">
      <w:pPr>
        <w:pStyle w:val="aa"/>
        <w:suppressAutoHyphens w:val="0"/>
        <w:spacing w:after="0" w:line="360" w:lineRule="auto"/>
        <w:ind w:firstLine="709"/>
        <w:jc w:val="both"/>
        <w:rPr>
          <w:rStyle w:val="a4"/>
          <w:rFonts w:ascii="Times New Roman" w:hAnsi="Times New Roman" w:cs="Times New Roman"/>
          <w:color w:val="000000"/>
          <w:sz w:val="28"/>
          <w:szCs w:val="28"/>
        </w:rPr>
      </w:pPr>
      <w:r>
        <w:rPr>
          <w:rStyle w:val="a4"/>
          <w:rFonts w:ascii="Times New Roman" w:hAnsi="Times New Roman" w:cs="Times New Roman"/>
          <w:color w:val="000000"/>
          <w:sz w:val="28"/>
          <w:szCs w:val="28"/>
        </w:rPr>
        <w:t>Анализируя данные клинического стоматологического обследования и дополнительных методов диагностики, нами предложена схема формирования бруксизма, исходя из личностных качеств пациента и воздействия</w:t>
      </w:r>
      <w:r w:rsidR="00B9332B">
        <w:rPr>
          <w:rStyle w:val="a4"/>
          <w:rFonts w:ascii="Times New Roman" w:hAnsi="Times New Roman" w:cs="Times New Roman"/>
          <w:color w:val="000000"/>
          <w:sz w:val="28"/>
          <w:szCs w:val="28"/>
        </w:rPr>
        <w:t xml:space="preserve"> факторов внешней среды (рисунок 14</w:t>
      </w:r>
      <w:r>
        <w:rPr>
          <w:rStyle w:val="a4"/>
          <w:rFonts w:ascii="Times New Roman" w:hAnsi="Times New Roman" w:cs="Times New Roman"/>
          <w:color w:val="000000"/>
          <w:sz w:val="28"/>
          <w:szCs w:val="28"/>
        </w:rPr>
        <w:t>).</w:t>
      </w:r>
    </w:p>
    <w:p w:rsidR="0006063D" w:rsidRDefault="0006063D" w:rsidP="0006063D">
      <w:pPr>
        <w:pStyle w:val="210"/>
        <w:spacing w:after="0" w:line="36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5617E1E0" wp14:editId="6D411F25">
                <wp:simplePos x="0" y="0"/>
                <wp:positionH relativeFrom="column">
                  <wp:posOffset>224790</wp:posOffset>
                </wp:positionH>
                <wp:positionV relativeFrom="paragraph">
                  <wp:posOffset>5080000</wp:posOffset>
                </wp:positionV>
                <wp:extent cx="1782445" cy="1953260"/>
                <wp:effectExtent l="5715" t="12700" r="12065" b="5715"/>
                <wp:wrapNone/>
                <wp:docPr id="26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1953260"/>
                        </a:xfrm>
                        <a:prstGeom prst="rect">
                          <a:avLst/>
                        </a:prstGeom>
                        <a:solidFill>
                          <a:srgbClr val="FFFFFF"/>
                        </a:solidFill>
                        <a:ln w="9525">
                          <a:solidFill>
                            <a:srgbClr val="000000"/>
                          </a:solidFill>
                          <a:miter lim="800000"/>
                          <a:headEnd/>
                          <a:tailEnd/>
                        </a:ln>
                      </wps:spPr>
                      <wps:txbx>
                        <w:txbxContent>
                          <w:p w:rsidR="00D5014B" w:rsidRDefault="00D5014B" w:rsidP="0006063D">
                            <w:pPr>
                              <w:jc w:val="center"/>
                              <w:rPr>
                                <w:rFonts w:ascii="Times New Roman" w:hAnsi="Times New Roman" w:cs="Times New Roman"/>
                                <w:sz w:val="28"/>
                                <w:szCs w:val="28"/>
                              </w:rPr>
                            </w:pPr>
                            <w:r w:rsidRPr="00BD3E17">
                              <w:rPr>
                                <w:rFonts w:ascii="Times New Roman" w:hAnsi="Times New Roman" w:cs="Times New Roman"/>
                                <w:sz w:val="28"/>
                                <w:szCs w:val="28"/>
                              </w:rPr>
                              <w:t xml:space="preserve">Анализ </w:t>
                            </w:r>
                            <w:proofErr w:type="spellStart"/>
                            <w:r w:rsidRPr="00BD3E17">
                              <w:rPr>
                                <w:rFonts w:ascii="Times New Roman" w:hAnsi="Times New Roman" w:cs="Times New Roman"/>
                                <w:sz w:val="28"/>
                                <w:szCs w:val="28"/>
                              </w:rPr>
                              <w:t>парафункциональ</w:t>
                            </w:r>
                            <w:proofErr w:type="spellEnd"/>
                            <w:r w:rsidRPr="00CD0554">
                              <w:rPr>
                                <w:rFonts w:ascii="Times New Roman" w:hAnsi="Times New Roman" w:cs="Times New Roman"/>
                                <w:sz w:val="28"/>
                                <w:szCs w:val="28"/>
                              </w:rPr>
                              <w:t>-</w:t>
                            </w:r>
                            <w:r w:rsidRPr="00BD3E17">
                              <w:rPr>
                                <w:rFonts w:ascii="Times New Roman" w:hAnsi="Times New Roman" w:cs="Times New Roman"/>
                                <w:sz w:val="28"/>
                                <w:szCs w:val="28"/>
                              </w:rPr>
                              <w:t xml:space="preserve">ной активности жевательных мышц по данным </w:t>
                            </w:r>
                            <w:proofErr w:type="spellStart"/>
                            <w:r w:rsidRPr="00BD3E17">
                              <w:rPr>
                                <w:rFonts w:ascii="Times New Roman" w:hAnsi="Times New Roman" w:cs="Times New Roman"/>
                                <w:sz w:val="28"/>
                                <w:szCs w:val="28"/>
                                <w:lang w:val="en-US"/>
                              </w:rPr>
                              <w:t>BruxCheckers</w:t>
                            </w:r>
                            <w:proofErr w:type="spellEnd"/>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стоматолог)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40" type="#_x0000_t202" style="position:absolute;left:0;text-align:left;margin-left:17.7pt;margin-top:400pt;width:140.35pt;height:15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iAJLwIAAF0EAAAOAAAAZHJzL2Uyb0RvYy54bWysVNtu2zAMfR+wfxD0vjj24jYx4hRdugwD&#10;ugvQ7gNkWbaFyaImKbGzrx8lp2l2exnmB0EMqcPDQzLrm7FX5CCsk6BLms7mlAjNoZa6LemXx92r&#10;JSXOM10zBVqU9Cgcvdm8fLEeTCEy6EDVwhIE0a4YTEk7702RJI53omduBkZodDZge+bRtG1SWzYg&#10;eq+SbD6/SgawtbHAhXP4693kpJuI3zSC+09N44QnqqTIzcfTxrMKZ7JZs6K1zHSSn2iwf2DRM6kx&#10;6RnqjnlG9lb+BtVLbsFB42cc+gSaRnIRa8Bq0vkv1Tx0zIhYC4rjzFkm9/9g+cfDZ0tkXdLsCvXR&#10;rMcmPYrRkzcwknS1CgoNxhUY+GAw1I/owE7Hap25B/7VEQ3bjulW3FoLQydYjQzT8DK5eDrhuABS&#10;DR+gxkRs7yECjY3tg3woCEF0ZHI8dyeQ4SHl9TJbLHJKOPrSVf46MA45WPH03Fjn3wnoSbiU1GL7&#10;Izw73Ds/hT6FhGwOlKx3Uqlo2LbaKksODEdlF78T+k9hSpOhpKs8yycF/goxj9+fIHrpceaV7Eu6&#10;PAexIuj2VtdIkxWeSTXdsTqlT0IG7SYV/ViNU9fykCGoXEF9RGktTDOOO4mXDux3Sgac75K6b3tm&#10;BSXqvcb2rNLFIixENBb5dYaGvfRUlx6mOUKV1FMyXbd+WqK9sbLtMNM0EBpusaWNjGI/szrxxxmO&#10;7TrtW1iSSztGPf8rbH4AAAD//wMAUEsDBBQABgAIAAAAIQD0a4fT4AAAAAsBAAAPAAAAZHJzL2Rv&#10;d25yZXYueG1sTI/LTsMwEEX3SPyDNUhsUGuHlLSEOBVCAtEdtAi2bjxNIvwItpuGv2dYwXI0R+fe&#10;W60na9iIIfbeScjmAhi6xuvetRLedo+zFbCYlNPKeIcSvjHCuj4/q1Sp/cm94rhNLSOJi6WS0KU0&#10;lJzHpkOr4twP6Oh38MGqRGdouQ7qRHJr+LUQBbeqd5TQqQEfOmw+t0crYbV4Hj/iJn95b4qDuU1X&#10;y/HpK0h5eTHd3wFLOKU/GH7rU3WoqdPeH52OzEjIbxZEkksI2kRAnhUZsD2RmVgWwOuK/99Q/wAA&#10;AP//AwBQSwECLQAUAAYACAAAACEAtoM4kv4AAADhAQAAEwAAAAAAAAAAAAAAAAAAAAAAW0NvbnRl&#10;bnRfVHlwZXNdLnhtbFBLAQItABQABgAIAAAAIQA4/SH/1gAAAJQBAAALAAAAAAAAAAAAAAAAAC8B&#10;AABfcmVscy8ucmVsc1BLAQItABQABgAIAAAAIQAhCiAJLwIAAF0EAAAOAAAAAAAAAAAAAAAAAC4C&#10;AABkcnMvZTJvRG9jLnhtbFBLAQItABQABgAIAAAAIQD0a4fT4AAAAAsBAAAPAAAAAAAAAAAAAAAA&#10;AIkEAABkcnMvZG93bnJldi54bWxQSwUGAAAAAAQABADzAAAAlgUAAAAA&#10;">
                <v:textbox>
                  <w:txbxContent>
                    <w:p w:rsidR="00D5014B" w:rsidRDefault="00D5014B" w:rsidP="0006063D">
                      <w:pPr>
                        <w:jc w:val="center"/>
                        <w:rPr>
                          <w:rFonts w:ascii="Times New Roman" w:hAnsi="Times New Roman" w:cs="Times New Roman"/>
                          <w:sz w:val="28"/>
                          <w:szCs w:val="28"/>
                        </w:rPr>
                      </w:pPr>
                      <w:r w:rsidRPr="00BD3E17">
                        <w:rPr>
                          <w:rFonts w:ascii="Times New Roman" w:hAnsi="Times New Roman" w:cs="Times New Roman"/>
                          <w:sz w:val="28"/>
                          <w:szCs w:val="28"/>
                        </w:rPr>
                        <w:t xml:space="preserve">Анализ </w:t>
                      </w:r>
                      <w:proofErr w:type="spellStart"/>
                      <w:r w:rsidRPr="00BD3E17">
                        <w:rPr>
                          <w:rFonts w:ascii="Times New Roman" w:hAnsi="Times New Roman" w:cs="Times New Roman"/>
                          <w:sz w:val="28"/>
                          <w:szCs w:val="28"/>
                        </w:rPr>
                        <w:t>парафункциональ</w:t>
                      </w:r>
                      <w:proofErr w:type="spellEnd"/>
                      <w:r w:rsidRPr="00CD0554">
                        <w:rPr>
                          <w:rFonts w:ascii="Times New Roman" w:hAnsi="Times New Roman" w:cs="Times New Roman"/>
                          <w:sz w:val="28"/>
                          <w:szCs w:val="28"/>
                        </w:rPr>
                        <w:t>-</w:t>
                      </w:r>
                      <w:r w:rsidRPr="00BD3E17">
                        <w:rPr>
                          <w:rFonts w:ascii="Times New Roman" w:hAnsi="Times New Roman" w:cs="Times New Roman"/>
                          <w:sz w:val="28"/>
                          <w:szCs w:val="28"/>
                        </w:rPr>
                        <w:t xml:space="preserve">ной активности жевательных мышц по данным </w:t>
                      </w:r>
                      <w:proofErr w:type="spellStart"/>
                      <w:r w:rsidRPr="00BD3E17">
                        <w:rPr>
                          <w:rFonts w:ascii="Times New Roman" w:hAnsi="Times New Roman" w:cs="Times New Roman"/>
                          <w:sz w:val="28"/>
                          <w:szCs w:val="28"/>
                          <w:lang w:val="en-US"/>
                        </w:rPr>
                        <w:t>BruxCheckers</w:t>
                      </w:r>
                      <w:proofErr w:type="spellEnd"/>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стоматолог)</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7654C74C" wp14:editId="2D6EAE5D">
                <wp:simplePos x="0" y="0"/>
                <wp:positionH relativeFrom="column">
                  <wp:posOffset>4216400</wp:posOffset>
                </wp:positionH>
                <wp:positionV relativeFrom="paragraph">
                  <wp:posOffset>5117465</wp:posOffset>
                </wp:positionV>
                <wp:extent cx="1684655" cy="1914525"/>
                <wp:effectExtent l="6350" t="12065" r="13970" b="6985"/>
                <wp:wrapNone/>
                <wp:docPr id="25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1914525"/>
                        </a:xfrm>
                        <a:prstGeom prst="rect">
                          <a:avLst/>
                        </a:prstGeom>
                        <a:solidFill>
                          <a:srgbClr val="FFFFFF"/>
                        </a:solidFill>
                        <a:ln w="9525">
                          <a:solidFill>
                            <a:srgbClr val="000000"/>
                          </a:solidFill>
                          <a:miter lim="800000"/>
                          <a:headEnd/>
                          <a:tailEnd/>
                        </a:ln>
                      </wps:spPr>
                      <wps:txbx>
                        <w:txbxContent>
                          <w:p w:rsidR="00D5014B" w:rsidRDefault="00D5014B" w:rsidP="0006063D">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функционального состояния структур головного мозга по </w:t>
                            </w:r>
                            <w:proofErr w:type="gramStart"/>
                            <w:r w:rsidRPr="00BD3E17">
                              <w:rPr>
                                <w:rFonts w:ascii="Times New Roman" w:hAnsi="Times New Roman" w:cs="Times New Roman"/>
                                <w:sz w:val="28"/>
                                <w:szCs w:val="28"/>
                              </w:rPr>
                              <w:t>электро</w:t>
                            </w:r>
                            <w:r>
                              <w:rPr>
                                <w:rFonts w:ascii="Times New Roman" w:hAnsi="Times New Roman" w:cs="Times New Roman"/>
                                <w:sz w:val="28"/>
                                <w:szCs w:val="28"/>
                              </w:rPr>
                              <w:t>-</w:t>
                            </w:r>
                            <w:proofErr w:type="spellStart"/>
                            <w:r w:rsidRPr="00BD3E17">
                              <w:rPr>
                                <w:rFonts w:ascii="Times New Roman" w:hAnsi="Times New Roman" w:cs="Times New Roman"/>
                                <w:sz w:val="28"/>
                                <w:szCs w:val="28"/>
                              </w:rPr>
                              <w:t>энцефалограммам</w:t>
                            </w:r>
                            <w:proofErr w:type="spellEnd"/>
                            <w:proofErr w:type="gramEnd"/>
                          </w:p>
                          <w:p w:rsidR="00D5014B" w:rsidRDefault="00D5014B" w:rsidP="0006063D">
                            <w:pPr>
                              <w:jc w:val="center"/>
                              <w:rPr>
                                <w:rFonts w:ascii="Times New Roman" w:hAnsi="Times New Roman" w:cs="Times New Roman"/>
                                <w:sz w:val="28"/>
                                <w:szCs w:val="28"/>
                              </w:rPr>
                            </w:pPr>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невролог)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41" type="#_x0000_t202" style="position:absolute;left:0;text-align:left;margin-left:332pt;margin-top:402.95pt;width:132.65pt;height:150.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GiALQIAAF0EAAAOAAAAZHJzL2Uyb0RvYy54bWysVNuO0zAQfUfiHyy/07RVU7ZR09XSpQhp&#10;WZB2+QDHcRIL22Nst0n5esZOW8pFPCDyYHk64zMz58x0fTtoRQ7CeQmmpLPJlBJhONTStCX9/Lx7&#10;dUOJD8zUTIERJT0KT283L1+se1uIOXSgauEIghhf9LakXQi2yDLPO6GZn4AVBp0NOM0Cmq7Nasd6&#10;RNcqm0+ny6wHV1sHXHiPv96PTrpJ+E0jePjYNF4EokqKtYV0unRW8cw2a1a0jtlO8lMZ7B+q0Ewa&#10;THqBumeBkb2Tv0FpyR14aMKEg86gaSQXqQfsZjb9pZunjlmRekFyvL3Q5P8fLH88fHJE1iWd5ytK&#10;DNMo0rMYAnkDA8GaIkO99QUGPlkMDQM6UOnUrbcPwL94YmDbMdOKO+eg7wSrscL0Mrt6OuL4CFL1&#10;H6DGRGwfIAENjdORPiSEIDoqdbyoE4vhMeXyZrHMc0o4+mar2SKf57G6jBXn59b58E6AJvFSUofy&#10;J3h2ePBhDD2HxGwelKx3UqlkuLbaKkcODEdll74T+k9hypC+pKuY++8Q0/T9CULLgDOvpC7pzSWI&#10;FZG3t6ZOExmYVOMdu1MGm4xERu5GFsNQDaNqi7NAFdRHpNbBOOO4k3jpwH2jpMf5Lqn/umdOUKLe&#10;G5QH+VvEhUjGIn89R8Nde6prDzMcoUoaKBmv2zAu0d462XaYaRwIA3coaSMT2bHksapT/TjDSa7T&#10;vsUlubZT1I9/hc13AAAA//8DAFBLAwQUAAYACAAAACEAxvlsXuIAAAAMAQAADwAAAGRycy9kb3du&#10;cmV2LnhtbEyPy07DMBBF90j8gzVIbBC124a0CXEqhASiOygItm48TSL8CLabhr9nWMFyNEfn3ltt&#10;JmvYiCH23kmYzwQwdI3XvWslvL0+XK+BxaScVsY7lPCNETb1+VmlSu1P7gXHXWoZSVwslYQupaHk&#10;PDYdWhVnfkBHv4MPViU6Q8t1UCeSW8MXQuTcqt5RQqcGvO+w+dwdrYR19jR+xO3y+b3JD6ZIV6vx&#10;8StIeXkx3d0CSzilPxh+61N1qKnT3h+djsxIyPOMtiSSiZsCGBHFolgC2xM6F6sMeF3x/yPqHwAA&#10;AP//AwBQSwECLQAUAAYACAAAACEAtoM4kv4AAADhAQAAEwAAAAAAAAAAAAAAAAAAAAAAW0NvbnRl&#10;bnRfVHlwZXNdLnhtbFBLAQItABQABgAIAAAAIQA4/SH/1gAAAJQBAAALAAAAAAAAAAAAAAAAAC8B&#10;AABfcmVscy8ucmVsc1BLAQItABQABgAIAAAAIQBO5GiALQIAAF0EAAAOAAAAAAAAAAAAAAAAAC4C&#10;AABkcnMvZTJvRG9jLnhtbFBLAQItABQABgAIAAAAIQDG+Wxe4gAAAAwBAAAPAAAAAAAAAAAAAAAA&#10;AIcEAABkcnMvZG93bnJldi54bWxQSwUGAAAAAAQABADzAAAAlgUAAAAA&#10;">
                <v:textbox>
                  <w:txbxContent>
                    <w:p w:rsidR="00D5014B" w:rsidRDefault="00D5014B" w:rsidP="0006063D">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функционального состояния структур головного мозга по </w:t>
                      </w:r>
                      <w:proofErr w:type="gramStart"/>
                      <w:r w:rsidRPr="00BD3E17">
                        <w:rPr>
                          <w:rFonts w:ascii="Times New Roman" w:hAnsi="Times New Roman" w:cs="Times New Roman"/>
                          <w:sz w:val="28"/>
                          <w:szCs w:val="28"/>
                        </w:rPr>
                        <w:t>электро</w:t>
                      </w:r>
                      <w:r>
                        <w:rPr>
                          <w:rFonts w:ascii="Times New Roman" w:hAnsi="Times New Roman" w:cs="Times New Roman"/>
                          <w:sz w:val="28"/>
                          <w:szCs w:val="28"/>
                        </w:rPr>
                        <w:t>-</w:t>
                      </w:r>
                      <w:proofErr w:type="spellStart"/>
                      <w:r w:rsidRPr="00BD3E17">
                        <w:rPr>
                          <w:rFonts w:ascii="Times New Roman" w:hAnsi="Times New Roman" w:cs="Times New Roman"/>
                          <w:sz w:val="28"/>
                          <w:szCs w:val="28"/>
                        </w:rPr>
                        <w:t>энцефалограммам</w:t>
                      </w:r>
                      <w:proofErr w:type="spellEnd"/>
                      <w:proofErr w:type="gramEnd"/>
                    </w:p>
                    <w:p w:rsidR="00D5014B" w:rsidRDefault="00D5014B" w:rsidP="0006063D">
                      <w:pPr>
                        <w:jc w:val="center"/>
                        <w:rPr>
                          <w:rFonts w:ascii="Times New Roman" w:hAnsi="Times New Roman" w:cs="Times New Roman"/>
                          <w:sz w:val="28"/>
                          <w:szCs w:val="28"/>
                        </w:rPr>
                      </w:pPr>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невролог)</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0A23F417" wp14:editId="2057C2B7">
                <wp:simplePos x="0" y="0"/>
                <wp:positionH relativeFrom="column">
                  <wp:posOffset>321310</wp:posOffset>
                </wp:positionH>
                <wp:positionV relativeFrom="paragraph">
                  <wp:posOffset>8024495</wp:posOffset>
                </wp:positionV>
                <wp:extent cx="5417185" cy="561340"/>
                <wp:effectExtent l="6985" t="13970" r="5080" b="5715"/>
                <wp:wrapNone/>
                <wp:docPr id="25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85" cy="561340"/>
                        </a:xfrm>
                        <a:prstGeom prst="rect">
                          <a:avLst/>
                        </a:prstGeom>
                        <a:solidFill>
                          <a:srgbClr val="99CCFF">
                            <a:alpha val="39000"/>
                          </a:srgbClr>
                        </a:solidFill>
                        <a:ln w="9525">
                          <a:solidFill>
                            <a:srgbClr val="000000"/>
                          </a:solidFill>
                          <a:miter lim="800000"/>
                          <a:headEnd/>
                          <a:tailEnd/>
                        </a:ln>
                      </wps:spPr>
                      <wps:txbx>
                        <w:txbxContent>
                          <w:p w:rsidR="00D5014B" w:rsidRDefault="00D5014B" w:rsidP="0006063D">
                            <w:pPr>
                              <w:jc w:val="center"/>
                              <w:rPr>
                                <w:rFonts w:ascii="Times New Roman" w:hAnsi="Times New Roman" w:cs="Times New Roman"/>
                                <w:sz w:val="28"/>
                                <w:szCs w:val="28"/>
                              </w:rPr>
                            </w:pPr>
                            <w:r>
                              <w:rPr>
                                <w:rFonts w:ascii="Times New Roman" w:hAnsi="Times New Roman" w:cs="Times New Roman"/>
                                <w:sz w:val="28"/>
                                <w:szCs w:val="28"/>
                                <w:lang w:val="en-US"/>
                              </w:rPr>
                              <w:t>IV</w:t>
                            </w:r>
                            <w:r w:rsidRPr="00720E19">
                              <w:rPr>
                                <w:rFonts w:ascii="Times New Roman" w:hAnsi="Times New Roman" w:cs="Times New Roman"/>
                                <w:sz w:val="28"/>
                                <w:szCs w:val="28"/>
                              </w:rPr>
                              <w:t xml:space="preserve"> - </w:t>
                            </w:r>
                            <w:r w:rsidRPr="00BD3E17">
                              <w:rPr>
                                <w:rFonts w:ascii="Times New Roman" w:hAnsi="Times New Roman" w:cs="Times New Roman"/>
                                <w:sz w:val="28"/>
                                <w:szCs w:val="28"/>
                              </w:rPr>
                              <w:t>Оценка психоэмоционального статуса пациента</w:t>
                            </w:r>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психолог, невролог, психотерапевт)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42" type="#_x0000_t202" style="position:absolute;left:0;text-align:left;margin-left:25.3pt;margin-top:631.85pt;width:426.55pt;height:44.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4pMQgIAAH0EAAAOAAAAZHJzL2Uyb0RvYy54bWysVNtu2zAMfR+wfxD0vthO4zQx6hRdugwD&#10;ugvQ7gMUWY6FyaImKbG7ry8lJVm2YS/DXgxRpA7Jc0jf3I69IgdhnQRd02KSUyI0h0bqXU2/Pm3e&#10;LChxnumGKdCips/C0dvV61c3g6nEFDpQjbAEQbSrBlPTzntTZZnjneiZm4ARGp0t2J55NO0uaywb&#10;EL1X2TTP59kAtjEWuHAOb++Tk64iftsK7j+3rROeqJpibT5+bfxuwzdb3bBqZ5npJD+Wwf6hip5J&#10;jUnPUPfMM7K38g+oXnILDlo/4dBn0LaSi9gDdlPkv3Xz2DEjYi9IjjNnmtz/g+WfDl8skU1Np+Wc&#10;Es16FOlJjJ68hZFM81lgaDCuwsBHg6F+RAcqHbt15gH4N0c0rDumd+LOWhg6wRqssAgvs4unCccF&#10;kO3wERpMxPYeItDY2j7Qh4QQREelns/qhGI4Xpaz4rpYlJRw9JXz4moW5ctYdXptrPPvBfQkHGpq&#10;Uf2Izg4PzodqWHUKCckcKNlspFLRsLvtWllyYDgpy+V6vdmkt8p0LN1eLfP8lNKl8Ij5C47SZECA&#10;clomhv6aA7Eu4C7DeulxJ5Tsa7o4B7Eq8PpON3FiPZMqnbEnpY9EB24Ty37cjknVq5OAW2iekXoL&#10;aQdwZ/HQgf1ByYDzX1P3fc+soER90Cjfspghv8RHY1ZeT9Gwl57tpYdpjlA19ZSk49qnJdsbK3cd&#10;ZkoDo+EOJW9lVCPMRqrqWD/OeCT0uI9hiS7tGPXzr7F6AQAA//8DAFBLAwQUAAYACAAAACEAtU00&#10;jN8AAAAMAQAADwAAAGRycy9kb3ducmV2LnhtbEyPQU+EMBCF7yb+h2ZMvGzcFgisImVjTLzsTVbv&#10;hXYBl04J7QL665096W3mvZc33xT71Q5sNpPvHUqItgKYwcbpHlsJH8e3h0dgPijUanBoJHwbD/vy&#10;9qZQuXYLvpu5Ci2jEvS5ktCFMOac+6YzVvmtGw2Sd3KTVYHWqeV6UguV24HHQmTcqh7pQqdG89qZ&#10;5lxdrITloKtDVM+7TYKn889XMmyy9FPK+7v15RlYMGv4C8MVn9ChJKbaXVB7NkhIRUZJ0uMs2QGj&#10;xJO4DjVJSRpHwMuC/3+i/AUAAP//AwBQSwECLQAUAAYACAAAACEAtoM4kv4AAADhAQAAEwAAAAAA&#10;AAAAAAAAAAAAAAAAW0NvbnRlbnRfVHlwZXNdLnhtbFBLAQItABQABgAIAAAAIQA4/SH/1gAAAJQB&#10;AAALAAAAAAAAAAAAAAAAAC8BAABfcmVscy8ucmVsc1BLAQItABQABgAIAAAAIQBCN4pMQgIAAH0E&#10;AAAOAAAAAAAAAAAAAAAAAC4CAABkcnMvZTJvRG9jLnhtbFBLAQItABQABgAIAAAAIQC1TTSM3wAA&#10;AAwBAAAPAAAAAAAAAAAAAAAAAJwEAABkcnMvZG93bnJldi54bWxQSwUGAAAAAAQABADzAAAAqAUA&#10;AAAA&#10;" fillcolor="#9cf">
                <v:fill opacity="25443f"/>
                <v:textbox>
                  <w:txbxContent>
                    <w:p w:rsidR="00D5014B" w:rsidRDefault="00D5014B" w:rsidP="0006063D">
                      <w:pPr>
                        <w:jc w:val="center"/>
                        <w:rPr>
                          <w:rFonts w:ascii="Times New Roman" w:hAnsi="Times New Roman" w:cs="Times New Roman"/>
                          <w:sz w:val="28"/>
                          <w:szCs w:val="28"/>
                        </w:rPr>
                      </w:pPr>
                      <w:r>
                        <w:rPr>
                          <w:rFonts w:ascii="Times New Roman" w:hAnsi="Times New Roman" w:cs="Times New Roman"/>
                          <w:sz w:val="28"/>
                          <w:szCs w:val="28"/>
                          <w:lang w:val="en-US"/>
                        </w:rPr>
                        <w:t>IV</w:t>
                      </w:r>
                      <w:r w:rsidRPr="00720E19">
                        <w:rPr>
                          <w:rFonts w:ascii="Times New Roman" w:hAnsi="Times New Roman" w:cs="Times New Roman"/>
                          <w:sz w:val="28"/>
                          <w:szCs w:val="28"/>
                        </w:rPr>
                        <w:t xml:space="preserve"> - </w:t>
                      </w:r>
                      <w:r w:rsidRPr="00BD3E17">
                        <w:rPr>
                          <w:rFonts w:ascii="Times New Roman" w:hAnsi="Times New Roman" w:cs="Times New Roman"/>
                          <w:sz w:val="28"/>
                          <w:szCs w:val="28"/>
                        </w:rPr>
                        <w:t>Оценка психоэмоционального статуса пациента</w:t>
                      </w:r>
                    </w:p>
                    <w:p w:rsidR="00D5014B" w:rsidRPr="00BD3E17" w:rsidRDefault="00D5014B" w:rsidP="0006063D">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психолог, невролог, психотерапевт)</w:t>
                      </w:r>
                    </w:p>
                  </w:txbxContent>
                </v:textbox>
              </v:shape>
            </w:pict>
          </mc:Fallback>
        </mc:AlternateContent>
      </w:r>
      <w:r w:rsidRPr="00DA4528">
        <w:rPr>
          <w:rFonts w:ascii="Times New Roman" w:hAnsi="Times New Roman" w:cs="Times New Roman"/>
          <w:sz w:val="28"/>
          <w:szCs w:val="28"/>
        </w:rPr>
        <w:t xml:space="preserve">В силу вариабельности клинических проявлений </w:t>
      </w:r>
      <w:proofErr w:type="spellStart"/>
      <w:r w:rsidRPr="00DA4528">
        <w:rPr>
          <w:rFonts w:ascii="Times New Roman" w:hAnsi="Times New Roman" w:cs="Times New Roman"/>
          <w:sz w:val="28"/>
          <w:szCs w:val="28"/>
        </w:rPr>
        <w:t>бруксизма</w:t>
      </w:r>
      <w:proofErr w:type="spellEnd"/>
      <w:r w:rsidRPr="00DA4528">
        <w:rPr>
          <w:rFonts w:ascii="Times New Roman" w:hAnsi="Times New Roman" w:cs="Times New Roman"/>
          <w:sz w:val="28"/>
          <w:szCs w:val="28"/>
        </w:rPr>
        <w:t xml:space="preserve"> и возможного скрытого течения синдрома ранняя диагностика последнего чрезвычайно важна. </w:t>
      </w:r>
      <w:r>
        <w:rPr>
          <w:rFonts w:ascii="Times New Roman" w:hAnsi="Times New Roman" w:cs="Times New Roman"/>
          <w:sz w:val="28"/>
          <w:szCs w:val="28"/>
        </w:rPr>
        <w:t xml:space="preserve">Проанализировав данные литературы и результаты собственных </w:t>
      </w:r>
      <w:proofErr w:type="gramStart"/>
      <w:r>
        <w:rPr>
          <w:rFonts w:ascii="Times New Roman" w:hAnsi="Times New Roman" w:cs="Times New Roman"/>
          <w:sz w:val="28"/>
          <w:szCs w:val="28"/>
        </w:rPr>
        <w:t>исследований</w:t>
      </w:r>
      <w:proofErr w:type="gramEnd"/>
      <w:r>
        <w:rPr>
          <w:rFonts w:ascii="Times New Roman" w:hAnsi="Times New Roman" w:cs="Times New Roman"/>
          <w:sz w:val="28"/>
          <w:szCs w:val="28"/>
        </w:rPr>
        <w:t xml:space="preserve"> предлагается комплексная диагностическая схема обследования пациентов с </w:t>
      </w:r>
      <w:proofErr w:type="spellStart"/>
      <w:r>
        <w:rPr>
          <w:rFonts w:ascii="Times New Roman" w:hAnsi="Times New Roman" w:cs="Times New Roman"/>
          <w:sz w:val="28"/>
          <w:szCs w:val="28"/>
        </w:rPr>
        <w:t>бруксизмом</w:t>
      </w:r>
      <w:proofErr w:type="spellEnd"/>
      <w:r>
        <w:rPr>
          <w:rFonts w:ascii="Times New Roman" w:hAnsi="Times New Roman" w:cs="Times New Roman"/>
          <w:sz w:val="28"/>
          <w:szCs w:val="28"/>
        </w:rPr>
        <w:t xml:space="preserve"> (рисунок 15).</w:t>
      </w:r>
      <w:r w:rsidRPr="00DA4528">
        <w:rPr>
          <w:rFonts w:ascii="Times New Roman" w:hAnsi="Times New Roman" w:cs="Times New Roman"/>
          <w:sz w:val="28"/>
          <w:szCs w:val="28"/>
        </w:rPr>
        <w:t xml:space="preserve"> </w:t>
      </w:r>
    </w:p>
    <w:p w:rsidR="0006063D" w:rsidRDefault="0006063D" w:rsidP="00B9332B">
      <w:pPr>
        <w:pStyle w:val="aa"/>
        <w:suppressAutoHyphens w:val="0"/>
        <w:spacing w:after="0" w:line="360" w:lineRule="auto"/>
        <w:ind w:firstLine="709"/>
        <w:jc w:val="both"/>
        <w:rPr>
          <w:rStyle w:val="a4"/>
          <w:rFonts w:ascii="Times New Roman" w:hAnsi="Times New Roman" w:cs="Times New Roman"/>
          <w:color w:val="000000"/>
          <w:sz w:val="28"/>
          <w:szCs w:val="28"/>
        </w:rPr>
      </w:pPr>
    </w:p>
    <w:p w:rsidR="004C34DE" w:rsidRDefault="0006063D" w:rsidP="0006063D">
      <w:pPr>
        <w:suppressAutoHyphens w:val="0"/>
        <w:spacing w:line="360" w:lineRule="auto"/>
        <w:ind w:left="-709" w:firstLine="709"/>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lastRenderedPageBreak/>
        <mc:AlternateContent>
          <mc:Choice Requires="wpg">
            <w:drawing>
              <wp:inline distT="0" distB="0" distL="0" distR="0" wp14:anchorId="05535462" wp14:editId="68D8FA08">
                <wp:extent cx="6081342" cy="8553862"/>
                <wp:effectExtent l="0" t="0" r="0" b="19050"/>
                <wp:docPr id="263"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1342" cy="8553862"/>
                          <a:chOff x="0" y="-250"/>
                          <a:chExt cx="9201" cy="9843"/>
                        </a:xfrm>
                      </wpg:grpSpPr>
                      <wps:wsp>
                        <wps:cNvPr id="264" name="Rectangle 289"/>
                        <wps:cNvSpPr>
                          <a:spLocks noChangeArrowheads="1"/>
                        </wps:cNvSpPr>
                        <wps:spPr bwMode="auto">
                          <a:xfrm>
                            <a:off x="0" y="0"/>
                            <a:ext cx="9201" cy="949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65" name="Rectangle 290"/>
                        <wps:cNvSpPr>
                          <a:spLocks noChangeArrowheads="1"/>
                        </wps:cNvSpPr>
                        <wps:spPr bwMode="auto">
                          <a:xfrm>
                            <a:off x="6203" y="2555"/>
                            <a:ext cx="2518" cy="1078"/>
                          </a:xfrm>
                          <a:prstGeom prst="rect">
                            <a:avLst/>
                          </a:prstGeom>
                          <a:solidFill>
                            <a:srgbClr val="00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66" name="Rectangle 291"/>
                        <wps:cNvSpPr>
                          <a:spLocks noChangeArrowheads="1"/>
                        </wps:cNvSpPr>
                        <wps:spPr bwMode="auto">
                          <a:xfrm>
                            <a:off x="6132" y="4363"/>
                            <a:ext cx="2589" cy="977"/>
                          </a:xfrm>
                          <a:prstGeom prst="rect">
                            <a:avLst/>
                          </a:prstGeom>
                          <a:solidFill>
                            <a:srgbClr val="00FFFF">
                              <a:alpha val="48000"/>
                            </a:srgbClr>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67" name="Text Box 292"/>
                        <wps:cNvSpPr txBox="1">
                          <a:spLocks noChangeArrowheads="1"/>
                        </wps:cNvSpPr>
                        <wps:spPr bwMode="auto">
                          <a:xfrm>
                            <a:off x="6556" y="2642"/>
                            <a:ext cx="1947" cy="89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06063D" w:rsidRDefault="00D5014B" w:rsidP="0006063D">
                              <w:pPr>
                                <w:jc w:val="center"/>
                                <w:rPr>
                                  <w:rFonts w:ascii="Times New Roman" w:hAnsi="Times New Roman" w:cs="Times New Roman"/>
                                  <w:sz w:val="28"/>
                                  <w:szCs w:val="28"/>
                                </w:rPr>
                              </w:pPr>
                              <w:proofErr w:type="spellStart"/>
                              <w:r w:rsidRPr="0006063D">
                                <w:rPr>
                                  <w:rFonts w:ascii="Times New Roman" w:hAnsi="Times New Roman" w:cs="Times New Roman"/>
                                  <w:sz w:val="28"/>
                                  <w:szCs w:val="28"/>
                                </w:rPr>
                                <w:t>парафункция</w:t>
                              </w:r>
                              <w:proofErr w:type="spellEnd"/>
                              <w:r w:rsidRPr="0006063D">
                                <w:rPr>
                                  <w:rFonts w:ascii="Times New Roman" w:hAnsi="Times New Roman" w:cs="Times New Roman"/>
                                  <w:sz w:val="28"/>
                                  <w:szCs w:val="28"/>
                                </w:rPr>
                                <w:t xml:space="preserve"> жевательных мышц</w:t>
                              </w:r>
                            </w:p>
                          </w:txbxContent>
                        </wps:txbx>
                        <wps:bodyPr rot="0" vert="horz" wrap="square" lIns="91440" tIns="45720" rIns="91440" bIns="45720" anchor="t" anchorCtr="0">
                          <a:noAutofit/>
                        </wps:bodyPr>
                      </wps:wsp>
                      <wps:wsp>
                        <wps:cNvPr id="268" name="Text Box 293"/>
                        <wps:cNvSpPr txBox="1">
                          <a:spLocks noChangeArrowheads="1"/>
                        </wps:cNvSpPr>
                        <wps:spPr bwMode="auto">
                          <a:xfrm>
                            <a:off x="6675" y="4623"/>
                            <a:ext cx="1605" cy="489"/>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rPr>
                                  <w:rFonts w:ascii="Times New Roman" w:hAnsi="Times New Roman" w:cs="Times New Roman"/>
                                  <w:sz w:val="32"/>
                                  <w:szCs w:val="32"/>
                                </w:rPr>
                              </w:pPr>
                              <w:proofErr w:type="spellStart"/>
                              <w:r w:rsidRPr="00EF349C">
                                <w:rPr>
                                  <w:rFonts w:ascii="Times New Roman" w:hAnsi="Times New Roman" w:cs="Times New Roman"/>
                                  <w:sz w:val="32"/>
                                  <w:szCs w:val="32"/>
                                </w:rPr>
                                <w:t>бруксизм</w:t>
                              </w:r>
                              <w:proofErr w:type="spellEnd"/>
                            </w:p>
                          </w:txbxContent>
                        </wps:txbx>
                        <wps:bodyPr rot="0" vert="horz" wrap="square" lIns="91440" tIns="45720" rIns="91440" bIns="45720" anchor="t" anchorCtr="0">
                          <a:noAutofit/>
                        </wps:bodyPr>
                      </wps:wsp>
                      <wps:wsp>
                        <wps:cNvPr id="269" name="Oval 294"/>
                        <wps:cNvSpPr>
                          <a:spLocks noChangeArrowheads="1"/>
                        </wps:cNvSpPr>
                        <wps:spPr bwMode="auto">
                          <a:xfrm>
                            <a:off x="6132" y="639"/>
                            <a:ext cx="2728" cy="1100"/>
                          </a:xfrm>
                          <a:prstGeom prst="ellipse">
                            <a:avLst/>
                          </a:prstGeom>
                          <a:solidFill>
                            <a:srgbClr val="00FF00">
                              <a:alpha val="81999"/>
                            </a:srgbClr>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70" name="Text Box 295"/>
                        <wps:cNvSpPr txBox="1">
                          <a:spLocks noChangeArrowheads="1"/>
                        </wps:cNvSpPr>
                        <wps:spPr bwMode="auto">
                          <a:xfrm>
                            <a:off x="6556" y="987"/>
                            <a:ext cx="1829" cy="43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Default="00D5014B" w:rsidP="00EF349C">
                              <w:pPr>
                                <w:jc w:val="center"/>
                                <w:rPr>
                                  <w:rFonts w:ascii="Times New Roman" w:hAnsi="Times New Roman" w:cs="Times New Roman"/>
                                  <w:b/>
                                  <w:sz w:val="28"/>
                                  <w:szCs w:val="28"/>
                                </w:rPr>
                              </w:pPr>
                              <w:r>
                                <w:rPr>
                                  <w:rFonts w:ascii="Times New Roman" w:hAnsi="Times New Roman" w:cs="Times New Roman"/>
                                  <w:b/>
                                  <w:sz w:val="28"/>
                                  <w:szCs w:val="28"/>
                                </w:rPr>
                                <w:t>адаптация</w:t>
                              </w:r>
                            </w:p>
                          </w:txbxContent>
                        </wps:txbx>
                        <wps:bodyPr rot="0" vert="horz" wrap="square" lIns="91440" tIns="45720" rIns="91440" bIns="45720" anchor="t" anchorCtr="0">
                          <a:noAutofit/>
                        </wps:bodyPr>
                      </wps:wsp>
                      <wps:wsp>
                        <wps:cNvPr id="271" name="Oval 296"/>
                        <wps:cNvSpPr>
                          <a:spLocks noChangeArrowheads="1"/>
                        </wps:cNvSpPr>
                        <wps:spPr bwMode="auto">
                          <a:xfrm>
                            <a:off x="262" y="631"/>
                            <a:ext cx="2699" cy="1108"/>
                          </a:xfrm>
                          <a:prstGeom prst="ellipse">
                            <a:avLst/>
                          </a:prstGeom>
                          <a:solidFill>
                            <a:srgbClr val="FF0000">
                              <a:alpha val="81999"/>
                            </a:srgbClr>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72" name="Text Box 297"/>
                        <wps:cNvSpPr txBox="1">
                          <a:spLocks noChangeArrowheads="1"/>
                        </wps:cNvSpPr>
                        <wps:spPr bwMode="auto">
                          <a:xfrm>
                            <a:off x="522" y="955"/>
                            <a:ext cx="2203" cy="43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Default="00D5014B" w:rsidP="00EF349C">
                              <w:pPr>
                                <w:jc w:val="center"/>
                                <w:rPr>
                                  <w:rFonts w:ascii="Times New Roman" w:hAnsi="Times New Roman" w:cs="Times New Roman"/>
                                  <w:b/>
                                  <w:sz w:val="28"/>
                                  <w:szCs w:val="28"/>
                                </w:rPr>
                              </w:pPr>
                              <w:proofErr w:type="spellStart"/>
                              <w:r>
                                <w:rPr>
                                  <w:rFonts w:ascii="Times New Roman" w:hAnsi="Times New Roman" w:cs="Times New Roman"/>
                                  <w:b/>
                                  <w:sz w:val="28"/>
                                  <w:szCs w:val="28"/>
                                </w:rPr>
                                <w:t>дезадаптация</w:t>
                              </w:r>
                              <w:proofErr w:type="spellEnd"/>
                            </w:p>
                          </w:txbxContent>
                        </wps:txbx>
                        <wps:bodyPr rot="0" vert="horz" wrap="square" lIns="91440" tIns="45720" rIns="91440" bIns="45720" anchor="t" anchorCtr="0">
                          <a:noAutofit/>
                        </wps:bodyPr>
                      </wps:wsp>
                      <wps:wsp>
                        <wps:cNvPr id="273" name="Line 298"/>
                        <wps:cNvCnPr/>
                        <wps:spPr bwMode="auto">
                          <a:xfrm flipH="1">
                            <a:off x="2591" y="345"/>
                            <a:ext cx="883" cy="447"/>
                          </a:xfrm>
                          <a:prstGeom prst="line">
                            <a:avLst/>
                          </a:prstGeom>
                          <a:noFill/>
                          <a:ln w="19050" cap="sq">
                            <a:solidFill>
                              <a:srgbClr val="FF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4" name="Line 299"/>
                        <wps:cNvCnPr/>
                        <wps:spPr bwMode="auto">
                          <a:xfrm>
                            <a:off x="5827" y="337"/>
                            <a:ext cx="847" cy="379"/>
                          </a:xfrm>
                          <a:prstGeom prst="line">
                            <a:avLst/>
                          </a:prstGeom>
                          <a:noFill/>
                          <a:ln w="19050" cap="sq">
                            <a:solidFill>
                              <a:srgbClr val="00FF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5" name="Line 300"/>
                        <wps:cNvCnPr/>
                        <wps:spPr bwMode="auto">
                          <a:xfrm>
                            <a:off x="8182" y="1564"/>
                            <a:ext cx="0" cy="941"/>
                          </a:xfrm>
                          <a:prstGeom prst="line">
                            <a:avLst/>
                          </a:prstGeom>
                          <a:noFill/>
                          <a:ln w="19050" cap="sq">
                            <a:solidFill>
                              <a:srgbClr val="00FF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6" name="Line 301"/>
                        <wps:cNvCnPr/>
                        <wps:spPr bwMode="auto">
                          <a:xfrm>
                            <a:off x="8356" y="3633"/>
                            <a:ext cx="0" cy="730"/>
                          </a:xfrm>
                          <a:prstGeom prst="line">
                            <a:avLst/>
                          </a:prstGeom>
                          <a:noFill/>
                          <a:ln w="19050" cap="sq">
                            <a:solidFill>
                              <a:srgbClr val="00FF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8" name="Text Box 303"/>
                        <wps:cNvSpPr txBox="1">
                          <a:spLocks noChangeArrowheads="1"/>
                        </wps:cNvSpPr>
                        <wps:spPr bwMode="auto">
                          <a:xfrm>
                            <a:off x="3516" y="-250"/>
                            <a:ext cx="2311" cy="1174"/>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jc w:val="center"/>
                                <w:rPr>
                                  <w:rFonts w:ascii="Times New Roman" w:hAnsi="Times New Roman" w:cs="Times New Roman"/>
                                  <w:sz w:val="32"/>
                                  <w:szCs w:val="32"/>
                                </w:rPr>
                              </w:pPr>
                              <w:r w:rsidRPr="00EF349C">
                                <w:rPr>
                                  <w:rFonts w:ascii="Times New Roman" w:hAnsi="Times New Roman" w:cs="Times New Roman"/>
                                  <w:sz w:val="32"/>
                                  <w:szCs w:val="32"/>
                                </w:rPr>
                                <w:t xml:space="preserve">воздействие стресса на организм </w:t>
                              </w:r>
                            </w:p>
                          </w:txbxContent>
                        </wps:txbx>
                        <wps:bodyPr rot="0" vert="horz" wrap="square" lIns="91440" tIns="45720" rIns="91440" bIns="45720" anchor="t" anchorCtr="0">
                          <a:noAutofit/>
                        </wps:bodyPr>
                      </wps:wsp>
                      <wps:wsp>
                        <wps:cNvPr id="279" name="Text Box 304"/>
                        <wps:cNvSpPr txBox="1">
                          <a:spLocks noChangeArrowheads="1"/>
                        </wps:cNvSpPr>
                        <wps:spPr bwMode="auto">
                          <a:xfrm>
                            <a:off x="179" y="2680"/>
                            <a:ext cx="2517" cy="1158"/>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 xml:space="preserve">соматические болезни: </w:t>
                              </w:r>
                              <w:proofErr w:type="gramStart"/>
                              <w:r w:rsidRPr="00EF349C">
                                <w:rPr>
                                  <w:rFonts w:ascii="Times New Roman" w:hAnsi="Times New Roman" w:cs="Times New Roman"/>
                                  <w:sz w:val="28"/>
                                  <w:szCs w:val="28"/>
                                </w:rPr>
                                <w:t>сердечно-сосудистые</w:t>
                              </w:r>
                              <w:proofErr w:type="gramEnd"/>
                              <w:r w:rsidRPr="00EF349C">
                                <w:rPr>
                                  <w:rFonts w:ascii="Times New Roman" w:hAnsi="Times New Roman" w:cs="Times New Roman"/>
                                  <w:sz w:val="28"/>
                                  <w:szCs w:val="28"/>
                                </w:rPr>
                                <w:t xml:space="preserve"> заболевания и др.</w:t>
                              </w:r>
                            </w:p>
                          </w:txbxContent>
                        </wps:txbx>
                        <wps:bodyPr rot="0" vert="horz" wrap="square" lIns="91440" tIns="45720" rIns="91440" bIns="45720" anchor="t" anchorCtr="0">
                          <a:noAutofit/>
                        </wps:bodyPr>
                      </wps:wsp>
                      <wps:wsp>
                        <wps:cNvPr id="280" name="Line 305"/>
                        <wps:cNvCnPr/>
                        <wps:spPr bwMode="auto">
                          <a:xfrm>
                            <a:off x="1398" y="1739"/>
                            <a:ext cx="0" cy="903"/>
                          </a:xfrm>
                          <a:prstGeom prst="line">
                            <a:avLst/>
                          </a:prstGeom>
                          <a:noFill/>
                          <a:ln w="19050" cap="sq">
                            <a:solidFill>
                              <a:srgbClr val="FF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1" name="Text Box 306"/>
                        <wps:cNvSpPr txBox="1">
                          <a:spLocks noChangeArrowheads="1"/>
                        </wps:cNvSpPr>
                        <wps:spPr bwMode="auto">
                          <a:xfrm>
                            <a:off x="5240" y="8169"/>
                            <a:ext cx="3877" cy="1424"/>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 xml:space="preserve">осложнения </w:t>
                              </w:r>
                              <w:proofErr w:type="spellStart"/>
                              <w:r w:rsidRPr="00EF349C">
                                <w:rPr>
                                  <w:rFonts w:ascii="Times New Roman" w:hAnsi="Times New Roman" w:cs="Times New Roman"/>
                                  <w:sz w:val="28"/>
                                  <w:szCs w:val="28"/>
                                </w:rPr>
                                <w:t>бруксизма</w:t>
                              </w:r>
                              <w:proofErr w:type="spellEnd"/>
                              <w:r w:rsidRPr="00EF349C">
                                <w:rPr>
                                  <w:rFonts w:ascii="Times New Roman" w:hAnsi="Times New Roman" w:cs="Times New Roman"/>
                                  <w:sz w:val="28"/>
                                  <w:szCs w:val="28"/>
                                </w:rPr>
                                <w:t xml:space="preserve">: патологическая </w:t>
                              </w:r>
                              <w:proofErr w:type="spellStart"/>
                              <w:r w:rsidRPr="00EF349C">
                                <w:rPr>
                                  <w:rFonts w:ascii="Times New Roman" w:hAnsi="Times New Roman" w:cs="Times New Roman"/>
                                  <w:sz w:val="28"/>
                                  <w:szCs w:val="28"/>
                                </w:rPr>
                                <w:t>стираемость</w:t>
                              </w:r>
                              <w:proofErr w:type="spellEnd"/>
                              <w:r w:rsidRPr="00EF349C">
                                <w:rPr>
                                  <w:rFonts w:ascii="Times New Roman" w:hAnsi="Times New Roman" w:cs="Times New Roman"/>
                                  <w:sz w:val="28"/>
                                  <w:szCs w:val="28"/>
                                </w:rPr>
                                <w:t>, рецессия десны, дисфункция височно-нижнечелюстного сустава  и др.</w:t>
                              </w:r>
                            </w:p>
                          </w:txbxContent>
                        </wps:txbx>
                        <wps:bodyPr rot="0" vert="horz" wrap="square" lIns="91440" tIns="45720" rIns="91440" bIns="45720" anchor="t" anchorCtr="0">
                          <a:noAutofit/>
                        </wps:bodyPr>
                      </wps:wsp>
                      <wps:wsp>
                        <wps:cNvPr id="282" name="Line 307"/>
                        <wps:cNvCnPr/>
                        <wps:spPr bwMode="auto">
                          <a:xfrm flipH="1">
                            <a:off x="8381" y="5340"/>
                            <a:ext cx="1" cy="759"/>
                          </a:xfrm>
                          <a:prstGeom prst="line">
                            <a:avLst/>
                          </a:prstGeom>
                          <a:noFill/>
                          <a:ln w="19050" cap="sq">
                            <a:solidFill>
                              <a:srgbClr val="00FF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3" name="Text Box 308"/>
                        <wps:cNvSpPr txBox="1">
                          <a:spLocks noChangeArrowheads="1"/>
                        </wps:cNvSpPr>
                        <wps:spPr bwMode="auto">
                          <a:xfrm>
                            <a:off x="1541" y="4988"/>
                            <a:ext cx="3238" cy="1331"/>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личность с высокими уровнями реактивной и личностной  тревожности, склонная к депрессии</w:t>
                              </w:r>
                            </w:p>
                          </w:txbxContent>
                        </wps:txbx>
                        <wps:bodyPr rot="0" vert="horz" wrap="square" lIns="91440" tIns="45720" rIns="91440" bIns="45720" anchor="t" anchorCtr="0">
                          <a:noAutofit/>
                        </wps:bodyPr>
                      </wps:wsp>
                      <wps:wsp>
                        <wps:cNvPr id="284" name="Text Box 309"/>
                        <wps:cNvSpPr txBox="1">
                          <a:spLocks noChangeArrowheads="1"/>
                        </wps:cNvSpPr>
                        <wps:spPr bwMode="auto">
                          <a:xfrm>
                            <a:off x="5738" y="6099"/>
                            <a:ext cx="3238" cy="142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014B" w:rsidRPr="00EF349C" w:rsidRDefault="00D5014B" w:rsidP="0006063D">
                              <w:pPr>
                                <w:jc w:val="center"/>
                                <w:rPr>
                                  <w:rFonts w:ascii="Times New Roman" w:hAnsi="Times New Roman" w:cs="Times New Roman"/>
                                  <w:sz w:val="28"/>
                                  <w:szCs w:val="28"/>
                                </w:rPr>
                              </w:pPr>
                              <w:proofErr w:type="gramStart"/>
                              <w:r w:rsidRPr="00EF349C">
                                <w:rPr>
                                  <w:rFonts w:ascii="Times New Roman" w:hAnsi="Times New Roman" w:cs="Times New Roman"/>
                                  <w:sz w:val="28"/>
                                  <w:szCs w:val="28"/>
                                </w:rPr>
                                <w:t>личность с низкими уровнями реактивной и личностной тревожностями, несклонная к депрессии</w:t>
                              </w:r>
                              <w:proofErr w:type="gramEnd"/>
                            </w:p>
                          </w:txbxContent>
                        </wps:txbx>
                        <wps:bodyPr rot="0" vert="horz" wrap="square" lIns="91440" tIns="45720" rIns="91440" bIns="45720" anchor="t" anchorCtr="0">
                          <a:noAutofit/>
                        </wps:bodyPr>
                      </wps:wsp>
                      <wps:wsp>
                        <wps:cNvPr id="285" name="Line 310"/>
                        <wps:cNvCnPr/>
                        <wps:spPr bwMode="auto">
                          <a:xfrm flipH="1">
                            <a:off x="3956" y="3447"/>
                            <a:ext cx="2177" cy="1477"/>
                          </a:xfrm>
                          <a:prstGeom prst="line">
                            <a:avLst/>
                          </a:prstGeom>
                          <a:noFill/>
                          <a:ln w="19050" cap="sq">
                            <a:solidFill>
                              <a:srgbClr val="00FF00"/>
                            </a:solidFill>
                            <a:prstDash val="lgDash"/>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6" name="Line 311"/>
                        <wps:cNvCnPr/>
                        <wps:spPr bwMode="auto">
                          <a:xfrm flipH="1" flipV="1">
                            <a:off x="2519" y="1564"/>
                            <a:ext cx="1160" cy="3360"/>
                          </a:xfrm>
                          <a:prstGeom prst="line">
                            <a:avLst/>
                          </a:prstGeom>
                          <a:noFill/>
                          <a:ln w="19050">
                            <a:solidFill>
                              <a:srgbClr val="FF0000"/>
                            </a:solidFill>
                            <a:prstDash val="dash"/>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7" name="Line 312"/>
                        <wps:cNvCnPr/>
                        <wps:spPr bwMode="auto">
                          <a:xfrm>
                            <a:off x="8383" y="7521"/>
                            <a:ext cx="0" cy="648"/>
                          </a:xfrm>
                          <a:prstGeom prst="line">
                            <a:avLst/>
                          </a:prstGeom>
                          <a:noFill/>
                          <a:ln w="19080" cap="sq">
                            <a:solidFill>
                              <a:srgbClr val="00FF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288" o:spid="_x0000_s1043" style="width:478.85pt;height:673.55pt;mso-position-horizontal-relative:char;mso-position-vertical-relative:line" coordorigin=",-250" coordsize="9201,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ipWVQkAADRgAAAOAAAAZHJzL2Uyb0RvYy54bWzsXNuO2zgSfV9g/0HQu2NR1NWIM+j2JbtA&#10;ZhJM5vKslmRbWFnySOq4M4v996kiKepiO3a7x07iZQI0JFuWKJJ16lTVIV//8LROtU9xUSZ5NtbJ&#10;K0PX4izMoyRbjvVff5kPPF0rqyCLgjTP4rH+OS71H9788x+vt5tRbOarPI3iQoObZOVouxnrq6ra&#10;jIbDMlzF66B8lW/iDL5c5MU6qOC0WA6jItjC3dfp0DQMZ7jNi2hT5GFclvDplH+pv2H3XyzisHq/&#10;WJRxpaVjHdpWsb8F+/uAf4dvXgejZRFsVkkomhGc0Yp1kGTwUHmraVAF2mOR7NxqnYRFXuaL6lWY&#10;r4f5YpGEMXsHeBti9N7mbZE/bti7LEfb5UZ2E3Rtr5/Ovm3406cPhZZEY910qK5lwRoGiT1XMz0P&#10;u2e7WY7gqrfF5uPmQ8HfEQ7f5eF/Svh62P8ez5f8Yu1h+2MewQ2Dxypn3fO0KNZ4C3hx7YmNwmc5&#10;CvFTpYXwoWN4hFqmroXwnWfb1HNMPk7hCgaz+d3AtMUAhquZ+LEP3ch/6XsWxZ8NgxF/KmupaBm+&#10;Fky4sunT8mV9+nEVbGI2VCX2luxTq+7Tn2EqBtkyjaFffd6v7Mq6U0veo1qWT1ZwXXxXFPl2FQcR&#10;NIyw98AWw635D/CkhPE4r4tbvWT53V4KRpuirN7G+VrDg7FeQMPZ2AWf3pUV79D6EhzKLJ8naQqf&#10;B6M063wAPc8/iZkh8l8HIxhnOMQrccSZkfzXN/yZN/OsgWU6s4FlTKeDu/nEGjhz4tpTOp1MpuR/&#10;2ApijVZJFMUZPrQ2WGKdNngCOripSZMt8zSJ8HbYpLJYPkzSQvsUAGDM2T8xiVqXDbvNYHMM3qX3&#10;SsS0jHvTH8wdzx1Yc8se+K7hDQzi3/uOYfnWdN59pXdJFr/8lbTtWPdt02Zj1mp0792o5dh31u67&#10;BSMAnSxi44nTbyaOqyBJ+XHr7bHF+9/+bm4brkW9gevadGDRmTG49+aTwd2EOI47u5/cz3oDOmOT&#10;pHx5B7BhaM24VnvFM5omwxStpyPAAzcpjg0PefQZzKvIwQTAcYCLg4NVXvypa1twF2M9A3+ma+m/&#10;MzBQn1gWehd2YtmuCSdF+5uH9jdBFsKNxnpYFbrGTyYV90mPmyJZruBJhA1flt8Bci4SZnbYPt4q&#10;aD+eAHxdDcfsPTjmM/TFlkhYgkl2IRxzTAP8E3gE07ZtnLYcPtBhmDYBloHeghgu81kS85+NZocN&#10;xjAQDfYZTJoxm6MOjHqIU6P844jxGezfvnutkwr4UJqswfXJi4LRIUs8GWC/FXvEccsf4R0/rqKt&#10;FiXoYajtm+C0owRswHT5W2tBugRCyUwEbPD3pFoxF4vGiPfo4LRn4H/RnfLu3MprIMAz6TwUDhyj&#10;nof4jLMPBxg/uRYOEArUEGzdokBYezgAzIrhgO+6YjbUhLNmLCeSmqMwgHMwSDergDMFC421tmdO&#10;Idj069xH4UQr5tnPxSRTVDgBtEIwie+RL7g1TvyCJP8+f9JMn0VxLZjQqif4ouY6FyMOtg2ghcTB&#10;gaCyAxjEt6CdLMzkjbsEbzgURGBwpHiDzIHcGh5UTw9PPK8ip/3RkKL84zEoXhhUVL2QAoH02wkj&#10;gKfzFFMLFpgXvz4sOC7ENMgjHLPHI4hjwFcICxZP1ShY6OdrVDhxZjjRwIIkzQoWHKDtHBbeQ94N&#10;mALLS7UggUV8l0os1AGFQ1letpVXcM06r0Akuz8QUMRpmmxKzABDXLA/UdqJBTrxK6YW4AHst01M&#10;4RHfZy0C+BGXq5iiLgztLXjcGoc4igz/VzlIF9JrO+SBpQJbSHHlmML3WKKhwQzimSIHYVHWNsUd&#10;FHfY/j2pyIY7yMT7UYS4+ZDChcxxhzs4GOO3EOGS3MGEyjTGEA5lbK6BAdMB181LEsQ4UpJ4EXVA&#10;4qCoQ6sufJkyIk4iWVhQZYvvrXzpgpnuUAfmuVtAcR3qYJscMvydKiYrcLKsA1Q4AMMUc1DM4e9m&#10;DkRKjxRzcKXejQlvTF/I3ZicYZJ9KASPOCyz0hYQ9P+rLmAITZtp+0BJgBRQq6dT8Dx4IjNwKDt8&#10;0cBT0NV8KZXQ0VxhEYH4BmjhTlQfCM7AW9DJSpyuPtCqzxsQ9lVFwkRtIIoZ6+s4AkFMDGV7POK3&#10;/x4EYLI3WwoBrgcDCN7RdanU55mpT444OC3Q6V5RvORKEaYwdAmCoFs6ydAZ/ePSU9szoWaI5k17&#10;ob9XFxOpW6ftDiQLL2veIpuozFtIspV5S0Hr5YVSX8O8pTaRmTflqXpB7J9r3h4k8Jh5E9thVYgm&#10;pkf/CnbvW1yOXcvKdySGyrqvqd5W1n3j1i0Vh8K6Zd30DOftUaEFAu1gr+gvrNultYxP+e5vYG2G&#10;su4bt+5dQRAFnT+wiKsn5qhNuE6wWVaG0kW2wIASsaiMEAgmOLM+gA/Hlkt14u2OCkAJBU9a1Xhr&#10;RX5Z1YNFLGLeq9wcRND9hD01+qqg6yTsCbYFeL/p8CUmTUAA646EfJgQ+0iRT8HC110H+N0V8BpY&#10;kHUqBQtggQIWRDDQlv88N9QnFDL+aNnE7Sv/6lCfU5HDhbjLhvoqT8/2RJALtVUwcNvBgCelPHJ1&#10;ADX6cp7rOH0b1u4zbPAIiJOBljVen3qwuJBLeyxTBQNy/TzvIb6dg6qRnVkja7y+nPfK62NGnqt3&#10;hNeXjOjUFODeQr1HEXDA/9sUjL1j4yLad21VyOvvavIVN2pR/v/G/b8U5LT8v0yKiD1GruP/iQ1V&#10;PsQGy+e7YLX8v0nrVUGUy34Pxwcq6ldRf5w9Y7eRxv/LyFb5f0/qd1q40Nbw4JZo18EF20XjB1xw&#10;DL42by8uWKDxVUWCPdu8qbjgxXGBTIIrXPB6wh8il0W9KC6gfi0SsLhOt7FxkzSx/7Ethi6bGzws&#10;8sOdjqZBueIbE6VLPObRjVL3tjeP5Gvy+rs2KoQ6E6E4HKHXu7K61+sJhKBUD614jvyvyQ6wo992&#10;BP2waoLVCXYkgQS2CuG5QIq7/33R55+JB5h6/JJmgC3/4w/uXNaFgUiBAN+kVkn8b1IDDMvwOylC&#10;IjddOpUKtCT+kBjkW426NuxLCbbVEABh7Y51pNx/jrFjcfPU7UPZfiF7rF65eOXiL7wVKs466eLh&#10;iG1Nz8iU2EYf975vn7Prm83+3/wFAAD//wMAUEsDBBQABgAIAAAAIQAoHHNr3QAAAAYBAAAPAAAA&#10;ZHJzL2Rvd25yZXYueG1sTI9BS8NAEIXvgv9hGcGb3cRaozGbUop6KoKtIN6myTQJzc6G7DZJ/72j&#10;F708GN7jvW+y5WRbNVDvG8cG4lkEirhwZcOVgY/dy80DKB+QS2wdk4EzeVjmlxcZpqUb+Z2GbaiU&#10;lLBP0UAdQpdq7YuaLPqZ64jFO7jeYpCzr3TZ4yjlttW3UXSvLTYsCzV2tK6pOG5P1sDriONqHj8P&#10;m+Nhff7aLd4+NzEZc301rZ5ABZrCXxh+8AUdcmHauxOXXrUG5JHwq+I9LpIE1F5C87skBp1n+j9+&#10;/g0AAP//AwBQSwECLQAUAAYACAAAACEAtoM4kv4AAADhAQAAEwAAAAAAAAAAAAAAAAAAAAAAW0Nv&#10;bnRlbnRfVHlwZXNdLnhtbFBLAQItABQABgAIAAAAIQA4/SH/1gAAAJQBAAALAAAAAAAAAAAAAAAA&#10;AC8BAABfcmVscy8ucmVsc1BLAQItABQABgAIAAAAIQAkSipWVQkAADRgAAAOAAAAAAAAAAAAAAAA&#10;AC4CAABkcnMvZTJvRG9jLnhtbFBLAQItABQABgAIAAAAIQAoHHNr3QAAAAYBAAAPAAAAAAAAAAAA&#10;AAAAAK8LAABkcnMvZG93bnJldi54bWxQSwUGAAAAAAQABADzAAAAuQwAAAAA&#10;">
                <v:rect id="Rectangle 289" o:spid="_x0000_s1044" style="position:absolute;width:9201;height:949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gas8UA&#10;AADcAAAADwAAAGRycy9kb3ducmV2LnhtbESPQWvCQBSE7wX/w/IEb3WjlCCpq7TSlh6qaGLB4yP7&#10;TKLZtyG7avz3riB4HGbmG2Y670wtztS6yrKC0TACQZxbXXGhYJt9v05AOI+ssbZMCq7kYD7rvUwx&#10;0fbCGzqnvhABwi5BBaX3TSKly0sy6Ia2IQ7e3rYGfZBtIXWLlwA3tRxHUSwNVhwWSmxoUVJ+TE9G&#10;wWFn/ou1jo/dMsO/a7r6Ovx8bpUa9LuPdxCeOv8MP9q/WsE4foP7mXA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2BqzxQAAANwAAAAPAAAAAAAAAAAAAAAAAJgCAABkcnMv&#10;ZG93bnJldi54bWxQSwUGAAAAAAQABAD1AAAAigMAAAAA&#10;" filled="f" stroked="f" strokecolor="#3465a4">
                  <v:stroke joinstyle="round"/>
                </v:rect>
                <v:rect id="Rectangle 290" o:spid="_x0000_s1045" style="position:absolute;left:6203;top:2555;width:2518;height:107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ipxcQA&#10;AADcAAAADwAAAGRycy9kb3ducmV2LnhtbESPQUvDQBSE70L/w/IK3uzGgqXGbosUij0JqSno7ZF9&#10;3YRm34bsSxP/vSsIHoeZ+YbZ7Cbfqhv1sQls4HGRgSKugm3YGSg/Dg9rUFGQLbaBycA3RdhtZ3cb&#10;zG0YuaDbSZxKEI45GqhFulzrWNXkMS5CR5y8S+g9SpK907bHMcF9q5dZttIeG04LNXa0r6m6ngZv&#10;4Dy28uyKz/XX0ZWFLeO7vA2DMffz6fUFlNAk/+G/9tEaWK6e4PdMO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qcXEAAAA3AAAAA8AAAAAAAAAAAAAAAAAmAIAAGRycy9k&#10;b3ducmV2LnhtbFBLBQYAAAAABAAEAPUAAACJAwAAAAA=&#10;" fillcolor="aqua" strokeweight=".26mm">
                  <v:stroke endcap="square"/>
                </v:rect>
                <v:rect id="Rectangle 291" o:spid="_x0000_s1046" style="position:absolute;left:6132;top:4363;width:2589;height:9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3mN8QA&#10;AADcAAAADwAAAGRycy9kb3ducmV2LnhtbESPQWsCMRSE74X+h/AKvdWsFoKsRhFppfRQ7Fro9bl5&#10;bhY3L0sS3e2/bwpCj8PMfMMs16PrxJVCbD1rmE4KEMS1Ny03Gr4Or09zEDEhG+w8k4YfirBe3d8t&#10;sTR+4E+6VqkRGcKxRA02pb6UMtaWHMaJ74mzd/LBYcoyNNIEHDLcdXJWFEo6bDkvWOxpa6k+Vxen&#10;4RlVYTfzl1BFs5vuP47vw/dRaf34MG4WIBKN6T98a78ZDTOl4O9MP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d5jfEAAAA3AAAAA8AAAAAAAAAAAAAAAAAmAIAAGRycy9k&#10;b3ducmV2LnhtbFBLBQYAAAAABAAEAPUAAACJAwAAAAA=&#10;" fillcolor="aqua" strokeweight=".26mm">
                  <v:fill opacity="31354f"/>
                  <v:stroke endcap="square"/>
                </v:rect>
                <v:shape id="Text Box 292" o:spid="_x0000_s1047" type="#_x0000_t202" style="position:absolute;left:6556;top:2642;width:1947;height: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6pr8QA&#10;AADcAAAADwAAAGRycy9kb3ducmV2LnhtbESPQWsCMRSE7wX/Q3hCbzXrgrasRhGh4LHVpa23x+a5&#10;WXbzsiapbv+9EYQeh5n5hlmuB9uJC/nQOFYwnWQgiCunG64VlIf3lzcQISJr7ByTgj8KsF6NnpZY&#10;aHflT7rsYy0ShEOBCkyMfSFlqAxZDBPXEyfv5LzFmKSvpfZ4TXDbyTzL5tJiw2nBYE9bQ1W7/7UK&#10;ht3xu/2JdT77Mp7OYdN+zMpSqefxsFmAiDTE//CjvdMK8vkr3M+k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eqa/EAAAA3AAAAA8AAAAAAAAAAAAAAAAAmAIAAGRycy9k&#10;b3ducmV2LnhtbFBLBQYAAAAABAAEAPUAAACJAwAAAAA=&#10;" strokeweight=".26mm">
                  <v:stroke endcap="square"/>
                  <v:textbox>
                    <w:txbxContent>
                      <w:p w:rsidR="00D5014B" w:rsidRPr="0006063D" w:rsidRDefault="00D5014B" w:rsidP="0006063D">
                        <w:pPr>
                          <w:jc w:val="center"/>
                          <w:rPr>
                            <w:rFonts w:ascii="Times New Roman" w:hAnsi="Times New Roman" w:cs="Times New Roman"/>
                            <w:sz w:val="28"/>
                            <w:szCs w:val="28"/>
                          </w:rPr>
                        </w:pPr>
                        <w:proofErr w:type="spellStart"/>
                        <w:r w:rsidRPr="0006063D">
                          <w:rPr>
                            <w:rFonts w:ascii="Times New Roman" w:hAnsi="Times New Roman" w:cs="Times New Roman"/>
                            <w:sz w:val="28"/>
                            <w:szCs w:val="28"/>
                          </w:rPr>
                          <w:t>парафункция</w:t>
                        </w:r>
                        <w:proofErr w:type="spellEnd"/>
                        <w:r w:rsidRPr="0006063D">
                          <w:rPr>
                            <w:rFonts w:ascii="Times New Roman" w:hAnsi="Times New Roman" w:cs="Times New Roman"/>
                            <w:sz w:val="28"/>
                            <w:szCs w:val="28"/>
                          </w:rPr>
                          <w:t xml:space="preserve"> жевательных мышц</w:t>
                        </w:r>
                      </w:p>
                    </w:txbxContent>
                  </v:textbox>
                </v:shape>
                <v:shape id="Text Box 293" o:spid="_x0000_s1048" type="#_x0000_t202" style="position:absolute;left:6675;top:4623;width:1605;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93cAA&#10;AADcAAAADwAAAGRycy9kb3ducmV2LnhtbERPy4rCMBTdD/gP4QruxtSCMlSjiDDg0keZGXeX5tqU&#10;Njc1yWj9e7MYmOXhvFebwXbiTj40jhXMphkI4srphmsF5fnz/QNEiMgaO8ek4EkBNuvR2woL7R58&#10;pPsp1iKFcChQgYmxL6QMlSGLYep64sRdnbcYE/S11B4fKdx2Ms+yhbTYcGow2NPOUNWefq2CYX/5&#10;bn9inc+/jKdb2LaHeVkqNRkP2yWISEP8F/+591pBvkhr05l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E93cAAAADcAAAADwAAAAAAAAAAAAAAAACYAgAAZHJzL2Rvd25y&#10;ZXYueG1sUEsFBgAAAAAEAAQA9QAAAIUDAAAAAA==&#10;" strokeweight=".26mm">
                  <v:stroke endcap="square"/>
                  <v:textbox>
                    <w:txbxContent>
                      <w:p w:rsidR="00D5014B" w:rsidRPr="00EF349C" w:rsidRDefault="00D5014B" w:rsidP="0006063D">
                        <w:pPr>
                          <w:rPr>
                            <w:rFonts w:ascii="Times New Roman" w:hAnsi="Times New Roman" w:cs="Times New Roman"/>
                            <w:sz w:val="32"/>
                            <w:szCs w:val="32"/>
                          </w:rPr>
                        </w:pPr>
                        <w:proofErr w:type="spellStart"/>
                        <w:r w:rsidRPr="00EF349C">
                          <w:rPr>
                            <w:rFonts w:ascii="Times New Roman" w:hAnsi="Times New Roman" w:cs="Times New Roman"/>
                            <w:sz w:val="32"/>
                            <w:szCs w:val="32"/>
                          </w:rPr>
                          <w:t>бруксизм</w:t>
                        </w:r>
                        <w:proofErr w:type="spellEnd"/>
                      </w:p>
                    </w:txbxContent>
                  </v:textbox>
                </v:shape>
                <v:oval id="Oval 294" o:spid="_x0000_s1049" style="position:absolute;left:6132;top:639;width:2728;height:11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hfcUA&#10;AADcAAAADwAAAGRycy9kb3ducmV2LnhtbESPT4vCMBTE74LfITzBi2iqB1mrUdRlYS+y+Kfo8dk8&#10;22LzUppYu99+Iyx4HGbmN8xi1ZpSNFS7wrKC8SgCQZxaXXCm4HT8Gn6AcB5ZY2mZFPySg9Wy21lg&#10;rO2T99QcfCYChF2MCnLvq1hKl+Zk0I1sRRy8m60N+iDrTOoanwFuSjmJoqk0WHBYyLGibU7p/fAw&#10;Cprd5vOcXLKkNPdr8rMbyHZ2apTq99r1HISn1r/D/+1vrWAyncHr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qF9xQAAANwAAAAPAAAAAAAAAAAAAAAAAJgCAABkcnMv&#10;ZG93bnJldi54bWxQSwUGAAAAAAQABAD1AAAAigMAAAAA&#10;" fillcolor="lime" strokeweight=".26mm">
                  <v:fill opacity="53713f"/>
                  <v:stroke joinstyle="miter" endcap="square"/>
                </v:oval>
                <v:shape id="Text Box 295" o:spid="_x0000_s1050" type="#_x0000_t202" style="position:absolute;left:6556;top:987;width:1829;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6nBsAA&#10;AADcAAAADwAAAGRycy9kb3ducmV2LnhtbERPz2vCMBS+D/wfwhO8zdSCm1SjiDDwqK5sens0z6a0&#10;ealJpvW/Xw6DHT++36vNYDtxJx8axwpm0wwEceV0w7WC8vPjdQEiRGSNnWNS8KQAm/XoZYWFdg8+&#10;0v0Ua5FCOBSowMTYF1KGypDFMHU9ceKuzluMCfpaao+PFG47mWfZm7TYcGow2NPOUNWefqyCYX/5&#10;bs+xzudfxtMtbNvDvCyVmoyH7RJEpCH+i//ce60gf0/z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u6nBsAAAADcAAAADwAAAAAAAAAAAAAAAACYAgAAZHJzL2Rvd25y&#10;ZXYueG1sUEsFBgAAAAAEAAQA9QAAAIUDAAAAAA==&#10;" strokeweight=".26mm">
                  <v:stroke endcap="square"/>
                  <v:textbox>
                    <w:txbxContent>
                      <w:p w:rsidR="00D5014B" w:rsidRDefault="00D5014B" w:rsidP="00EF349C">
                        <w:pPr>
                          <w:jc w:val="center"/>
                          <w:rPr>
                            <w:rFonts w:ascii="Times New Roman" w:hAnsi="Times New Roman" w:cs="Times New Roman"/>
                            <w:b/>
                            <w:sz w:val="28"/>
                            <w:szCs w:val="28"/>
                          </w:rPr>
                        </w:pPr>
                        <w:r>
                          <w:rPr>
                            <w:rFonts w:ascii="Times New Roman" w:hAnsi="Times New Roman" w:cs="Times New Roman"/>
                            <w:b/>
                            <w:sz w:val="28"/>
                            <w:szCs w:val="28"/>
                          </w:rPr>
                          <w:t>адаптация</w:t>
                        </w:r>
                      </w:p>
                    </w:txbxContent>
                  </v:textbox>
                </v:shape>
                <v:oval id="Oval 296" o:spid="_x0000_s1051" style="position:absolute;left:262;top:631;width:2699;height:1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LrcQA&#10;AADcAAAADwAAAGRycy9kb3ducmV2LnhtbESPQWvCQBSE7wX/w/IEb3UTD6akriEUBT0I1RbE2yP7&#10;ugnNvg3ZNYn/vlso9DjMzDfMpphsKwbqfeNYQbpMQBBXTjdsFHx+7J9fQPiArLF1TAoe5KHYzp42&#10;mGs38pmGSzAiQtjnqKAOocul9FVNFv3SdcTR+3K9xRBlb6TucYxw28pVkqylxYbjQo0dvdVUfV/u&#10;VgFm7RVTmo7dKVufB2PK3e19VGoxn8pXEIGm8B/+ax+0glWWwu+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63EAAAA3AAAAA8AAAAAAAAAAAAAAAAAmAIAAGRycy9k&#10;b3ducmV2LnhtbFBLBQYAAAAABAAEAPUAAACJAwAAAAA=&#10;" fillcolor="red" strokeweight=".26mm">
                  <v:fill opacity="53713f"/>
                  <v:stroke joinstyle="miter" endcap="square"/>
                </v:oval>
                <v:shape id="Text Box 297" o:spid="_x0000_s1052" type="#_x0000_t202" style="position:absolute;left:522;top:955;width:2203;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c6sQA&#10;AADcAAAADwAAAGRycy9kb3ducmV2LnhtbESPT2sCMRTE7wW/Q3gFbzXbBa1sjSJCwWPVxT+3x+Z1&#10;s+zmZZukuv32jSD0OMzMb5jFarCduJIPjWMFr5MMBHHldMO1gvLw8TIHESKyxs4xKfilAKvl6GmB&#10;hXY33tF1H2uRIBwKVGBi7AspQ2XIYpi4njh5X85bjEn6WmqPtwS3ncyzbCYtNpwWDPa0MVS1+x+r&#10;YNheTu051vn0aDx9h3X7OS1LpcbPw/odRKQh/ocf7a1WkL/lcD+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wnOrEAAAA3AAAAA8AAAAAAAAAAAAAAAAAmAIAAGRycy9k&#10;b3ducmV2LnhtbFBLBQYAAAAABAAEAPUAAACJAwAAAAA=&#10;" strokeweight=".26mm">
                  <v:stroke endcap="square"/>
                  <v:textbox>
                    <w:txbxContent>
                      <w:p w:rsidR="00D5014B" w:rsidRDefault="00D5014B" w:rsidP="00EF349C">
                        <w:pPr>
                          <w:jc w:val="center"/>
                          <w:rPr>
                            <w:rFonts w:ascii="Times New Roman" w:hAnsi="Times New Roman" w:cs="Times New Roman"/>
                            <w:b/>
                            <w:sz w:val="28"/>
                            <w:szCs w:val="28"/>
                          </w:rPr>
                        </w:pPr>
                        <w:proofErr w:type="spellStart"/>
                        <w:r>
                          <w:rPr>
                            <w:rFonts w:ascii="Times New Roman" w:hAnsi="Times New Roman" w:cs="Times New Roman"/>
                            <w:b/>
                            <w:sz w:val="28"/>
                            <w:szCs w:val="28"/>
                          </w:rPr>
                          <w:t>дезадаптация</w:t>
                        </w:r>
                        <w:proofErr w:type="spellEnd"/>
                      </w:p>
                    </w:txbxContent>
                  </v:textbox>
                </v:shape>
                <v:line id="Line 298" o:spid="_x0000_s1053" style="position:absolute;flip:x;visibility:visible;mso-wrap-style:square" from="2591,345" to="347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Fig8cAAADcAAAADwAAAGRycy9kb3ducmV2LnhtbESPT2vCQBTE7wW/w/IEb3VTxT9EV2kj&#10;FfFUo4Uen9nXJJh9G7LbGP303YLQ4zAzv2GW685UoqXGlZYVvAwjEMSZ1SXnCk7H9+c5COeRNVaW&#10;ScGNHKxXvaclxtpe+UBt6nMRIOxiVFB4X8dSuqwgg25oa+LgfdvGoA+yyaVu8BrgppKjKJpKgyWH&#10;hQJrSgrKLumPUbA/mXN7Sz73X8fNZbL9GCf3t1mq1KDfvS5AeOr8f/jR3mkFo9kY/s6EI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wWKDxwAAANwAAAAPAAAAAAAA&#10;AAAAAAAAAKECAABkcnMvZG93bnJldi54bWxQSwUGAAAAAAQABAD5AAAAlQMAAAAA&#10;" strokecolor="red" strokeweight="1.5pt">
                  <v:stroke endarrow="block" joinstyle="miter" endcap="square"/>
                </v:line>
                <v:line id="Line 299" o:spid="_x0000_s1054" style="position:absolute;visibility:visible;mso-wrap-style:square" from="5827,337" to="6674,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NGq8YAAADcAAAADwAAAGRycy9kb3ducmV2LnhtbESPT2vCQBTE74LfYXmF3nTTUPyTuoqG&#10;FiSgoO2lt0f2NQnNvk2z2yR+e1cQPA4z8xtmtRlMLTpqXWVZwcs0AkGcW11xoeDr82OyAOE8ssba&#10;Mim4kIPNejxaYaJtzyfqzr4QAcIuQQWl900ipctLMuimtiEO3o9tDfog20LqFvsAN7WMo2gmDVYc&#10;FkpsKC0p/z3/GwWH3fs2m8dZ/3dZdsciTe33Mtsr9fw0bN9AeBr8I3xv77WCeP4KtzPhCMj1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jRqvGAAAA3AAAAA8AAAAAAAAA&#10;AAAAAAAAoQIAAGRycy9kb3ducmV2LnhtbFBLBQYAAAAABAAEAPkAAACUAwAAAAA=&#10;" strokecolor="lime" strokeweight="1.5pt">
                  <v:stroke endarrow="block" joinstyle="miter" endcap="square"/>
                </v:line>
                <v:line id="Line 300" o:spid="_x0000_s1055" style="position:absolute;visibility:visible;mso-wrap-style:square" from="8182,1564" to="8182,2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jMMYAAADcAAAADwAAAGRycy9kb3ducmV2LnhtbESPT2vCQBTE74LfYXmF3nTTQP2TuoqG&#10;FiSgoO2lt0f2NQnNvk2z2yR+e1cQPA4z8xtmtRlMLTpqXWVZwcs0AkGcW11xoeDr82OyAOE8ssba&#10;Mim4kIPNejxaYaJtzyfqzr4QAcIuQQWl900ipctLMuimtiEO3o9tDfog20LqFvsAN7WMo2gmDVYc&#10;FkpsKC0p/z3/GwWH3fs2m8dZ/3dZdsciTe33Mtsr9fw0bN9AeBr8I3xv77WCeP4KtzPhCMj1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v4zDGAAAA3AAAAA8AAAAAAAAA&#10;AAAAAAAAoQIAAGRycy9kb3ducmV2LnhtbFBLBQYAAAAABAAEAPkAAACUAwAAAAA=&#10;" strokecolor="lime" strokeweight="1.5pt">
                  <v:stroke endarrow="block" joinstyle="miter" endcap="square"/>
                </v:line>
                <v:line id="Line 301" o:spid="_x0000_s1056" style="position:absolute;visibility:visible;mso-wrap-style:square" from="8356,3633" to="8356,4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19R8YAAADcAAAADwAAAGRycy9kb3ducmV2LnhtbESPQWvCQBSE7wX/w/IEb3VjDlpTV9FQ&#10;QQIW1F56e2Rfk2D2bcxuk/jv3ULB4zAz3zCrzWBq0VHrKssKZtMIBHFudcWFgq/L/vUNhPPIGmvL&#10;pOBODjbr0csKE217PlF39oUIEHYJKii9bxIpXV6SQTe1DXHwfmxr0AfZFlK32Ae4qWUcRXNpsOKw&#10;UGJDaUn59fxrFBx3H9tsEWf97b7sPos0td/L7KDUZDxs30F4Gvwz/N8+aAXxYg5/Z8IR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9fUfGAAAA3AAAAA8AAAAAAAAA&#10;AAAAAAAAoQIAAGRycy9kb3ducmV2LnhtbFBLBQYAAAAABAAEAPkAAACUAwAAAAA=&#10;" strokecolor="lime" strokeweight="1.5pt">
                  <v:stroke endarrow="block" joinstyle="miter" endcap="square"/>
                </v:line>
                <v:shape id="Text Box 303" o:spid="_x0000_s1057" type="#_x0000_t202" style="position:absolute;left:3516;top:-250;width:2311;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rAMAA&#10;AADcAAAADwAAAGRycy9kb3ducmV2LnhtbERPz2vCMBS+D/wfwhO8zdSCm1SjiDDwqK5sens0z6a0&#10;ealJpvW/Xw6DHT++36vNYDtxJx8axwpm0wwEceV0w7WC8vPjdQEiRGSNnWNS8KQAm/XoZYWFdg8+&#10;0v0Ua5FCOBSowMTYF1KGypDFMHU9ceKuzluMCfpaao+PFG47mWfZm7TYcGow2NPOUNWefqyCYX/5&#10;bs+xzudfxtMtbNvDvCyVmoyH7RJEpCH+i//ce60gf09r05l0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irAMAAAADcAAAADwAAAAAAAAAAAAAAAACYAgAAZHJzL2Rvd25y&#10;ZXYueG1sUEsFBgAAAAAEAAQA9QAAAIUDAAAAAA==&#10;" strokeweight=".26mm">
                  <v:stroke endcap="square"/>
                  <v:textbox>
                    <w:txbxContent>
                      <w:p w:rsidR="00D5014B" w:rsidRPr="00EF349C" w:rsidRDefault="00D5014B" w:rsidP="0006063D">
                        <w:pPr>
                          <w:jc w:val="center"/>
                          <w:rPr>
                            <w:rFonts w:ascii="Times New Roman" w:hAnsi="Times New Roman" w:cs="Times New Roman"/>
                            <w:sz w:val="32"/>
                            <w:szCs w:val="32"/>
                          </w:rPr>
                        </w:pPr>
                        <w:r w:rsidRPr="00EF349C">
                          <w:rPr>
                            <w:rFonts w:ascii="Times New Roman" w:hAnsi="Times New Roman" w:cs="Times New Roman"/>
                            <w:sz w:val="32"/>
                            <w:szCs w:val="32"/>
                          </w:rPr>
                          <w:t xml:space="preserve">воздействие стресса на организм </w:t>
                        </w:r>
                      </w:p>
                    </w:txbxContent>
                  </v:textbox>
                </v:shape>
                <v:shape id="Text Box 304" o:spid="_x0000_s1058" type="#_x0000_t202" style="position:absolute;left:179;top:2680;width:2517;height:1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QOm8QA&#10;AADcAAAADwAAAGRycy9kb3ducmV2LnhtbESPQWsCMRSE7wX/Q3hCbzXbBW27NYoIgsfWLra9PTav&#10;m2U3L2sSdfvvjSB4HGbmG2a+HGwnTuRD41jB8yQDQVw53XCtoPzaPL2CCBFZY+eYFPxTgOVi9DDH&#10;Qrszf9JpF2uRIBwKVGBi7AspQ2XIYpi4njh5f85bjEn6WmqP5wS3ncyzbCYtNpwWDPa0NlS1u6NV&#10;MGx/v9ufWOfTvfF0CKv2Y1qWSj2Oh9U7iEhDvIdv7a1WkL+8wfVMOgJ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DpvEAAAA3AAAAA8AAAAAAAAAAAAAAAAAmAIAAGRycy9k&#10;b3ducmV2LnhtbFBLBQYAAAAABAAEAPUAAACJAwAAAAA=&#10;" strokeweight=".26mm">
                  <v:stroke endcap="square"/>
                  <v:textbo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 xml:space="preserve">соматические болезни: </w:t>
                        </w:r>
                        <w:proofErr w:type="gramStart"/>
                        <w:r w:rsidRPr="00EF349C">
                          <w:rPr>
                            <w:rFonts w:ascii="Times New Roman" w:hAnsi="Times New Roman" w:cs="Times New Roman"/>
                            <w:sz w:val="28"/>
                            <w:szCs w:val="28"/>
                          </w:rPr>
                          <w:t>сердечно-сосудистые</w:t>
                        </w:r>
                        <w:proofErr w:type="gramEnd"/>
                        <w:r w:rsidRPr="00EF349C">
                          <w:rPr>
                            <w:rFonts w:ascii="Times New Roman" w:hAnsi="Times New Roman" w:cs="Times New Roman"/>
                            <w:sz w:val="28"/>
                            <w:szCs w:val="28"/>
                          </w:rPr>
                          <w:t xml:space="preserve"> заболевания и др.</w:t>
                        </w:r>
                      </w:p>
                    </w:txbxContent>
                  </v:textbox>
                </v:shape>
                <v:line id="Line 305" o:spid="_x0000_s1059" style="position:absolute;visibility:visible;mso-wrap-style:square" from="1398,1739" to="1398,2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z7sAAAADcAAAADwAAAGRycy9kb3ducmV2LnhtbERPy4rCMBTdC/5DuAOz01QRkWqUoeCg&#10;iIuqH3Bprk2xuSlNpo+/nywEl4fz3h0GW4uOWl85VrCYJyCIC6crLhU87sfZBoQPyBprx6RgJA+H&#10;/XSyw1S7nnPqbqEUMYR9igpMCE0qpS8MWfRz1xBH7ulaiyHCtpS6xT6G21ouk2QtLVYcGww2lBkq&#10;Xrc/q+C6aPJz1hW/4+tyuverMV9nlVHq+2v42YIINISP+O0+aQXLTZwfz8QjIP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xs+7AAAAA3AAAAA8AAAAAAAAAAAAAAAAA&#10;oQIAAGRycy9kb3ducmV2LnhtbFBLBQYAAAAABAAEAPkAAACOAwAAAAA=&#10;" strokecolor="red" strokeweight="1.5pt">
                  <v:stroke endarrow="block" joinstyle="miter" endcap="square"/>
                </v:line>
                <v:shape id="Text Box 306" o:spid="_x0000_s1060" type="#_x0000_t202" style="position:absolute;left:5240;top:8169;width:3877;height:1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yusMA&#10;AADcAAAADwAAAGRycy9kb3ducmV2LnhtbESPQWsCMRSE74X+h/AK3mrWBUW2RpGC4LHqUu3tsXnd&#10;LLt5WZNU139vBKHHYWa+YRarwXbiQj40jhVMxhkI4srphmsF5WHzPgcRIrLGzjEpuFGA1fL1ZYGF&#10;dlfe0WUfa5EgHApUYGLsCylDZchiGLueOHm/zluMSfpaao/XBLedzLNsJi02nBYM9vRpqGr3f1bB&#10;sP05tqdY59Nv4+kc1u3XtCyVGr0N6w8QkYb4H362t1pBPp/A4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dyusMAAADcAAAADwAAAAAAAAAAAAAAAACYAgAAZHJzL2Rv&#10;d25yZXYueG1sUEsFBgAAAAAEAAQA9QAAAIgDAAAAAA==&#10;" strokeweight=".26mm">
                  <v:stroke endcap="square"/>
                  <v:textbo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 xml:space="preserve">осложнения </w:t>
                        </w:r>
                        <w:proofErr w:type="spellStart"/>
                        <w:r w:rsidRPr="00EF349C">
                          <w:rPr>
                            <w:rFonts w:ascii="Times New Roman" w:hAnsi="Times New Roman" w:cs="Times New Roman"/>
                            <w:sz w:val="28"/>
                            <w:szCs w:val="28"/>
                          </w:rPr>
                          <w:t>бруксизма</w:t>
                        </w:r>
                        <w:proofErr w:type="spellEnd"/>
                        <w:r w:rsidRPr="00EF349C">
                          <w:rPr>
                            <w:rFonts w:ascii="Times New Roman" w:hAnsi="Times New Roman" w:cs="Times New Roman"/>
                            <w:sz w:val="28"/>
                            <w:szCs w:val="28"/>
                          </w:rPr>
                          <w:t xml:space="preserve">: патологическая </w:t>
                        </w:r>
                        <w:proofErr w:type="spellStart"/>
                        <w:r w:rsidRPr="00EF349C">
                          <w:rPr>
                            <w:rFonts w:ascii="Times New Roman" w:hAnsi="Times New Roman" w:cs="Times New Roman"/>
                            <w:sz w:val="28"/>
                            <w:szCs w:val="28"/>
                          </w:rPr>
                          <w:t>стираемость</w:t>
                        </w:r>
                        <w:proofErr w:type="spellEnd"/>
                        <w:r w:rsidRPr="00EF349C">
                          <w:rPr>
                            <w:rFonts w:ascii="Times New Roman" w:hAnsi="Times New Roman" w:cs="Times New Roman"/>
                            <w:sz w:val="28"/>
                            <w:szCs w:val="28"/>
                          </w:rPr>
                          <w:t>, рецессия десны, дисфункция височно-нижнечелюстного сустава  и др.</w:t>
                        </w:r>
                      </w:p>
                    </w:txbxContent>
                  </v:textbox>
                </v:shape>
                <v:line id="Line 307" o:spid="_x0000_s1061" style="position:absolute;flip:x;visibility:visible;mso-wrap-style:square" from="8381,5340" to="8382,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2iQsQAAADcAAAADwAAAGRycy9kb3ducmV2LnhtbESPQWvCQBSE74X+h+UVeqsbc5CQukqJ&#10;FXPxoC09P7KvSeju25B91eiv7wpCj8PMfMMs15N36kRj7AMbmM8yUMRNsD23Bj4/ti8FqCjIFl1g&#10;MnChCOvV48MSSxvOfKDTUVqVIBxLNNCJDKXWsenIY5yFgTh532H0KEmOrbYjnhPcO51n2UJ77Dkt&#10;dDhQ1VHzc/z1Bt7dJkhVuV17Lfb15jr3Un95Y56fprdXUEKT/Ifv7doayIscbmfSEd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aJCxAAAANwAAAAPAAAAAAAAAAAA&#10;AAAAAKECAABkcnMvZG93bnJldi54bWxQSwUGAAAAAAQABAD5AAAAkgMAAAAA&#10;" strokecolor="lime" strokeweight="1.5pt">
                  <v:stroke endarrow="block" joinstyle="miter" endcap="square"/>
                </v:line>
                <v:shape id="Text Box 308" o:spid="_x0000_s1062" type="#_x0000_t202" style="position:absolute;left:1541;top:4988;width:3238;height:1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VsQA&#10;AADcAAAADwAAAGRycy9kb3ducmV2LnhtbESPQWsCMRSE70L/Q3iCN826YpHVKFIoeLR20fb22Dw3&#10;y25etknU7b9vCoUeh5n5htnsBtuJO/nQOFYwn2UgiCunG64VlO+v0xWIEJE1do5JwTcF2G2fRhss&#10;tHvwG91PsRYJwqFABSbGvpAyVIYshpnriZN3dd5iTNLXUnt8JLjtZJ5lz9Jiw2nBYE8vhqr2dLMK&#10;hsPnpf2Idb48G09fYd8el2Wp1GQ87NcgIg3xP/zXPmgF+WoB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pSVbEAAAA3AAAAA8AAAAAAAAAAAAAAAAAmAIAAGRycy9k&#10;b3ducmV2LnhtbFBLBQYAAAAABAAEAPUAAACJAwAAAAA=&#10;" strokeweight=".26mm">
                  <v:stroke endcap="square"/>
                  <v:textbox>
                    <w:txbxContent>
                      <w:p w:rsidR="00D5014B" w:rsidRPr="00EF349C" w:rsidRDefault="00D5014B" w:rsidP="0006063D">
                        <w:pPr>
                          <w:jc w:val="center"/>
                          <w:rPr>
                            <w:rFonts w:ascii="Times New Roman" w:hAnsi="Times New Roman" w:cs="Times New Roman"/>
                            <w:sz w:val="28"/>
                            <w:szCs w:val="28"/>
                          </w:rPr>
                        </w:pPr>
                        <w:r w:rsidRPr="00EF349C">
                          <w:rPr>
                            <w:rFonts w:ascii="Times New Roman" w:hAnsi="Times New Roman" w:cs="Times New Roman"/>
                            <w:sz w:val="28"/>
                            <w:szCs w:val="28"/>
                          </w:rPr>
                          <w:t>личность с высокими уровнями реактивной и личностной  тревожности, склонная к депрессии</w:t>
                        </w:r>
                      </w:p>
                    </w:txbxContent>
                  </v:textbox>
                </v:shape>
                <v:shape id="Text Box 309" o:spid="_x0000_s1063" type="#_x0000_t202" style="position:absolute;left:5738;top:6099;width:3238;height:1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RIsQA&#10;AADcAAAADwAAAGRycy9kb3ducmV2LnhtbESPQWsCMRSE70L/Q3iCN826aJHVKFIoeLR20fb22Dw3&#10;y25etknU7b9vCoUeh5n5htnsBtuJO/nQOFYwn2UgiCunG64VlO+v0xWIEJE1do5JwTcF2G2fRhss&#10;tHvwG91PsRYJwqFABSbGvpAyVIYshpnriZN3dd5iTNLXUnt8JLjtZJ5lz9Jiw2nBYE8vhqr2dLMK&#10;hsPnpf2Idb48G09fYd8el2Wp1GQ87NcgIg3xP/zXPmgF+WoB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A0SLEAAAA3AAAAA8AAAAAAAAAAAAAAAAAmAIAAGRycy9k&#10;b3ducmV2LnhtbFBLBQYAAAAABAAEAPUAAACJAwAAAAA=&#10;" strokeweight=".26mm">
                  <v:stroke endcap="square"/>
                  <v:textbox>
                    <w:txbxContent>
                      <w:p w:rsidR="00D5014B" w:rsidRPr="00EF349C" w:rsidRDefault="00D5014B" w:rsidP="0006063D">
                        <w:pPr>
                          <w:jc w:val="center"/>
                          <w:rPr>
                            <w:rFonts w:ascii="Times New Roman" w:hAnsi="Times New Roman" w:cs="Times New Roman"/>
                            <w:sz w:val="28"/>
                            <w:szCs w:val="28"/>
                          </w:rPr>
                        </w:pPr>
                        <w:proofErr w:type="gramStart"/>
                        <w:r w:rsidRPr="00EF349C">
                          <w:rPr>
                            <w:rFonts w:ascii="Times New Roman" w:hAnsi="Times New Roman" w:cs="Times New Roman"/>
                            <w:sz w:val="28"/>
                            <w:szCs w:val="28"/>
                          </w:rPr>
                          <w:t>личность с низкими уровнями реактивной и личностной тревожностями, несклонная к депрессии</w:t>
                        </w:r>
                        <w:proofErr w:type="gramEnd"/>
                      </w:p>
                    </w:txbxContent>
                  </v:textbox>
                </v:shape>
                <v:line id="Line 310" o:spid="_x0000_s1064" style="position:absolute;flip:x;visibility:visible;mso-wrap-style:square" from="3956,3447" to="6133,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Oj18QAAADcAAAADwAAAGRycy9kb3ducmV2LnhtbESPQWvCQBSE70L/w/IEb7pRUNLUjdiK&#10;tD1WC70+si/JYvbtkt3G1F/vFgo9DjPzDbPdjbYTA/XBOFawXGQgiCunDTcKPs/HeQ4iRGSNnWNS&#10;8EMBduXDZIuFdlf+oOEUG5EgHApU0MboCylD1ZLFsHCeOHm16y3GJPtG6h6vCW47ucqyjbRoOC20&#10;6Omlpepy+rYKhoPJvo7r2uvXbuNNTrfH5/ezUrPpuH8CEWmM/+G/9ptWsMrX8HsmHQFZ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6PXxAAAANwAAAAPAAAAAAAAAAAA&#10;AAAAAKECAABkcnMvZG93bnJldi54bWxQSwUGAAAAAAQABAD5AAAAkgMAAAAA&#10;" strokecolor="lime" strokeweight="1.5pt">
                  <v:stroke dashstyle="longDash" endarrow="block" joinstyle="miter" endcap="square"/>
                </v:line>
                <v:line id="Line 311" o:spid="_x0000_s1065" style="position:absolute;flip:x y;visibility:visible;mso-wrap-style:square" from="2519,1564" to="3679,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PFGMUAAADcAAAADwAAAGRycy9kb3ducmV2LnhtbESPT2vCQBTE74LfYXmF3nTTUDREVyli&#10;IfTmH2i9PbPPbGz2bchuY/rtuwXB4zAzv2GW68E2oqfO144VvEwTEMSl0zVXCo6H90kGwgdkjY1j&#10;UvBLHtar8WiJuXY33lG/D5WIEPY5KjAhtLmUvjRk0U9dSxy9i+sshii7SuoObxFuG5kmyUxarDku&#10;GGxpY6j83v9YBZ+9za7F/Pyx4dS0w/aruJ52r0o9Pw1vCxCBhvAI39uFVpBmM/g/E4+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PFGMUAAADcAAAADwAAAAAAAAAA&#10;AAAAAAChAgAAZHJzL2Rvd25yZXYueG1sUEsFBgAAAAAEAAQA+QAAAJMDAAAAAA==&#10;" strokecolor="red" strokeweight="1.5pt">
                  <v:stroke dashstyle="dash" endarrow="block" joinstyle="miter"/>
                </v:line>
                <v:line id="Line 312" o:spid="_x0000_s1066" style="position:absolute;visibility:visible;mso-wrap-style:square" from="8383,7521" to="8383,8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v2ycQAAADcAAAADwAAAGRycy9kb3ducmV2LnhtbESP0WrCQBRE3wv9h+UWfBHdVLRq6iql&#10;IOqTmPoB1+w1SZu9G3bXGP/eFYQ+DjNzhlmsOlOLlpyvLCt4HyYgiHOrKy4UHH/WgxkIH5A11pZJ&#10;wY08rJavLwtMtb3ygdosFCJC2KeooAyhSaX0eUkG/dA2xNE7W2cwROkKqR1eI9zUcpQkH9JgxXGh&#10;xIa+S8r/sotRYNrDvvGZ3/1mbj4hOtF40+8r1Xvrvj5BBOrCf/jZ3moFo9kUHmfiEZ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e/bJxAAAANwAAAAPAAAAAAAAAAAA&#10;AAAAAKECAABkcnMvZG93bnJldi54bWxQSwUGAAAAAAQABAD5AAAAkgMAAAAA&#10;" strokecolor="lime" strokeweight=".53mm">
                  <v:stroke endarrow="block" joinstyle="miter" endcap="square"/>
                </v:line>
                <w10:anchorlock/>
              </v:group>
            </w:pict>
          </mc:Fallback>
        </mc:AlternateContent>
      </w:r>
    </w:p>
    <w:p w:rsidR="0006063D" w:rsidRDefault="0006063D" w:rsidP="004C382C">
      <w:pPr>
        <w:suppressAutoHyphens w:val="0"/>
        <w:spacing w:line="360" w:lineRule="auto"/>
        <w:ind w:firstLine="709"/>
        <w:jc w:val="both"/>
        <w:rPr>
          <w:rFonts w:ascii="Times New Roman" w:hAnsi="Times New Roman" w:cs="Times New Roman"/>
          <w:sz w:val="28"/>
          <w:szCs w:val="28"/>
        </w:rPr>
      </w:pPr>
    </w:p>
    <w:p w:rsidR="00DA4528" w:rsidRDefault="00B9332B"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w:t>
      </w:r>
      <w:r w:rsidR="00DA4528">
        <w:rPr>
          <w:rFonts w:ascii="Times New Roman" w:hAnsi="Times New Roman" w:cs="Times New Roman"/>
          <w:sz w:val="28"/>
          <w:szCs w:val="28"/>
        </w:rPr>
        <w:t xml:space="preserve"> 1</w:t>
      </w:r>
      <w:r>
        <w:rPr>
          <w:rFonts w:ascii="Times New Roman" w:hAnsi="Times New Roman" w:cs="Times New Roman"/>
          <w:sz w:val="28"/>
          <w:szCs w:val="28"/>
        </w:rPr>
        <w:t>4</w:t>
      </w:r>
      <w:r w:rsidR="00DA4528">
        <w:rPr>
          <w:rFonts w:ascii="Times New Roman" w:hAnsi="Times New Roman" w:cs="Times New Roman"/>
          <w:sz w:val="28"/>
          <w:szCs w:val="28"/>
        </w:rPr>
        <w:t xml:space="preserve"> - Этапы формирования бруксизма</w:t>
      </w:r>
    </w:p>
    <w:p w:rsidR="000B2F42" w:rsidRDefault="00A372A5" w:rsidP="006B76A9">
      <w:pPr>
        <w:pStyle w:val="210"/>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c">
            <w:drawing>
              <wp:inline distT="0" distB="0" distL="0" distR="0" wp14:anchorId="31E60F03" wp14:editId="61DAAF71">
                <wp:extent cx="5744584" cy="7498080"/>
                <wp:effectExtent l="0" t="0" r="8890" b="0"/>
                <wp:docPr id="95" name="Полотно 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Text Box 8"/>
                        <wps:cNvSpPr txBox="1">
                          <a:spLocks noChangeArrowheads="1"/>
                        </wps:cNvSpPr>
                        <wps:spPr bwMode="auto">
                          <a:xfrm>
                            <a:off x="61053" y="1262299"/>
                            <a:ext cx="1457836" cy="791028"/>
                          </a:xfrm>
                          <a:prstGeom prst="rect">
                            <a:avLst/>
                          </a:prstGeom>
                          <a:solidFill>
                            <a:srgbClr val="3366FF">
                              <a:alpha val="0"/>
                            </a:srgbClr>
                          </a:solidFill>
                          <a:ln w="9525">
                            <a:solidFill>
                              <a:srgbClr val="000000"/>
                            </a:solidFill>
                            <a:miter lim="800000"/>
                            <a:headEnd/>
                            <a:tailEnd/>
                          </a:ln>
                        </wps:spPr>
                        <wps:txb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Сбор анамнеза</w:t>
                              </w:r>
                            </w:p>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(у пациента и родственников)</w:t>
                              </w:r>
                            </w:p>
                          </w:txbxContent>
                        </wps:txbx>
                        <wps:bodyPr rot="0" vert="horz" wrap="square" lIns="91440" tIns="45720" rIns="91440" bIns="45720" anchor="t" anchorCtr="0" upright="1">
                          <a:noAutofit/>
                        </wps:bodyPr>
                      </wps:wsp>
                      <wps:wsp>
                        <wps:cNvPr id="32" name="Text Box 9"/>
                        <wps:cNvSpPr txBox="1">
                          <a:spLocks noChangeArrowheads="1"/>
                        </wps:cNvSpPr>
                        <wps:spPr bwMode="auto">
                          <a:xfrm>
                            <a:off x="1818376" y="1159586"/>
                            <a:ext cx="1771349" cy="1011262"/>
                          </a:xfrm>
                          <a:prstGeom prst="rect">
                            <a:avLst/>
                          </a:prstGeom>
                          <a:solidFill>
                            <a:srgbClr val="3366FF">
                              <a:alpha val="0"/>
                            </a:srgbClr>
                          </a:solidFill>
                          <a:ln w="9525">
                            <a:solidFill>
                              <a:srgbClr val="000000"/>
                            </a:solidFill>
                            <a:miter lim="800000"/>
                            <a:headEnd/>
                            <a:tailEnd/>
                          </a:ln>
                        </wps:spPr>
                        <wps:txb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Внешний осмотр с обязательной пальпацией жевательных мышц</w:t>
                              </w:r>
                            </w:p>
                          </w:txbxContent>
                        </wps:txbx>
                        <wps:bodyPr rot="0" vert="horz" wrap="square" lIns="91440" tIns="45720" rIns="91440" bIns="45720" anchor="t" anchorCtr="0" upright="1">
                          <a:noAutofit/>
                        </wps:bodyPr>
                      </wps:wsp>
                      <wps:wsp>
                        <wps:cNvPr id="81" name="Text Box 10"/>
                        <wps:cNvSpPr txBox="1">
                          <a:spLocks noChangeArrowheads="1"/>
                        </wps:cNvSpPr>
                        <wps:spPr bwMode="auto">
                          <a:xfrm>
                            <a:off x="3873537" y="1041702"/>
                            <a:ext cx="1810126" cy="1150662"/>
                          </a:xfrm>
                          <a:prstGeom prst="rect">
                            <a:avLst/>
                          </a:prstGeom>
                          <a:solidFill>
                            <a:srgbClr val="3366FF">
                              <a:alpha val="0"/>
                            </a:srgbClr>
                          </a:solidFill>
                          <a:ln w="9525">
                            <a:solidFill>
                              <a:srgbClr val="000000"/>
                            </a:solidFill>
                            <a:miter lim="800000"/>
                            <a:headEnd/>
                            <a:tailEnd/>
                          </a:ln>
                        </wps:spPr>
                        <wps:txb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 xml:space="preserve">Осмотр рта с выявлением косвенных стоматологических признаков </w:t>
                              </w:r>
                              <w:proofErr w:type="spellStart"/>
                              <w:r w:rsidRPr="007967C3">
                                <w:rPr>
                                  <w:rFonts w:ascii="Times New Roman" w:hAnsi="Times New Roman" w:cs="Times New Roman"/>
                                  <w:sz w:val="28"/>
                                  <w:szCs w:val="28"/>
                                </w:rPr>
                                <w:t>бруксизма</w:t>
                              </w:r>
                              <w:proofErr w:type="spellEnd"/>
                            </w:p>
                          </w:txbxContent>
                        </wps:txbx>
                        <wps:bodyPr rot="0" vert="horz" wrap="square" lIns="91440" tIns="45720" rIns="91440" bIns="45720" anchor="t" anchorCtr="0" upright="1">
                          <a:noAutofit/>
                        </wps:bodyPr>
                      </wps:wsp>
                      <wps:wsp>
                        <wps:cNvPr id="82" name="Text Box 11"/>
                        <wps:cNvSpPr txBox="1">
                          <a:spLocks noChangeArrowheads="1"/>
                        </wps:cNvSpPr>
                        <wps:spPr bwMode="auto">
                          <a:xfrm>
                            <a:off x="2210937" y="4121843"/>
                            <a:ext cx="1637693" cy="1952413"/>
                          </a:xfrm>
                          <a:prstGeom prst="rect">
                            <a:avLst/>
                          </a:prstGeom>
                          <a:solidFill>
                            <a:srgbClr val="FFFFFF"/>
                          </a:solidFill>
                          <a:ln w="9525">
                            <a:solidFill>
                              <a:srgbClr val="000000"/>
                            </a:solidFill>
                            <a:miter lim="800000"/>
                            <a:headEnd/>
                            <a:tailEnd/>
                          </a:ln>
                        </wps:spPr>
                        <wps:txbx>
                          <w:txbxContent>
                            <w:p w:rsidR="00D5014B" w:rsidRDefault="00D5014B" w:rsidP="00A372A5">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состояния </w:t>
                              </w:r>
                              <w:proofErr w:type="spellStart"/>
                              <w:proofErr w:type="gramStart"/>
                              <w:r w:rsidRPr="00BD3E17">
                                <w:rPr>
                                  <w:rFonts w:ascii="Times New Roman" w:hAnsi="Times New Roman" w:cs="Times New Roman"/>
                                  <w:sz w:val="28"/>
                                  <w:szCs w:val="28"/>
                                </w:rPr>
                                <w:t>нейро</w:t>
                              </w:r>
                              <w:proofErr w:type="spellEnd"/>
                              <w:r w:rsidRPr="00BD3E17">
                                <w:rPr>
                                  <w:rFonts w:ascii="Times New Roman" w:hAnsi="Times New Roman" w:cs="Times New Roman"/>
                                  <w:sz w:val="28"/>
                                  <w:szCs w:val="28"/>
                                </w:rPr>
                                <w:t>-мышечной</w:t>
                              </w:r>
                              <w:proofErr w:type="gramEnd"/>
                              <w:r w:rsidRPr="00BD3E17">
                                <w:rPr>
                                  <w:rFonts w:ascii="Times New Roman" w:hAnsi="Times New Roman" w:cs="Times New Roman"/>
                                  <w:sz w:val="28"/>
                                  <w:szCs w:val="28"/>
                                </w:rPr>
                                <w:t xml:space="preserve"> системы пациентов с помощью электромиографии</w:t>
                              </w:r>
                            </w:p>
                            <w:p w:rsidR="00D5014B" w:rsidRPr="00BD3E17" w:rsidRDefault="00D5014B" w:rsidP="00A372A5">
                              <w:pPr>
                                <w:jc w:val="center"/>
                                <w:rPr>
                                  <w:rFonts w:ascii="Times New Roman" w:hAnsi="Times New Roman" w:cs="Times New Roman"/>
                                  <w:i/>
                                  <w:sz w:val="28"/>
                                  <w:szCs w:val="28"/>
                                </w:rPr>
                              </w:pPr>
                              <w:r w:rsidRPr="00BD3E17">
                                <w:rPr>
                                  <w:rFonts w:ascii="Times New Roman" w:hAnsi="Times New Roman" w:cs="Times New Roman"/>
                                  <w:i/>
                                  <w:sz w:val="28"/>
                                  <w:szCs w:val="28"/>
                                </w:rPr>
                                <w:t>(</w:t>
                              </w:r>
                              <w:proofErr w:type="spellStart"/>
                              <w:r w:rsidRPr="00BD3E17">
                                <w:rPr>
                                  <w:rFonts w:ascii="Times New Roman" w:hAnsi="Times New Roman" w:cs="Times New Roman"/>
                                  <w:i/>
                                  <w:sz w:val="28"/>
                                  <w:szCs w:val="28"/>
                                </w:rPr>
                                <w:t>по-возможности</w:t>
                              </w:r>
                              <w:proofErr w:type="spellEnd"/>
                              <w:r w:rsidRPr="00BD3E17">
                                <w:rPr>
                                  <w:rFonts w:ascii="Times New Roman" w:hAnsi="Times New Roman" w:cs="Times New Roman"/>
                                  <w:i/>
                                  <w:sz w:val="28"/>
                                  <w:szCs w:val="28"/>
                                </w:rPr>
                                <w:t xml:space="preserve">, стоматолог, </w:t>
                              </w:r>
                              <w:proofErr w:type="gramStart"/>
                              <w:r w:rsidRPr="00BD3E17">
                                <w:rPr>
                                  <w:rFonts w:ascii="Times New Roman" w:hAnsi="Times New Roman" w:cs="Times New Roman"/>
                                  <w:i/>
                                  <w:sz w:val="28"/>
                                  <w:szCs w:val="28"/>
                                </w:rPr>
                                <w:t>иначе-невролог</w:t>
                              </w:r>
                              <w:proofErr w:type="gramEnd"/>
                              <w:r w:rsidRPr="00BD3E17">
                                <w:rPr>
                                  <w:rFonts w:ascii="Times New Roman" w:hAnsi="Times New Roman" w:cs="Times New Roman"/>
                                  <w:i/>
                                  <w:sz w:val="28"/>
                                  <w:szCs w:val="28"/>
                                </w:rPr>
                                <w:t>)</w:t>
                              </w:r>
                            </w:p>
                          </w:txbxContent>
                        </wps:txbx>
                        <wps:bodyPr rot="0" vert="horz" wrap="square" lIns="91440" tIns="45720" rIns="91440" bIns="45720" anchor="t" anchorCtr="0" upright="1">
                          <a:noAutofit/>
                        </wps:bodyPr>
                      </wps:wsp>
                      <wps:wsp>
                        <wps:cNvPr id="83" name="Text Box 12"/>
                        <wps:cNvSpPr txBox="1">
                          <a:spLocks noChangeArrowheads="1"/>
                        </wps:cNvSpPr>
                        <wps:spPr bwMode="auto">
                          <a:xfrm>
                            <a:off x="1547588" y="2548479"/>
                            <a:ext cx="2933823" cy="731639"/>
                          </a:xfrm>
                          <a:prstGeom prst="rect">
                            <a:avLst/>
                          </a:prstGeom>
                          <a:solidFill>
                            <a:srgbClr val="FFFFFF"/>
                          </a:solidFill>
                          <a:ln w="9525">
                            <a:solidFill>
                              <a:srgbClr val="000000"/>
                            </a:solidFill>
                            <a:miter lim="800000"/>
                            <a:headEnd/>
                            <a:tailEnd/>
                          </a:ln>
                        </wps:spPr>
                        <wps:txbx>
                          <w:txbxContent>
                            <w:p w:rsidR="00D5014B" w:rsidRPr="00041259" w:rsidRDefault="00D5014B" w:rsidP="00A372A5">
                              <w:pPr>
                                <w:jc w:val="center"/>
                                <w:rPr>
                                  <w:rFonts w:ascii="Times New Roman" w:hAnsi="Times New Roman" w:cs="Times New Roman"/>
                                  <w:sz w:val="28"/>
                                  <w:szCs w:val="28"/>
                                </w:rPr>
                              </w:pPr>
                              <w:r w:rsidRPr="00041259">
                                <w:rPr>
                                  <w:rFonts w:ascii="Times New Roman" w:hAnsi="Times New Roman" w:cs="Times New Roman"/>
                                  <w:sz w:val="28"/>
                                  <w:szCs w:val="28"/>
                                </w:rPr>
                                <w:t xml:space="preserve">Изучение контрольно-диагностических моделей в </w:t>
                              </w:r>
                              <w:proofErr w:type="spellStart"/>
                              <w:r w:rsidRPr="00041259">
                                <w:rPr>
                                  <w:rFonts w:ascii="Times New Roman" w:hAnsi="Times New Roman" w:cs="Times New Roman"/>
                                  <w:sz w:val="28"/>
                                  <w:szCs w:val="28"/>
                                </w:rPr>
                                <w:t>артикуляторе</w:t>
                              </w:r>
                              <w:proofErr w:type="spellEnd"/>
                            </w:p>
                          </w:txbxContent>
                        </wps:txbx>
                        <wps:bodyPr rot="0" vert="horz" wrap="square" lIns="91440" tIns="45720" rIns="91440" bIns="45720" anchor="t" anchorCtr="0" upright="1">
                          <a:noAutofit/>
                        </wps:bodyPr>
                      </wps:wsp>
                      <wps:wsp>
                        <wps:cNvPr id="84" name="Text Box 13"/>
                        <wps:cNvSpPr txBox="1">
                          <a:spLocks noChangeArrowheads="1"/>
                        </wps:cNvSpPr>
                        <wps:spPr bwMode="auto">
                          <a:xfrm>
                            <a:off x="169946" y="6411558"/>
                            <a:ext cx="5380875" cy="951121"/>
                          </a:xfrm>
                          <a:prstGeom prst="rect">
                            <a:avLst/>
                          </a:prstGeom>
                          <a:solidFill>
                            <a:srgbClr val="00CCFF">
                              <a:alpha val="33000"/>
                            </a:srgbClr>
                          </a:solidFill>
                          <a:ln w="9525">
                            <a:solidFill>
                              <a:srgbClr val="000000"/>
                            </a:solidFill>
                            <a:miter lim="800000"/>
                            <a:headEnd/>
                            <a:tailEnd/>
                          </a:ln>
                        </wps:spPr>
                        <wps:txbx>
                          <w:txbxContent>
                            <w:p w:rsidR="00D5014B" w:rsidRPr="001F4C44" w:rsidRDefault="00D5014B" w:rsidP="00A372A5">
                              <w:pPr>
                                <w:jc w:val="center"/>
                                <w:rPr>
                                  <w:rFonts w:ascii="Times New Roman" w:hAnsi="Times New Roman" w:cs="Times New Roman"/>
                                  <w:sz w:val="36"/>
                                  <w:szCs w:val="36"/>
                                </w:rPr>
                              </w:pPr>
                              <w:r w:rsidRPr="001F4C44">
                                <w:rPr>
                                  <w:rFonts w:ascii="Times New Roman" w:hAnsi="Times New Roman" w:cs="Times New Roman"/>
                                  <w:sz w:val="36"/>
                                  <w:szCs w:val="36"/>
                                  <w:lang w:val="en-US"/>
                                </w:rPr>
                                <w:t>III</w:t>
                              </w:r>
                              <w:r w:rsidRPr="001F4C44">
                                <w:rPr>
                                  <w:rFonts w:ascii="Times New Roman" w:hAnsi="Times New Roman" w:cs="Times New Roman"/>
                                  <w:sz w:val="36"/>
                                  <w:szCs w:val="36"/>
                                </w:rPr>
                                <w:t xml:space="preserve"> -Компьютерная томография височно-нижнечелюстного сустава</w:t>
                              </w:r>
                            </w:p>
                            <w:p w:rsidR="00D5014B" w:rsidRPr="001F4C44" w:rsidRDefault="00D5014B" w:rsidP="00A372A5">
                              <w:pPr>
                                <w:jc w:val="center"/>
                                <w:rPr>
                                  <w:rFonts w:ascii="Times New Roman" w:hAnsi="Times New Roman" w:cs="Times New Roman"/>
                                  <w:i/>
                                  <w:sz w:val="36"/>
                                  <w:szCs w:val="36"/>
                                </w:rPr>
                              </w:pPr>
                              <w:r w:rsidRPr="001F4C44">
                                <w:rPr>
                                  <w:rFonts w:ascii="Times New Roman" w:hAnsi="Times New Roman" w:cs="Times New Roman"/>
                                  <w:i/>
                                  <w:sz w:val="36"/>
                                  <w:szCs w:val="36"/>
                                </w:rPr>
                                <w:t>(проводит стоматолог-рентгенолог)</w:t>
                              </w:r>
                            </w:p>
                          </w:txbxContent>
                        </wps:txbx>
                        <wps:bodyPr rot="0" vert="horz" wrap="square" lIns="91440" tIns="45720" rIns="91440" bIns="45720" anchor="t" anchorCtr="0" upright="1">
                          <a:noAutofit/>
                        </wps:bodyPr>
                      </wps:wsp>
                      <wps:wsp>
                        <wps:cNvPr id="85" name="Text Box 14"/>
                        <wps:cNvSpPr txBox="1">
                          <a:spLocks noChangeArrowheads="1"/>
                        </wps:cNvSpPr>
                        <wps:spPr bwMode="auto">
                          <a:xfrm>
                            <a:off x="1093171" y="117953"/>
                            <a:ext cx="3866937" cy="628533"/>
                          </a:xfrm>
                          <a:prstGeom prst="rect">
                            <a:avLst/>
                          </a:prstGeom>
                          <a:solidFill>
                            <a:srgbClr val="000080">
                              <a:alpha val="37000"/>
                            </a:srgbClr>
                          </a:solidFill>
                          <a:ln w="9525">
                            <a:solidFill>
                              <a:srgbClr val="000000"/>
                            </a:solidFill>
                            <a:miter lim="800000"/>
                            <a:headEnd/>
                            <a:tailEnd/>
                          </a:ln>
                        </wps:spPr>
                        <wps:txbx>
                          <w:txbxContent>
                            <w:p w:rsidR="00D5014B" w:rsidRPr="003511F5" w:rsidRDefault="00D5014B" w:rsidP="00A372A5">
                              <w:pPr>
                                <w:jc w:val="center"/>
                                <w:rPr>
                                  <w:rFonts w:ascii="Times New Roman" w:hAnsi="Times New Roman" w:cs="Times New Roman"/>
                                  <w:sz w:val="40"/>
                                  <w:szCs w:val="40"/>
                                  <w:lang w:val="en-US"/>
                                </w:rPr>
                              </w:pPr>
                              <w:r w:rsidRPr="003511F5">
                                <w:rPr>
                                  <w:rFonts w:ascii="Times New Roman" w:hAnsi="Times New Roman" w:cs="Times New Roman"/>
                                  <w:sz w:val="40"/>
                                  <w:szCs w:val="40"/>
                                  <w:lang w:val="en-US"/>
                                </w:rPr>
                                <w:t xml:space="preserve">I - </w:t>
                              </w:r>
                              <w:r w:rsidRPr="003511F5">
                                <w:rPr>
                                  <w:rFonts w:ascii="Times New Roman" w:hAnsi="Times New Roman" w:cs="Times New Roman"/>
                                  <w:sz w:val="40"/>
                                  <w:szCs w:val="40"/>
                                </w:rPr>
                                <w:t>Клиническое обследование</w:t>
                              </w:r>
                            </w:p>
                            <w:p w:rsidR="00D5014B" w:rsidRPr="003511F5" w:rsidRDefault="00D5014B" w:rsidP="00A372A5">
                              <w:pPr>
                                <w:jc w:val="center"/>
                                <w:rPr>
                                  <w:rFonts w:ascii="Times New Roman" w:hAnsi="Times New Roman" w:cs="Times New Roman"/>
                                  <w:i/>
                                  <w:sz w:val="32"/>
                                  <w:szCs w:val="32"/>
                                  <w:lang w:val="en-US"/>
                                </w:rPr>
                              </w:pPr>
                              <w:r w:rsidRPr="003511F5">
                                <w:rPr>
                                  <w:rFonts w:ascii="Times New Roman" w:hAnsi="Times New Roman" w:cs="Times New Roman"/>
                                  <w:i/>
                                  <w:sz w:val="32"/>
                                  <w:szCs w:val="32"/>
                                  <w:lang w:val="en-US"/>
                                </w:rPr>
                                <w:t>(</w:t>
                              </w:r>
                              <w:proofErr w:type="gramStart"/>
                              <w:r w:rsidRPr="003511F5">
                                <w:rPr>
                                  <w:rFonts w:ascii="Times New Roman" w:hAnsi="Times New Roman" w:cs="Times New Roman"/>
                                  <w:i/>
                                  <w:sz w:val="32"/>
                                  <w:szCs w:val="32"/>
                                </w:rPr>
                                <w:t>проводит</w:t>
                              </w:r>
                              <w:proofErr w:type="gramEnd"/>
                              <w:r w:rsidRPr="003511F5">
                                <w:rPr>
                                  <w:rFonts w:ascii="Times New Roman" w:hAnsi="Times New Roman" w:cs="Times New Roman"/>
                                  <w:i/>
                                  <w:sz w:val="32"/>
                                  <w:szCs w:val="32"/>
                                </w:rPr>
                                <w:t xml:space="preserve"> стоматолог</w:t>
                              </w:r>
                              <w:r w:rsidRPr="003511F5">
                                <w:rPr>
                                  <w:rFonts w:ascii="Times New Roman" w:hAnsi="Times New Roman" w:cs="Times New Roman"/>
                                  <w:i/>
                                  <w:sz w:val="32"/>
                                  <w:szCs w:val="32"/>
                                  <w:lang w:val="en-US"/>
                                </w:rPr>
                                <w:t>)</w:t>
                              </w:r>
                            </w:p>
                          </w:txbxContent>
                        </wps:txbx>
                        <wps:bodyPr rot="0" vert="horz" wrap="square" lIns="91440" tIns="45720" rIns="91440" bIns="45720" anchor="t" anchorCtr="0" upright="1">
                          <a:noAutofit/>
                        </wps:bodyPr>
                      </wps:wsp>
                      <wps:wsp>
                        <wps:cNvPr id="86" name="AutoShape 15"/>
                        <wps:cNvSpPr>
                          <a:spLocks noChangeArrowheads="1"/>
                        </wps:cNvSpPr>
                        <wps:spPr bwMode="auto">
                          <a:xfrm>
                            <a:off x="1550240" y="1360838"/>
                            <a:ext cx="213684" cy="485835"/>
                          </a:xfrm>
                          <a:prstGeom prst="rightArrow">
                            <a:avLst>
                              <a:gd name="adj1" fmla="val 50000"/>
                              <a:gd name="adj2" fmla="val 25000"/>
                            </a:avLst>
                          </a:prstGeom>
                          <a:solidFill>
                            <a:srgbClr val="000080">
                              <a:alpha val="37000"/>
                            </a:srgbClr>
                          </a:solidFill>
                          <a:ln w="9525">
                            <a:solidFill>
                              <a:srgbClr val="000000"/>
                            </a:solidFill>
                            <a:miter lim="800000"/>
                            <a:headEnd/>
                            <a:tailEnd/>
                          </a:ln>
                        </wps:spPr>
                        <wps:bodyPr rot="0" vert="horz" wrap="square" lIns="91440" tIns="45720" rIns="91440" bIns="45720" anchor="t" anchorCtr="0" upright="1">
                          <a:noAutofit/>
                        </wps:bodyPr>
                      </wps:wsp>
                      <wps:wsp>
                        <wps:cNvPr id="90" name="AutoShape 16"/>
                        <wps:cNvSpPr>
                          <a:spLocks noChangeArrowheads="1"/>
                        </wps:cNvSpPr>
                        <wps:spPr bwMode="auto">
                          <a:xfrm>
                            <a:off x="3635102" y="1299694"/>
                            <a:ext cx="184808" cy="523778"/>
                          </a:xfrm>
                          <a:prstGeom prst="rightArrow">
                            <a:avLst>
                              <a:gd name="adj1" fmla="val 50000"/>
                              <a:gd name="adj2" fmla="val 25000"/>
                            </a:avLst>
                          </a:prstGeom>
                          <a:solidFill>
                            <a:srgbClr val="000080">
                              <a:alpha val="35001"/>
                            </a:srgbClr>
                          </a:solidFill>
                          <a:ln w="9525">
                            <a:solidFill>
                              <a:srgbClr val="000000"/>
                            </a:solidFill>
                            <a:miter lim="800000"/>
                            <a:headEnd/>
                            <a:tailEnd/>
                          </a:ln>
                        </wps:spPr>
                        <wps:bodyPr rot="0" vert="horz" wrap="square" lIns="91440" tIns="45720" rIns="91440" bIns="45720" anchor="t" anchorCtr="0" upright="1">
                          <a:noAutofit/>
                        </wps:bodyPr>
                      </wps:wsp>
                      <wps:wsp>
                        <wps:cNvPr id="91" name="AutoShape 17"/>
                        <wps:cNvSpPr>
                          <a:spLocks noChangeArrowheads="1"/>
                        </wps:cNvSpPr>
                        <wps:spPr bwMode="auto">
                          <a:xfrm>
                            <a:off x="4570940" y="2248350"/>
                            <a:ext cx="561848" cy="864430"/>
                          </a:xfrm>
                          <a:prstGeom prst="curvedLeftArrow">
                            <a:avLst>
                              <a:gd name="adj1" fmla="val 24082"/>
                              <a:gd name="adj2" fmla="val 48164"/>
                              <a:gd name="adj3" fmla="val 33333"/>
                            </a:avLst>
                          </a:prstGeom>
                          <a:solidFill>
                            <a:srgbClr val="000080">
                              <a:alpha val="33000"/>
                            </a:srgbClr>
                          </a:solidFill>
                          <a:ln w="9525">
                            <a:solidFill>
                              <a:srgbClr val="000000"/>
                            </a:solidFill>
                            <a:miter lim="800000"/>
                            <a:headEnd/>
                            <a:tailEnd/>
                          </a:ln>
                        </wps:spPr>
                        <wps:bodyPr rot="0" vert="horz" wrap="square" lIns="91440" tIns="45720" rIns="91440" bIns="45720" anchor="t" anchorCtr="0" upright="1">
                          <a:noAutofit/>
                        </wps:bodyPr>
                      </wps:wsp>
                      <wps:wsp>
                        <wps:cNvPr id="92" name="Text Box 18"/>
                        <wps:cNvSpPr txBox="1">
                          <a:spLocks noChangeArrowheads="1"/>
                        </wps:cNvSpPr>
                        <wps:spPr bwMode="auto">
                          <a:xfrm>
                            <a:off x="1093160" y="3469250"/>
                            <a:ext cx="3629327" cy="372006"/>
                          </a:xfrm>
                          <a:prstGeom prst="rect">
                            <a:avLst/>
                          </a:prstGeom>
                          <a:solidFill>
                            <a:srgbClr val="3366FF">
                              <a:alpha val="35001"/>
                            </a:srgbClr>
                          </a:solidFill>
                          <a:ln w="9525">
                            <a:solidFill>
                              <a:srgbClr val="000000"/>
                            </a:solidFill>
                            <a:miter lim="800000"/>
                            <a:headEnd/>
                            <a:tailEnd/>
                          </a:ln>
                        </wps:spPr>
                        <wps:txbx>
                          <w:txbxContent>
                            <w:p w:rsidR="00D5014B" w:rsidRPr="00041259" w:rsidRDefault="00D5014B" w:rsidP="00A372A5">
                              <w:pPr>
                                <w:jc w:val="center"/>
                                <w:rPr>
                                  <w:rFonts w:ascii="Times New Roman" w:hAnsi="Times New Roman" w:cs="Times New Roman"/>
                                  <w:sz w:val="40"/>
                                  <w:szCs w:val="40"/>
                                </w:rPr>
                              </w:pPr>
                              <w:r>
                                <w:rPr>
                                  <w:rFonts w:ascii="Times New Roman" w:hAnsi="Times New Roman" w:cs="Times New Roman"/>
                                  <w:sz w:val="40"/>
                                  <w:szCs w:val="40"/>
                                  <w:lang w:val="en-US"/>
                                </w:rPr>
                                <w:t>II -</w:t>
                              </w:r>
                              <w:r>
                                <w:rPr>
                                  <w:rFonts w:ascii="Times New Roman" w:hAnsi="Times New Roman" w:cs="Times New Roman"/>
                                  <w:sz w:val="40"/>
                                  <w:szCs w:val="40"/>
                                </w:rPr>
                                <w:t xml:space="preserve"> </w:t>
                              </w:r>
                              <w:r w:rsidRPr="00041259">
                                <w:rPr>
                                  <w:rFonts w:ascii="Times New Roman" w:hAnsi="Times New Roman" w:cs="Times New Roman"/>
                                  <w:sz w:val="40"/>
                                  <w:szCs w:val="40"/>
                                </w:rPr>
                                <w:t>Функциональный анализ</w:t>
                              </w:r>
                            </w:p>
                          </w:txbxContent>
                        </wps:txbx>
                        <wps:bodyPr rot="0" vert="horz" wrap="square" lIns="91440" tIns="45720" rIns="91440" bIns="45720" anchor="t" anchorCtr="0" upright="1">
                          <a:noAutofit/>
                        </wps:bodyPr>
                      </wps:wsp>
                      <wps:wsp>
                        <wps:cNvPr id="93" name="AutoShape 19"/>
                        <wps:cNvSpPr>
                          <a:spLocks noChangeArrowheads="1"/>
                        </wps:cNvSpPr>
                        <wps:spPr bwMode="auto">
                          <a:xfrm>
                            <a:off x="1872173" y="4841852"/>
                            <a:ext cx="294537" cy="485010"/>
                          </a:xfrm>
                          <a:prstGeom prst="rightArrow">
                            <a:avLst>
                              <a:gd name="adj1" fmla="val 50000"/>
                              <a:gd name="adj2" fmla="val 25000"/>
                            </a:avLst>
                          </a:prstGeom>
                          <a:solidFill>
                            <a:srgbClr val="3366FF">
                              <a:alpha val="33000"/>
                            </a:srgbClr>
                          </a:solidFill>
                          <a:ln w="9525">
                            <a:solidFill>
                              <a:srgbClr val="000000"/>
                            </a:solidFill>
                            <a:miter lim="800000"/>
                            <a:headEnd/>
                            <a:tailEnd/>
                          </a:ln>
                        </wps:spPr>
                        <wps:bodyPr rot="0" vert="horz" wrap="square" lIns="91440" tIns="45720" rIns="91440" bIns="45720" anchor="t" anchorCtr="0" upright="1">
                          <a:noAutofit/>
                        </wps:bodyPr>
                      </wps:wsp>
                      <wps:wsp>
                        <wps:cNvPr id="94" name="AutoShape 20"/>
                        <wps:cNvSpPr>
                          <a:spLocks noChangeArrowheads="1"/>
                        </wps:cNvSpPr>
                        <wps:spPr bwMode="auto">
                          <a:xfrm>
                            <a:off x="3884300" y="4841852"/>
                            <a:ext cx="214509" cy="485010"/>
                          </a:xfrm>
                          <a:prstGeom prst="rightArrow">
                            <a:avLst>
                              <a:gd name="adj1" fmla="val 50000"/>
                              <a:gd name="adj2" fmla="val 25000"/>
                            </a:avLst>
                          </a:prstGeom>
                          <a:solidFill>
                            <a:srgbClr val="3366FF">
                              <a:alpha val="35001"/>
                            </a:srgbClr>
                          </a:solidFill>
                          <a:ln w="9525">
                            <a:solidFill>
                              <a:srgbClr val="000000"/>
                            </a:solidFill>
                            <a:miter lim="800000"/>
                            <a:headEnd/>
                            <a:tailEnd/>
                          </a:ln>
                        </wps:spPr>
                        <wps:bodyPr rot="0" vert="horz" wrap="square" lIns="91440" tIns="45720" rIns="91440" bIns="45720" anchor="t" anchorCtr="0" upright="1">
                          <a:noAutofit/>
                        </wps:bodyPr>
                      </wps:wsp>
                      <wps:wsp>
                        <wps:cNvPr id="179" name="Text Box 8"/>
                        <wps:cNvSpPr txBox="1">
                          <a:spLocks noChangeArrowheads="1"/>
                        </wps:cNvSpPr>
                        <wps:spPr bwMode="auto">
                          <a:xfrm>
                            <a:off x="169936" y="4121843"/>
                            <a:ext cx="1648164" cy="1952413"/>
                          </a:xfrm>
                          <a:prstGeom prst="rect">
                            <a:avLst/>
                          </a:prstGeom>
                          <a:solidFill>
                            <a:srgbClr val="3366FF">
                              <a:alpha val="0"/>
                            </a:srgbClr>
                          </a:solidFill>
                          <a:ln w="9525">
                            <a:solidFill>
                              <a:srgbClr val="000000"/>
                            </a:solidFill>
                            <a:miter lim="800000"/>
                            <a:headEnd/>
                            <a:tailEnd/>
                          </a:ln>
                        </wps:spPr>
                        <wps:txbx>
                          <w:txbxContent>
                            <w:p w:rsidR="00D5014B" w:rsidRDefault="00D5014B" w:rsidP="001F4C44">
                              <w:pPr>
                                <w:jc w:val="center"/>
                                <w:rPr>
                                  <w:rFonts w:ascii="Times New Roman" w:hAnsi="Times New Roman" w:cs="Times New Roman"/>
                                  <w:sz w:val="28"/>
                                  <w:szCs w:val="28"/>
                                </w:rPr>
                              </w:pPr>
                              <w:r w:rsidRPr="00BD3E17">
                                <w:rPr>
                                  <w:rFonts w:ascii="Times New Roman" w:hAnsi="Times New Roman" w:cs="Times New Roman"/>
                                  <w:sz w:val="28"/>
                                  <w:szCs w:val="28"/>
                                </w:rPr>
                                <w:t xml:space="preserve">Анализ </w:t>
                              </w:r>
                              <w:proofErr w:type="spellStart"/>
                              <w:r w:rsidRPr="00BD3E17">
                                <w:rPr>
                                  <w:rFonts w:ascii="Times New Roman" w:hAnsi="Times New Roman" w:cs="Times New Roman"/>
                                  <w:sz w:val="28"/>
                                  <w:szCs w:val="28"/>
                                </w:rPr>
                                <w:t>парафункциональ</w:t>
                              </w:r>
                              <w:proofErr w:type="spellEnd"/>
                              <w:r w:rsidRPr="00CD0554">
                                <w:rPr>
                                  <w:rFonts w:ascii="Times New Roman" w:hAnsi="Times New Roman" w:cs="Times New Roman"/>
                                  <w:sz w:val="28"/>
                                  <w:szCs w:val="28"/>
                                </w:rPr>
                                <w:t>-</w:t>
                              </w:r>
                              <w:r w:rsidRPr="00BD3E17">
                                <w:rPr>
                                  <w:rFonts w:ascii="Times New Roman" w:hAnsi="Times New Roman" w:cs="Times New Roman"/>
                                  <w:sz w:val="28"/>
                                  <w:szCs w:val="28"/>
                                </w:rPr>
                                <w:t xml:space="preserve">ной активности жевательных мышц по данным </w:t>
                              </w:r>
                              <w:proofErr w:type="spellStart"/>
                              <w:r w:rsidRPr="00BD3E17">
                                <w:rPr>
                                  <w:rFonts w:ascii="Times New Roman" w:hAnsi="Times New Roman" w:cs="Times New Roman"/>
                                  <w:sz w:val="28"/>
                                  <w:szCs w:val="28"/>
                                  <w:lang w:val="en-US"/>
                                </w:rPr>
                                <w:t>BruxCheckers</w:t>
                              </w:r>
                              <w:proofErr w:type="spellEnd"/>
                            </w:p>
                            <w:p w:rsidR="00D5014B" w:rsidRPr="00BD3E17" w:rsidRDefault="00D5014B" w:rsidP="001F4C44">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стоматолог)</w:t>
                              </w:r>
                            </w:p>
                          </w:txbxContent>
                        </wps:txbx>
                        <wps:bodyPr rot="0" vert="horz" wrap="square" lIns="91440" tIns="45720" rIns="91440" bIns="45720" anchor="t" anchorCtr="0" upright="1">
                          <a:noAutofit/>
                        </wps:bodyPr>
                      </wps:wsp>
                      <wps:wsp>
                        <wps:cNvPr id="180" name="Text Box 8"/>
                        <wps:cNvSpPr txBox="1">
                          <a:spLocks noChangeArrowheads="1"/>
                        </wps:cNvSpPr>
                        <wps:spPr bwMode="auto">
                          <a:xfrm>
                            <a:off x="4151642" y="4016121"/>
                            <a:ext cx="1591758" cy="2148009"/>
                          </a:xfrm>
                          <a:prstGeom prst="rect">
                            <a:avLst/>
                          </a:prstGeom>
                          <a:solidFill>
                            <a:srgbClr val="3366FF">
                              <a:alpha val="0"/>
                            </a:srgbClr>
                          </a:solidFill>
                          <a:ln w="9525">
                            <a:solidFill>
                              <a:srgbClr val="000000"/>
                            </a:solidFill>
                            <a:miter lim="800000"/>
                            <a:headEnd/>
                            <a:tailEnd/>
                          </a:ln>
                        </wps:spPr>
                        <wps:txbx>
                          <w:txbxContent>
                            <w:p w:rsidR="00D5014B" w:rsidRDefault="00D5014B" w:rsidP="001F4C44">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функционального состояния структур головного мозга по </w:t>
                              </w:r>
                              <w:proofErr w:type="gramStart"/>
                              <w:r w:rsidRPr="00BD3E17">
                                <w:rPr>
                                  <w:rFonts w:ascii="Times New Roman" w:hAnsi="Times New Roman" w:cs="Times New Roman"/>
                                  <w:sz w:val="28"/>
                                  <w:szCs w:val="28"/>
                                </w:rPr>
                                <w:t>электро</w:t>
                              </w:r>
                              <w:r>
                                <w:rPr>
                                  <w:rFonts w:ascii="Times New Roman" w:hAnsi="Times New Roman" w:cs="Times New Roman"/>
                                  <w:sz w:val="28"/>
                                  <w:szCs w:val="28"/>
                                </w:rPr>
                                <w:t>-</w:t>
                              </w:r>
                              <w:proofErr w:type="spellStart"/>
                              <w:r w:rsidRPr="00BD3E17">
                                <w:rPr>
                                  <w:rFonts w:ascii="Times New Roman" w:hAnsi="Times New Roman" w:cs="Times New Roman"/>
                                  <w:sz w:val="28"/>
                                  <w:szCs w:val="28"/>
                                </w:rPr>
                                <w:t>энцефалограммам</w:t>
                              </w:r>
                              <w:proofErr w:type="spellEnd"/>
                              <w:proofErr w:type="gramEnd"/>
                            </w:p>
                            <w:p w:rsidR="00D5014B" w:rsidRDefault="00D5014B" w:rsidP="001F4C44">
                              <w:pPr>
                                <w:jc w:val="center"/>
                                <w:rPr>
                                  <w:rFonts w:ascii="Times New Roman" w:hAnsi="Times New Roman" w:cs="Times New Roman"/>
                                  <w:sz w:val="28"/>
                                  <w:szCs w:val="28"/>
                                </w:rPr>
                              </w:pPr>
                            </w:p>
                            <w:p w:rsidR="00D5014B" w:rsidRPr="00BD3E17" w:rsidRDefault="00D5014B" w:rsidP="001F4C44">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невролог)</w:t>
                              </w:r>
                            </w:p>
                            <w:p w:rsidR="00D5014B" w:rsidRDefault="00D5014B" w:rsidP="001F4C44">
                              <w:pPr>
                                <w:pStyle w:val="af1"/>
                                <w:spacing w:after="0"/>
                                <w:jc w:val="center"/>
                              </w:pPr>
                              <w:r>
                                <w:rPr>
                                  <w:sz w:val="28"/>
                                  <w:szCs w:val="28"/>
                                </w:rPr>
                                <w:t>)</w:t>
                              </w:r>
                            </w:p>
                          </w:txbxContent>
                        </wps:txbx>
                        <wps:bodyPr rot="0" vert="horz" wrap="square" lIns="91440" tIns="45720" rIns="91440" bIns="45720" anchor="t" anchorCtr="0" upright="1">
                          <a:noAutofit/>
                        </wps:bodyPr>
                      </wps:wsp>
                    </wpc:wpc>
                  </a:graphicData>
                </a:graphic>
              </wp:inline>
            </w:drawing>
          </mc:Choice>
          <mc:Fallback>
            <w:pict>
              <v:group id="Полотно 95" o:spid="_x0000_s1067" editas="canvas" style="width:452.35pt;height:590.4pt;mso-position-horizontal-relative:char;mso-position-vertical-relative:line" coordsize="57442,7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1i8wUAAKkvAAAOAAAAZHJzL2Uyb0RvYy54bWzsWmtzozYU/d6Z/geG742RhEB44uxss02n&#10;M+ljZrc/QAZs0wKiQGKnv75HEhDWdnb7SNy4xR9sHvJFSOfee+6RLt/sity5T+smU+XCJRee66Rl&#10;rJKsXC/cnz/cfCVcp2llmchclenCfUgb983Vl19cbqt5StVG5UlaOzBSNvNttXA3bVvNZ7Mm3qSF&#10;bC5UlZa4uVJ1IVuc1utZUsstrBf5jHpeMNuqOqlqFadNg6vv7E33ythfrdK4/XG1atLWyRcu+taa&#10;79p8L/X37OpSzte1rDZZ3HVD/o1eFDIr8dDB1DvZSueuzg5MFVlcq0at2otYFTO1WmVxat4Bb0O8&#10;vbe5luW9bMzLxBidvoM4eka7y7Xud6lusjzHaMxgfa6v6d8t5ifVt/Py40b2imnbtdlWmMCmGqay&#10;+WddfL+RVWrevJnHP9z/VDtZsnCp65SyAIw+pLvW+VrtHKFnUD8bjd5XaNbucBlINLPRVLcq/rVx&#10;SnW9keU6fVvXartJZYLeEf1PvMHwV2un0UaW2+9VgsfIu1YZQ7tVXegRwIQ5sB4QjzPXeYAVGlAa&#10;RRZHulOxfrjPQ8EC14nRIoyIR003Z3Le26nqpv02VYWjDxZuDZya58j726bV/ZLzvol+bKPyLNET&#10;ZE7q9fI6r517CUwzFgQ3N/a/ebWR9qrBNWw0tqmx95GNvHS2CzfilNtxetK+Zz5mqPa6UWQtPDfP&#10;ioUrhkZyrkf3mzLBO8h5K7PcHqMvGkJmuPUI27Fud8udmVfG+mlcquQBE1Ar66mILDjYqPp319nC&#10;Sxdu89udrFPXyb8rMYkR8X3t1uYEo05xUo/vLMd3ZBnD1MJtXcceXrc2FNxVdbbe4EkWNqV6i4lf&#10;ZWYmNEJsr7r+A+W2+y8Od3aId4O0EWhPg3ciiGAhAK0RT3jERbCH+DAkzI8s4olHtFt0oJkg38yP&#10;Qd6MzyO4JsibSCDIQYgnJpqdHPNMhIyz0GLe80nomRmT8yHKCwCddlEeXuEFE+Y/E+ZNzp0w3xOW&#10;jtWIwzBPhpE6Ka+hlHhRh3mfUCJ8k5hHmA+QBiJQH81sCPiDT0yLl6A2N+ZzjHq8NvYyBKiJvYzI&#10;ugBM9tg6GZLeSWFNuB9ygUoUoKXcF364R9hpxJigHaxDRgJmGvyvUU0Hqjmheoxq/xDVQ/VyWlQH&#10;UeRbTh744B/cFJmPsZoz4YmQ21gdcXByW/K+QBXqedfXh1UoY6gL+/h9JpWordQnirJPUQCj/Vju&#10;66k9OS3XBIWEqBJMKRpG0GGM1tCzciYCEBTQds1QAiq41RZeIpRr1UN4+9oLC88Q9WE/l1OsH8d6&#10;RFeLeq0HGUnSIbwfqi7YG0nuhXRGBHWPaoFLg50FnmB7MZ7iqkBG0mD3BRfM9O4TYNcyl1FBLWy1&#10;3KhfYJ10LyqTX+BbqyKHCg6B0eEa5NbDxm1QsTy2obqRboPnGgHTHP05/VKbP2sfmhxm5DARoHrg&#10;MEYqHOWJl3QYFjAOud06DHT5IDJZ6pEUoaQFK7IOwykLw88p82fiMHDBnt29ctF/cpixwwxy5yjD&#10;DMn4BBkGayZe1GUYSn0kkC7a93yKB9plrMOIwPdZH+mf0PXju/o+TW7T1V9KM0hyUMEMkXsyzfiC&#10;BJ03j9ugan9MRUx/njcVnU8RM3nW2LOOiKom1o8y0YkWz3TFElgSx/wgAl2ySO9djAXQn2hXsjCs&#10;YXomZX6CxT3zcjGc/lyyx7BkjIWXrvycYD+G/SC6jhLKoOSdIKEQEVISohemIvGJ4HvLZjTyzbJa&#10;V7Jg10sXr59IKGZl/jWVLMe3XJyR2DU5zNhhBj330WGwi6SLLSdwGCawyob6+WmHwXYir9tagRr/&#10;P+Mw55N0JocZOQzB4tm+FvwvESssgOhddjrTHF+stiXDKRarjyeFPrW98pJ8IFV8IlXHtp0SKJSv&#10;A/I+4SiCrb7leyTo1vRG+haPCNa6bb1OCcQupA4rzT7Fr565mDg7zA9yy7mEebvtuoqNzN7tXdcb&#10;zsfnOB7vsL/6AwAA//8DAFBLAwQUAAYACAAAACEApwNrINsAAAAGAQAADwAAAGRycy9kb3ducmV2&#10;LnhtbEyPzU7DMBCE70i8g7VI3KhthGgIcSqE1BMS6t8DOPE2CY3XUey06duzcIHLSKsZzXxbrGbf&#10;izOOsQtkQC8UCKQ6uI4aA4f9+iEDEZMlZ/tAaOCKEVbl7U1hcxcutMXzLjWCSyjm1kCb0pBLGesW&#10;vY2LMCCxdwyjt4nPsZFutBcu9718VOpZetsRL7R2wPcW69Nu8gbCVQ/zZv+52ar6tPw4aj1VX2tj&#10;7u/mt1cQCef0F4YffEaHkpmqMJGLojfAj6RfZe9FPS1BVBzSmcpAloX8j19+AwAA//8DAFBLAQIt&#10;ABQABgAIAAAAIQC2gziS/gAAAOEBAAATAAAAAAAAAAAAAAAAAAAAAABbQ29udGVudF9UeXBlc10u&#10;eG1sUEsBAi0AFAAGAAgAAAAhADj9If/WAAAAlAEAAAsAAAAAAAAAAAAAAAAALwEAAF9yZWxzLy5y&#10;ZWxzUEsBAi0AFAAGAAgAAAAhAEuafWLzBQAAqS8AAA4AAAAAAAAAAAAAAAAALgIAAGRycy9lMm9E&#10;b2MueG1sUEsBAi0AFAAGAAgAAAAhAKcDayDbAAAABgEAAA8AAAAAAAAAAAAAAAAATQgAAGRycy9k&#10;b3ducmV2LnhtbFBLBQYAAAAABAAEAPMAAABVCQAAAAA=&#10;">
                <v:shape id="_x0000_s1068" type="#_x0000_t75" style="position:absolute;width:57442;height:74980;visibility:visible;mso-wrap-style:square">
                  <v:fill o:detectmouseclick="t"/>
                  <v:path o:connecttype="none"/>
                </v:shape>
                <v:shape id="Text Box 8" o:spid="_x0000_s1069" type="#_x0000_t202" style="position:absolute;left:610;top:12622;width:14578;height:7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tm8MA&#10;AADaAAAADwAAAGRycy9kb3ducmV2LnhtbESPQWvCQBSE70L/w/IKvekmtkga3YQiCD3Zalvw+Mg+&#10;k2D2bZpd3fTfdwXB4zAz3zCrcjSduNDgWssK0lkCgriyuuVawffXZpqBcB5ZY2eZFPyRg7J4mKww&#10;1zbwji57X4sIYZejgsb7PpfSVQ0ZdDPbE0fvaAeDPsqhlnrAEOGmk/MkWUiDLceFBntaN1Sd9mej&#10;oPvY7kL6/Lt99S/pgrKfz0PYBKWeHse3JQhPo7+Hb+13rWAO1yvxBs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Jtm8MAAADaAAAADwAAAAAAAAAAAAAAAACYAgAAZHJzL2Rv&#10;d25yZXYueG1sUEsFBgAAAAAEAAQA9QAAAIgDAAAAAA==&#10;" fillcolor="#36f">
                  <v:fill opacity="0"/>
                  <v:textbo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Сбор анамнеза</w:t>
                        </w:r>
                      </w:p>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(у пациента и родственников)</w:t>
                        </w:r>
                      </w:p>
                    </w:txbxContent>
                  </v:textbox>
                </v:shape>
                <v:shape id="Text Box 9" o:spid="_x0000_s1070" type="#_x0000_t202" style="position:absolute;left:18183;top:11595;width:17714;height:10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EJcQA&#10;AADbAAAADwAAAGRycy9kb3ducmV2LnhtbESPT2vCQBTE7wW/w/KE3uomWiSmriIFwZP1L3h8ZF+T&#10;YPZtml3d9Nu7hYLHYWZ+w8yXvWnEnTpXW1aQjhIQxIXVNZcKTsf1WwbCeWSNjWVS8EsOlovByxxz&#10;bQPv6X7wpYgQdjkqqLxvcyldUZFBN7ItcfS+bWfQR9mVUncYItw0cpwkU2mw5rhQYUufFRXXw80o&#10;aL62+5BOfrYz/55OKTvvLmEdlHod9qsPEJ56/wz/tzdawWQMf1/i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BCXEAAAA2wAAAA8AAAAAAAAAAAAAAAAAmAIAAGRycy9k&#10;b3ducmV2LnhtbFBLBQYAAAAABAAEAPUAAACJAwAAAAA=&#10;" fillcolor="#36f">
                  <v:fill opacity="0"/>
                  <v:textbo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Внешний осмотр с обязательной пальпацией жевательных мышц</w:t>
                        </w:r>
                      </w:p>
                    </w:txbxContent>
                  </v:textbox>
                </v:shape>
                <v:shape id="Text Box 10" o:spid="_x0000_s1071" type="#_x0000_t202" style="position:absolute;left:38735;top:10417;width:18101;height:1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TtcQA&#10;AADbAAAADwAAAGRycy9kb3ducmV2LnhtbESPQWvCQBSE70L/w/IKvekmWiRGVymFgCdbbQseH9ln&#10;Epp9m2bXbPrvu4LQ4zAz3zCb3WhaMVDvGssK0lkCgri0uuFKwedHMc1AOI+ssbVMCn7JwW77MNlg&#10;rm3gIw0nX4kIYZejgtr7LpfSlTUZdDPbEUfvYnuDPsq+krrHEOGmlfMkWUqDDceFGjt6ran8Pl2N&#10;gvbtcAzp4uew8s/pkrKv93MoglJPj+PLGoSn0f+H7+29VpClcPsSf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3U7XEAAAA2wAAAA8AAAAAAAAAAAAAAAAAmAIAAGRycy9k&#10;b3ducmV2LnhtbFBLBQYAAAAABAAEAPUAAACJAwAAAAA=&#10;" fillcolor="#36f">
                  <v:fill opacity="0"/>
                  <v:textbox>
                    <w:txbxContent>
                      <w:p w:rsidR="00D5014B" w:rsidRPr="007967C3" w:rsidRDefault="00D5014B" w:rsidP="00A372A5">
                        <w:pPr>
                          <w:jc w:val="center"/>
                          <w:rPr>
                            <w:rFonts w:ascii="Times New Roman" w:hAnsi="Times New Roman" w:cs="Times New Roman"/>
                            <w:sz w:val="28"/>
                            <w:szCs w:val="28"/>
                          </w:rPr>
                        </w:pPr>
                        <w:r w:rsidRPr="007967C3">
                          <w:rPr>
                            <w:rFonts w:ascii="Times New Roman" w:hAnsi="Times New Roman" w:cs="Times New Roman"/>
                            <w:sz w:val="28"/>
                            <w:szCs w:val="28"/>
                          </w:rPr>
                          <w:t xml:space="preserve">Осмотр рта с выявлением косвенных стоматологических признаков </w:t>
                        </w:r>
                        <w:proofErr w:type="spellStart"/>
                        <w:r w:rsidRPr="007967C3">
                          <w:rPr>
                            <w:rFonts w:ascii="Times New Roman" w:hAnsi="Times New Roman" w:cs="Times New Roman"/>
                            <w:sz w:val="28"/>
                            <w:szCs w:val="28"/>
                          </w:rPr>
                          <w:t>бруксизма</w:t>
                        </w:r>
                        <w:proofErr w:type="spellEnd"/>
                      </w:p>
                    </w:txbxContent>
                  </v:textbox>
                </v:shape>
                <v:shape id="Text Box 11" o:spid="_x0000_s1072" type="#_x0000_t202" style="position:absolute;left:22109;top:41218;width:16377;height:19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ivcMA&#10;AADbAAAADwAAAGRycy9kb3ducmV2LnhtbESPQWsCMRSE7wX/Q3hCL0WzarG6GqUUFL2plfb62Dx3&#10;Fzcv2ySu6783QsHjMPPNMPNlayrRkPOlZQWDfgKCOLO65FzB8XvVm4DwAVljZZkU3MjDctF5mWOq&#10;7ZX31BxCLmIJ+xQVFCHUqZQ+K8ig79uaOHon6wyGKF0utcNrLDeVHCbJWBosOS4UWNNXQdn5cDEK&#10;Ju+b5tdvR7ufbHyqpuHto1n/OaVeu+3nDESgNjzD//RGR24I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MivcMAAADbAAAADwAAAAAAAAAAAAAAAACYAgAAZHJzL2Rv&#10;d25yZXYueG1sUEsFBgAAAAAEAAQA9QAAAIgDAAAAAA==&#10;">
                  <v:textbox>
                    <w:txbxContent>
                      <w:p w:rsidR="00D5014B" w:rsidRDefault="00D5014B" w:rsidP="00A372A5">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состояния </w:t>
                        </w:r>
                        <w:proofErr w:type="spellStart"/>
                        <w:proofErr w:type="gramStart"/>
                        <w:r w:rsidRPr="00BD3E17">
                          <w:rPr>
                            <w:rFonts w:ascii="Times New Roman" w:hAnsi="Times New Roman" w:cs="Times New Roman"/>
                            <w:sz w:val="28"/>
                            <w:szCs w:val="28"/>
                          </w:rPr>
                          <w:t>нейро</w:t>
                        </w:r>
                        <w:proofErr w:type="spellEnd"/>
                        <w:r w:rsidRPr="00BD3E17">
                          <w:rPr>
                            <w:rFonts w:ascii="Times New Roman" w:hAnsi="Times New Roman" w:cs="Times New Roman"/>
                            <w:sz w:val="28"/>
                            <w:szCs w:val="28"/>
                          </w:rPr>
                          <w:t>-мышечной</w:t>
                        </w:r>
                        <w:proofErr w:type="gramEnd"/>
                        <w:r w:rsidRPr="00BD3E17">
                          <w:rPr>
                            <w:rFonts w:ascii="Times New Roman" w:hAnsi="Times New Roman" w:cs="Times New Roman"/>
                            <w:sz w:val="28"/>
                            <w:szCs w:val="28"/>
                          </w:rPr>
                          <w:t xml:space="preserve"> системы пациентов с помощью электромиографии</w:t>
                        </w:r>
                      </w:p>
                      <w:p w:rsidR="00D5014B" w:rsidRPr="00BD3E17" w:rsidRDefault="00D5014B" w:rsidP="00A372A5">
                        <w:pPr>
                          <w:jc w:val="center"/>
                          <w:rPr>
                            <w:rFonts w:ascii="Times New Roman" w:hAnsi="Times New Roman" w:cs="Times New Roman"/>
                            <w:i/>
                            <w:sz w:val="28"/>
                            <w:szCs w:val="28"/>
                          </w:rPr>
                        </w:pPr>
                        <w:r w:rsidRPr="00BD3E17">
                          <w:rPr>
                            <w:rFonts w:ascii="Times New Roman" w:hAnsi="Times New Roman" w:cs="Times New Roman"/>
                            <w:i/>
                            <w:sz w:val="28"/>
                            <w:szCs w:val="28"/>
                          </w:rPr>
                          <w:t>(</w:t>
                        </w:r>
                        <w:proofErr w:type="spellStart"/>
                        <w:r w:rsidRPr="00BD3E17">
                          <w:rPr>
                            <w:rFonts w:ascii="Times New Roman" w:hAnsi="Times New Roman" w:cs="Times New Roman"/>
                            <w:i/>
                            <w:sz w:val="28"/>
                            <w:szCs w:val="28"/>
                          </w:rPr>
                          <w:t>по-возможности</w:t>
                        </w:r>
                        <w:proofErr w:type="spellEnd"/>
                        <w:r w:rsidRPr="00BD3E17">
                          <w:rPr>
                            <w:rFonts w:ascii="Times New Roman" w:hAnsi="Times New Roman" w:cs="Times New Roman"/>
                            <w:i/>
                            <w:sz w:val="28"/>
                            <w:szCs w:val="28"/>
                          </w:rPr>
                          <w:t xml:space="preserve">, стоматолог, </w:t>
                        </w:r>
                        <w:proofErr w:type="gramStart"/>
                        <w:r w:rsidRPr="00BD3E17">
                          <w:rPr>
                            <w:rFonts w:ascii="Times New Roman" w:hAnsi="Times New Roman" w:cs="Times New Roman"/>
                            <w:i/>
                            <w:sz w:val="28"/>
                            <w:szCs w:val="28"/>
                          </w:rPr>
                          <w:t>иначе-невролог</w:t>
                        </w:r>
                        <w:proofErr w:type="gramEnd"/>
                        <w:r w:rsidRPr="00BD3E17">
                          <w:rPr>
                            <w:rFonts w:ascii="Times New Roman" w:hAnsi="Times New Roman" w:cs="Times New Roman"/>
                            <w:i/>
                            <w:sz w:val="28"/>
                            <w:szCs w:val="28"/>
                          </w:rPr>
                          <w:t>)</w:t>
                        </w:r>
                      </w:p>
                    </w:txbxContent>
                  </v:textbox>
                </v:shape>
                <v:shape id="Text Box 12" o:spid="_x0000_s1073" type="#_x0000_t202" style="position:absolute;left:15475;top:25484;width:29339;height:7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D5014B" w:rsidRPr="00041259" w:rsidRDefault="00D5014B" w:rsidP="00A372A5">
                        <w:pPr>
                          <w:jc w:val="center"/>
                          <w:rPr>
                            <w:rFonts w:ascii="Times New Roman" w:hAnsi="Times New Roman" w:cs="Times New Roman"/>
                            <w:sz w:val="28"/>
                            <w:szCs w:val="28"/>
                          </w:rPr>
                        </w:pPr>
                        <w:r w:rsidRPr="00041259">
                          <w:rPr>
                            <w:rFonts w:ascii="Times New Roman" w:hAnsi="Times New Roman" w:cs="Times New Roman"/>
                            <w:sz w:val="28"/>
                            <w:szCs w:val="28"/>
                          </w:rPr>
                          <w:t xml:space="preserve">Изучение контрольно-диагностических моделей в </w:t>
                        </w:r>
                        <w:proofErr w:type="spellStart"/>
                        <w:r w:rsidRPr="00041259">
                          <w:rPr>
                            <w:rFonts w:ascii="Times New Roman" w:hAnsi="Times New Roman" w:cs="Times New Roman"/>
                            <w:sz w:val="28"/>
                            <w:szCs w:val="28"/>
                          </w:rPr>
                          <w:t>артикуляторе</w:t>
                        </w:r>
                        <w:proofErr w:type="spellEnd"/>
                      </w:p>
                    </w:txbxContent>
                  </v:textbox>
                </v:shape>
                <v:shape id="Text Box 13" o:spid="_x0000_s1074" type="#_x0000_t202" style="position:absolute;left:1699;top:64115;width:53809;height:9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qiqcIA&#10;AADbAAAADwAAAGRycy9kb3ducmV2LnhtbESPT4vCMBTE78J+h/AWvGm6VVypTWURFG/inz14ezbP&#10;trvNS2mi1m9vBMHjMDO/YdJ5Z2pxpdZVlhV8DSMQxLnVFRcKDvvlYArCeWSNtWVScCcH8+yjl2Ki&#10;7Y23dN35QgQIuwQVlN43iZQuL8mgG9qGOHhn2xr0QbaF1C3eAtzUMo6iiTRYcVgosaFFSfn/7mIU&#10;/LnNUv7yySLH27X7PsZ+NVop1f/sfmYgPHX+HX6111rBdAzPL+EHy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qKpwgAAANsAAAAPAAAAAAAAAAAAAAAAAJgCAABkcnMvZG93&#10;bnJldi54bWxQSwUGAAAAAAQABAD1AAAAhwMAAAAA&#10;" fillcolor="#0cf">
                  <v:fill opacity="21588f"/>
                  <v:textbox>
                    <w:txbxContent>
                      <w:p w:rsidR="00D5014B" w:rsidRPr="001F4C44" w:rsidRDefault="00D5014B" w:rsidP="00A372A5">
                        <w:pPr>
                          <w:jc w:val="center"/>
                          <w:rPr>
                            <w:rFonts w:ascii="Times New Roman" w:hAnsi="Times New Roman" w:cs="Times New Roman"/>
                            <w:sz w:val="36"/>
                            <w:szCs w:val="36"/>
                          </w:rPr>
                        </w:pPr>
                        <w:r w:rsidRPr="001F4C44">
                          <w:rPr>
                            <w:rFonts w:ascii="Times New Roman" w:hAnsi="Times New Roman" w:cs="Times New Roman"/>
                            <w:sz w:val="36"/>
                            <w:szCs w:val="36"/>
                            <w:lang w:val="en-US"/>
                          </w:rPr>
                          <w:t>III</w:t>
                        </w:r>
                        <w:r w:rsidRPr="001F4C44">
                          <w:rPr>
                            <w:rFonts w:ascii="Times New Roman" w:hAnsi="Times New Roman" w:cs="Times New Roman"/>
                            <w:sz w:val="36"/>
                            <w:szCs w:val="36"/>
                          </w:rPr>
                          <w:t xml:space="preserve"> -Компьютерная томография височно-нижнечелюстного сустава</w:t>
                        </w:r>
                      </w:p>
                      <w:p w:rsidR="00D5014B" w:rsidRPr="001F4C44" w:rsidRDefault="00D5014B" w:rsidP="00A372A5">
                        <w:pPr>
                          <w:jc w:val="center"/>
                          <w:rPr>
                            <w:rFonts w:ascii="Times New Roman" w:hAnsi="Times New Roman" w:cs="Times New Roman"/>
                            <w:i/>
                            <w:sz w:val="36"/>
                            <w:szCs w:val="36"/>
                          </w:rPr>
                        </w:pPr>
                        <w:r w:rsidRPr="001F4C44">
                          <w:rPr>
                            <w:rFonts w:ascii="Times New Roman" w:hAnsi="Times New Roman" w:cs="Times New Roman"/>
                            <w:i/>
                            <w:sz w:val="36"/>
                            <w:szCs w:val="36"/>
                          </w:rPr>
                          <w:t>(проводит стоматолог-рентгенолог)</w:t>
                        </w:r>
                      </w:p>
                    </w:txbxContent>
                  </v:textbox>
                </v:shape>
                <v:shape id="Text Box 14" o:spid="_x0000_s1075" type="#_x0000_t202" style="position:absolute;left:10931;top:1179;width:38670;height:6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Tg8UA&#10;AADbAAAADwAAAGRycy9kb3ducmV2LnhtbESPQWvCQBSE7wX/w/IKvemmLWpIXaUoUikBMbaeH7vP&#10;JDX7NmS3Gv99VxB6HGbmG2a26G0jztT52rGC51ECglg7U3Op4Gu/HqYgfEA22DgmBVfysJgPHmaY&#10;GXfhHZ2LUIoIYZ+hgiqENpPS64os+pFriaN3dJ3FEGVXStPhJcJtI1+SZCIt1hwXKmxpWZE+Fb9W&#10;wfTY57U+LLfX1+989ZPr9PPwkSr19Ni/v4EI1If/8L29MQrSMdy+x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1ODxQAAANsAAAAPAAAAAAAAAAAAAAAAAJgCAABkcnMv&#10;ZG93bnJldi54bWxQSwUGAAAAAAQABAD1AAAAigMAAAAA&#10;" fillcolor="navy">
                  <v:fill opacity="24158f"/>
                  <v:textbox>
                    <w:txbxContent>
                      <w:p w:rsidR="00D5014B" w:rsidRPr="003511F5" w:rsidRDefault="00D5014B" w:rsidP="00A372A5">
                        <w:pPr>
                          <w:jc w:val="center"/>
                          <w:rPr>
                            <w:rFonts w:ascii="Times New Roman" w:hAnsi="Times New Roman" w:cs="Times New Roman"/>
                            <w:sz w:val="40"/>
                            <w:szCs w:val="40"/>
                            <w:lang w:val="en-US"/>
                          </w:rPr>
                        </w:pPr>
                        <w:r w:rsidRPr="003511F5">
                          <w:rPr>
                            <w:rFonts w:ascii="Times New Roman" w:hAnsi="Times New Roman" w:cs="Times New Roman"/>
                            <w:sz w:val="40"/>
                            <w:szCs w:val="40"/>
                            <w:lang w:val="en-US"/>
                          </w:rPr>
                          <w:t xml:space="preserve">I - </w:t>
                        </w:r>
                        <w:r w:rsidRPr="003511F5">
                          <w:rPr>
                            <w:rFonts w:ascii="Times New Roman" w:hAnsi="Times New Roman" w:cs="Times New Roman"/>
                            <w:sz w:val="40"/>
                            <w:szCs w:val="40"/>
                          </w:rPr>
                          <w:t>Клиническое обследование</w:t>
                        </w:r>
                      </w:p>
                      <w:p w:rsidR="00D5014B" w:rsidRPr="003511F5" w:rsidRDefault="00D5014B" w:rsidP="00A372A5">
                        <w:pPr>
                          <w:jc w:val="center"/>
                          <w:rPr>
                            <w:rFonts w:ascii="Times New Roman" w:hAnsi="Times New Roman" w:cs="Times New Roman"/>
                            <w:i/>
                            <w:sz w:val="32"/>
                            <w:szCs w:val="32"/>
                            <w:lang w:val="en-US"/>
                          </w:rPr>
                        </w:pPr>
                        <w:r w:rsidRPr="003511F5">
                          <w:rPr>
                            <w:rFonts w:ascii="Times New Roman" w:hAnsi="Times New Roman" w:cs="Times New Roman"/>
                            <w:i/>
                            <w:sz w:val="32"/>
                            <w:szCs w:val="32"/>
                            <w:lang w:val="en-US"/>
                          </w:rPr>
                          <w:t>(</w:t>
                        </w:r>
                        <w:proofErr w:type="gramStart"/>
                        <w:r w:rsidRPr="003511F5">
                          <w:rPr>
                            <w:rFonts w:ascii="Times New Roman" w:hAnsi="Times New Roman" w:cs="Times New Roman"/>
                            <w:i/>
                            <w:sz w:val="32"/>
                            <w:szCs w:val="32"/>
                          </w:rPr>
                          <w:t>проводит</w:t>
                        </w:r>
                        <w:proofErr w:type="gramEnd"/>
                        <w:r w:rsidRPr="003511F5">
                          <w:rPr>
                            <w:rFonts w:ascii="Times New Roman" w:hAnsi="Times New Roman" w:cs="Times New Roman"/>
                            <w:i/>
                            <w:sz w:val="32"/>
                            <w:szCs w:val="32"/>
                          </w:rPr>
                          <w:t xml:space="preserve"> стоматолог</w:t>
                        </w:r>
                        <w:r w:rsidRPr="003511F5">
                          <w:rPr>
                            <w:rFonts w:ascii="Times New Roman" w:hAnsi="Times New Roman" w:cs="Times New Roman"/>
                            <w:i/>
                            <w:sz w:val="32"/>
                            <w:szCs w:val="32"/>
                            <w:lang w:val="en-US"/>
                          </w:rPr>
                          <w: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 o:spid="_x0000_s1076" type="#_x0000_t13" style="position:absolute;left:15502;top:13608;width:2137;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YEAsYA&#10;AADbAAAADwAAAGRycy9kb3ducmV2LnhtbESPT2vCQBTE70K/w/IKvYjZtIcg0VW0UCkUDzVS6O2R&#10;ffmD2bfp7jamfvquIHgcZuY3zHI9mk4M5HxrWcFzkoIgLq1uuVZwLN5mcxA+IGvsLJOCP/KwXj1M&#10;lphre+ZPGg6hFhHCPkcFTQh9LqUvGzLoE9sTR6+yzmCI0tVSOzxHuOnkS5pm0mDLcaHBnl4bKk+H&#10;X6Mg/Q6Xj32x5d2QbafuKHc/FX0p9fQ4bhYgAo3hHr6137WCeQbXL/EH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YEAsYAAADbAAAADwAAAAAAAAAAAAAAAACYAgAAZHJz&#10;L2Rvd25yZXYueG1sUEsFBgAAAAAEAAQA9QAAAIsDAAAAAA==&#10;" fillcolor="navy">
                  <v:fill opacity="24158f"/>
                </v:shape>
                <v:shape id="AutoShape 16" o:spid="_x0000_s1077" type="#_x0000_t13" style="position:absolute;left:36351;top:12996;width:1848;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xL8AA&#10;AADbAAAADwAAAGRycy9kb3ducmV2LnhtbERPTYvCMBC9C/6HMIIXWVPFFbcaRQRBPGn14N5mm7Et&#10;JpPSRK3/3hyEPT7e92LVWiMe1PjKsYLRMAFBnDtdcaHgfNp+zUD4gKzROCYFL/KwWnY7C0y1e/KR&#10;HlkoRAxhn6KCMoQ6ldLnJVn0Q1cTR+7qGoshwqaQusFnDLdGjpNkKi1WHBtKrGlTUn7L7laBNpfd&#10;91/Y7493c5vobFQf8sGvUv1eu56DCNSGf/HHvdMKfuL6+CX+AL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YxL8AAAADbAAAADwAAAAAAAAAAAAAAAACYAgAAZHJzL2Rvd25y&#10;ZXYueG1sUEsFBgAAAAAEAAQA9QAAAIUDAAAAAA==&#10;" fillcolor="navy">
                  <v:fill opacity="22873f"/>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7" o:spid="_x0000_s1078" type="#_x0000_t103" style="position:absolute;left:45709;top:22483;width:5618;height:8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7h8QA&#10;AADbAAAADwAAAGRycy9kb3ducmV2LnhtbESPT4vCMBTE74LfITxhb5rqinSrUcRF0EUP65/7o3m2&#10;xealNFlb/fRmQfA4zMxvmNmiNaW4Ue0KywqGgwgEcWp1wZmC03Hdj0E4j6yxtEwK7uRgMe92Zpho&#10;2/Av3Q4+EwHCLkEFufdVIqVLczLoBrYiDt7F1gZ9kHUmdY1NgJtSjqJoIg0WHBZyrGiVU3o9/BkF&#10;PN6tH7vt6Xsby3vz2f6cJ/vjWamPXrucgvDU+nf41d5oBV9D+P8Sf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8+4fEAAAA2wAAAA8AAAAAAAAAAAAAAAAAmAIAAGRycy9k&#10;b3ducmV2LnhtbFBLBQYAAAAABAAEAPUAAACJAwAAAAA=&#10;" adj="14838,19909" fillcolor="navy">
                  <v:fill opacity="21588f"/>
                </v:shape>
                <v:shape id="Text Box 18" o:spid="_x0000_s1079" type="#_x0000_t202" style="position:absolute;left:10931;top:34692;width:36293;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bTvMAA&#10;AADbAAAADwAAAGRycy9kb3ducmV2LnhtbESPT4vCMBTE7wt+h/CEva2pIqLVKKIsePUPnp/Nsylt&#10;XmqSrfXbb4SFPQ4z8xtmteltIzryoXKsYDzKQBAXTldcKricv7/mIEJE1tg4JgUvCrBZDz5WmGv3&#10;5CN1p1iKBOGQowITY5tLGQpDFsPItcTJuztvMSbpS6k9PhPcNnKSZTNpseK0YLClnaGiPv1YBeiu&#10;NzMf18Vi1vkX1/12+tiXSn0O++0SRKQ+/of/2getYDGB95f0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bTvMAAAADbAAAADwAAAAAAAAAAAAAAAACYAgAAZHJzL2Rvd25y&#10;ZXYueG1sUEsFBgAAAAAEAAQA9QAAAIUDAAAAAA==&#10;" fillcolor="#36f">
                  <v:fill opacity="22873f"/>
                  <v:textbox>
                    <w:txbxContent>
                      <w:p w:rsidR="00D5014B" w:rsidRPr="00041259" w:rsidRDefault="00D5014B" w:rsidP="00A372A5">
                        <w:pPr>
                          <w:jc w:val="center"/>
                          <w:rPr>
                            <w:rFonts w:ascii="Times New Roman" w:hAnsi="Times New Roman" w:cs="Times New Roman"/>
                            <w:sz w:val="40"/>
                            <w:szCs w:val="40"/>
                          </w:rPr>
                        </w:pPr>
                        <w:r>
                          <w:rPr>
                            <w:rFonts w:ascii="Times New Roman" w:hAnsi="Times New Roman" w:cs="Times New Roman"/>
                            <w:sz w:val="40"/>
                            <w:szCs w:val="40"/>
                            <w:lang w:val="en-US"/>
                          </w:rPr>
                          <w:t>II -</w:t>
                        </w:r>
                        <w:r>
                          <w:rPr>
                            <w:rFonts w:ascii="Times New Roman" w:hAnsi="Times New Roman" w:cs="Times New Roman"/>
                            <w:sz w:val="40"/>
                            <w:szCs w:val="40"/>
                          </w:rPr>
                          <w:t xml:space="preserve"> </w:t>
                        </w:r>
                        <w:r w:rsidRPr="00041259">
                          <w:rPr>
                            <w:rFonts w:ascii="Times New Roman" w:hAnsi="Times New Roman" w:cs="Times New Roman"/>
                            <w:sz w:val="40"/>
                            <w:szCs w:val="40"/>
                          </w:rPr>
                          <w:t>Функциональный анализ</w:t>
                        </w:r>
                      </w:p>
                    </w:txbxContent>
                  </v:textbox>
                </v:shape>
                <v:shape id="AutoShape 19" o:spid="_x0000_s1080" type="#_x0000_t13" style="position:absolute;left:18721;top:48418;width:2946;height:4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aIsQA&#10;AADbAAAADwAAAGRycy9kb3ducmV2LnhtbESPQWvCQBSE74L/YXlCL1I3qSBtdCNSKJYeCtFevD2z&#10;L5uQ7NuQXTX9912h4HGYmW+YzXa0nbjS4BvHCtJFAoK4dLpho+Dn+PH8CsIHZI2dY1LwSx62+XSy&#10;wUy7Gxd0PQQjIoR9hgrqEPpMSl/WZNEvXE8cvcoNFkOUg5F6wFuE206+JMlKWmw4LtTY03tNZXu4&#10;WAVcHb+42J9P5ns8pcW8NWnld0o9zcbdGkSgMTzC/+1PreBtCfcv8Q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Z2iLEAAAA2wAAAA8AAAAAAAAAAAAAAAAAmAIAAGRycy9k&#10;b3ducmV2LnhtbFBLBQYAAAAABAAEAPUAAACJAwAAAAA=&#10;" fillcolor="#36f">
                  <v:fill opacity="21588f"/>
                </v:shape>
                <v:shape id="AutoShape 20" o:spid="_x0000_s1081" type="#_x0000_t13" style="position:absolute;left:38843;top:48418;width:2145;height:4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xVnsYA&#10;AADbAAAADwAAAGRycy9kb3ducmV2LnhtbESPX0vDQBDE3wt+h2MF39qNYmuNvRb/YCjtk62Ivi25&#10;NUmb2wt3Z5t+e68g+DjMzG+Y2aK3rTqwD40TDdejDBRL6UwjlYb37etwCipEEkOtE9Zw4gCL+cVg&#10;RrlxR3njwyZWKkEk5KShjrHLEUNZs6Uwch1L8r6dtxST9BUaT8cEty3eZNkELTWSFmrq+Lnmcr/5&#10;sRpw8lm0xa7wL7gao/taf6yf7gqtry77xwdQkfv4H/5rL42G+1s4f0k/A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xVnsYAAADbAAAADwAAAAAAAAAAAAAAAACYAgAAZHJz&#10;L2Rvd25yZXYueG1sUEsFBgAAAAAEAAQA9QAAAIsDAAAAAA==&#10;" fillcolor="#36f">
                  <v:fill opacity="22873f"/>
                </v:shape>
                <v:shape id="Text Box 8" o:spid="_x0000_s1082" type="#_x0000_t202" style="position:absolute;left:1699;top:41218;width:16482;height:19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A5cIA&#10;AADcAAAADwAAAGRycy9kb3ducmV2LnhtbERPS2vCQBC+F/oflhF6q5uoWI2uUgTBk69W8DhkxySY&#10;nY3ZrZv++64g9DYf33Pmy87U4k6tqywrSPsJCOLc6ooLBd9f6/cJCOeRNdaWScEvOVguXl/mmGkb&#10;+ED3oy9EDGGXoYLS+yaT0uUlGXR92xBH7mJbgz7CtpC6xRDDTS0HSTKWBiuODSU2tCopvx5/jIJ6&#10;tz2EdHjbTv0oHdPktD+HdVDqrdd9zkB46vy/+One6Dj/YwqPZ+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EDlwgAAANwAAAAPAAAAAAAAAAAAAAAAAJgCAABkcnMvZG93&#10;bnJldi54bWxQSwUGAAAAAAQABAD1AAAAhwMAAAAA&#10;" fillcolor="#36f">
                  <v:fill opacity="0"/>
                  <v:textbox>
                    <w:txbxContent>
                      <w:p w:rsidR="00D5014B" w:rsidRDefault="00D5014B" w:rsidP="001F4C44">
                        <w:pPr>
                          <w:jc w:val="center"/>
                          <w:rPr>
                            <w:rFonts w:ascii="Times New Roman" w:hAnsi="Times New Roman" w:cs="Times New Roman"/>
                            <w:sz w:val="28"/>
                            <w:szCs w:val="28"/>
                          </w:rPr>
                        </w:pPr>
                        <w:r w:rsidRPr="00BD3E17">
                          <w:rPr>
                            <w:rFonts w:ascii="Times New Roman" w:hAnsi="Times New Roman" w:cs="Times New Roman"/>
                            <w:sz w:val="28"/>
                            <w:szCs w:val="28"/>
                          </w:rPr>
                          <w:t xml:space="preserve">Анализ </w:t>
                        </w:r>
                        <w:proofErr w:type="spellStart"/>
                        <w:r w:rsidRPr="00BD3E17">
                          <w:rPr>
                            <w:rFonts w:ascii="Times New Roman" w:hAnsi="Times New Roman" w:cs="Times New Roman"/>
                            <w:sz w:val="28"/>
                            <w:szCs w:val="28"/>
                          </w:rPr>
                          <w:t>парафункциональ</w:t>
                        </w:r>
                        <w:proofErr w:type="spellEnd"/>
                        <w:r w:rsidRPr="00CD0554">
                          <w:rPr>
                            <w:rFonts w:ascii="Times New Roman" w:hAnsi="Times New Roman" w:cs="Times New Roman"/>
                            <w:sz w:val="28"/>
                            <w:szCs w:val="28"/>
                          </w:rPr>
                          <w:t>-</w:t>
                        </w:r>
                        <w:r w:rsidRPr="00BD3E17">
                          <w:rPr>
                            <w:rFonts w:ascii="Times New Roman" w:hAnsi="Times New Roman" w:cs="Times New Roman"/>
                            <w:sz w:val="28"/>
                            <w:szCs w:val="28"/>
                          </w:rPr>
                          <w:t xml:space="preserve">ной активности жевательных мышц по данным </w:t>
                        </w:r>
                        <w:proofErr w:type="spellStart"/>
                        <w:r w:rsidRPr="00BD3E17">
                          <w:rPr>
                            <w:rFonts w:ascii="Times New Roman" w:hAnsi="Times New Roman" w:cs="Times New Roman"/>
                            <w:sz w:val="28"/>
                            <w:szCs w:val="28"/>
                            <w:lang w:val="en-US"/>
                          </w:rPr>
                          <w:t>BruxCheckers</w:t>
                        </w:r>
                        <w:proofErr w:type="spellEnd"/>
                      </w:p>
                      <w:p w:rsidR="00D5014B" w:rsidRPr="00BD3E17" w:rsidRDefault="00D5014B" w:rsidP="001F4C44">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стоматолог)</w:t>
                        </w:r>
                      </w:p>
                    </w:txbxContent>
                  </v:textbox>
                </v:shape>
                <v:shape id="Text Box 8" o:spid="_x0000_s1083" type="#_x0000_t202" style="position:absolute;left:41516;top:40161;width:15918;height:21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ZX8UA&#10;AADcAAAADwAAAGRycy9kb3ducmV2LnhtbESPT2vDMAzF74V9B6PBbq2TrZQsq1vGoLBT/26wo4i1&#10;JCyWs9irs29fHQq9Sbyn935arkfXqTMNofVsIJ9loIgrb1uuDXycNtMCVIjIFjvPZOCfAqxXd5Ml&#10;ltYnPtD5GGslIRxKNNDE2Jdah6ohh2Hme2LRvv3gMMo61NoOmCTcdfoxyxbaYcvS0GBPbw1VP8c/&#10;Z6DbbQ8pf/rdPsd5vqDic/+VNsmYh/vx9QVUpDHezNfrdyv4heDLMzKB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i5lfxQAAANwAAAAPAAAAAAAAAAAAAAAAAJgCAABkcnMv&#10;ZG93bnJldi54bWxQSwUGAAAAAAQABAD1AAAAigMAAAAA&#10;" fillcolor="#36f">
                  <v:fill opacity="0"/>
                  <v:textbox>
                    <w:txbxContent>
                      <w:p w:rsidR="00D5014B" w:rsidRDefault="00D5014B" w:rsidP="001F4C44">
                        <w:pPr>
                          <w:jc w:val="center"/>
                          <w:rPr>
                            <w:rFonts w:ascii="Times New Roman" w:hAnsi="Times New Roman" w:cs="Times New Roman"/>
                            <w:sz w:val="28"/>
                            <w:szCs w:val="28"/>
                          </w:rPr>
                        </w:pPr>
                        <w:r w:rsidRPr="00BD3E17">
                          <w:rPr>
                            <w:rFonts w:ascii="Times New Roman" w:hAnsi="Times New Roman" w:cs="Times New Roman"/>
                            <w:sz w:val="28"/>
                            <w:szCs w:val="28"/>
                          </w:rPr>
                          <w:t xml:space="preserve">Оценка функционального состояния структур головного мозга по </w:t>
                        </w:r>
                        <w:proofErr w:type="gramStart"/>
                        <w:r w:rsidRPr="00BD3E17">
                          <w:rPr>
                            <w:rFonts w:ascii="Times New Roman" w:hAnsi="Times New Roman" w:cs="Times New Roman"/>
                            <w:sz w:val="28"/>
                            <w:szCs w:val="28"/>
                          </w:rPr>
                          <w:t>электро</w:t>
                        </w:r>
                        <w:r>
                          <w:rPr>
                            <w:rFonts w:ascii="Times New Roman" w:hAnsi="Times New Roman" w:cs="Times New Roman"/>
                            <w:sz w:val="28"/>
                            <w:szCs w:val="28"/>
                          </w:rPr>
                          <w:t>-</w:t>
                        </w:r>
                        <w:proofErr w:type="spellStart"/>
                        <w:r w:rsidRPr="00BD3E17">
                          <w:rPr>
                            <w:rFonts w:ascii="Times New Roman" w:hAnsi="Times New Roman" w:cs="Times New Roman"/>
                            <w:sz w:val="28"/>
                            <w:szCs w:val="28"/>
                          </w:rPr>
                          <w:t>энцефалограммам</w:t>
                        </w:r>
                        <w:proofErr w:type="spellEnd"/>
                        <w:proofErr w:type="gramEnd"/>
                      </w:p>
                      <w:p w:rsidR="00D5014B" w:rsidRDefault="00D5014B" w:rsidP="001F4C44">
                        <w:pPr>
                          <w:jc w:val="center"/>
                          <w:rPr>
                            <w:rFonts w:ascii="Times New Roman" w:hAnsi="Times New Roman" w:cs="Times New Roman"/>
                            <w:sz w:val="28"/>
                            <w:szCs w:val="28"/>
                          </w:rPr>
                        </w:pPr>
                      </w:p>
                      <w:p w:rsidR="00D5014B" w:rsidRPr="00BD3E17" w:rsidRDefault="00D5014B" w:rsidP="001F4C44">
                        <w:pPr>
                          <w:jc w:val="center"/>
                          <w:rPr>
                            <w:rFonts w:ascii="Times New Roman" w:hAnsi="Times New Roman" w:cs="Times New Roman"/>
                            <w:i/>
                            <w:sz w:val="28"/>
                            <w:szCs w:val="28"/>
                          </w:rPr>
                        </w:pPr>
                        <w:r w:rsidRPr="00BD3E17">
                          <w:rPr>
                            <w:rFonts w:ascii="Times New Roman" w:hAnsi="Times New Roman" w:cs="Times New Roman"/>
                            <w:i/>
                            <w:sz w:val="28"/>
                            <w:szCs w:val="28"/>
                          </w:rPr>
                          <w:t>(проводит невролог)</w:t>
                        </w:r>
                      </w:p>
                      <w:p w:rsidR="00D5014B" w:rsidRDefault="00D5014B" w:rsidP="001F4C44">
                        <w:pPr>
                          <w:pStyle w:val="af1"/>
                          <w:spacing w:after="0"/>
                          <w:jc w:val="center"/>
                        </w:pPr>
                        <w:r>
                          <w:rPr>
                            <w:sz w:val="28"/>
                            <w:szCs w:val="28"/>
                          </w:rPr>
                          <w:t>)</w:t>
                        </w:r>
                      </w:p>
                    </w:txbxContent>
                  </v:textbox>
                </v:shape>
                <w10:anchorlock/>
              </v:group>
            </w:pict>
          </mc:Fallback>
        </mc:AlternateContent>
      </w:r>
    </w:p>
    <w:p w:rsidR="00DA1A66" w:rsidRDefault="00DA1A66" w:rsidP="006B76A9">
      <w:pPr>
        <w:pStyle w:val="210"/>
        <w:spacing w:after="0" w:line="360" w:lineRule="auto"/>
        <w:jc w:val="both"/>
        <w:rPr>
          <w:rFonts w:ascii="Times New Roman" w:hAnsi="Times New Roman" w:cs="Times New Roman"/>
          <w:sz w:val="28"/>
          <w:szCs w:val="28"/>
        </w:rPr>
      </w:pPr>
    </w:p>
    <w:p w:rsidR="00DA4528" w:rsidRDefault="006B76A9" w:rsidP="006B76A9">
      <w:pPr>
        <w:pStyle w:val="210"/>
        <w:spacing w:after="0" w:line="360" w:lineRule="auto"/>
        <w:jc w:val="both"/>
        <w:rPr>
          <w:rFonts w:ascii="Times New Roman" w:hAnsi="Times New Roman" w:cs="Times New Roman"/>
          <w:sz w:val="28"/>
          <w:szCs w:val="28"/>
        </w:rPr>
      </w:pPr>
      <w:r>
        <w:rPr>
          <w:rFonts w:ascii="Times New Roman" w:hAnsi="Times New Roman" w:cs="Times New Roman"/>
          <w:sz w:val="28"/>
          <w:szCs w:val="28"/>
        </w:rPr>
        <w:t>Рисунок 15</w:t>
      </w:r>
      <w:r w:rsidR="00BD3E17">
        <w:rPr>
          <w:rFonts w:ascii="Times New Roman" w:hAnsi="Times New Roman" w:cs="Times New Roman"/>
          <w:sz w:val="28"/>
          <w:szCs w:val="28"/>
        </w:rPr>
        <w:t xml:space="preserve"> - Диагностика пациентов с бруксизмом</w:t>
      </w:r>
    </w:p>
    <w:p w:rsidR="00DA1A66" w:rsidRPr="00DA1A66" w:rsidRDefault="00DA1A66" w:rsidP="006B76A9">
      <w:pPr>
        <w:pStyle w:val="210"/>
        <w:spacing w:after="0" w:line="360" w:lineRule="auto"/>
        <w:jc w:val="both"/>
        <w:rPr>
          <w:rFonts w:ascii="Times New Roman" w:hAnsi="Times New Roman" w:cs="Times New Roman"/>
        </w:rPr>
      </w:pPr>
    </w:p>
    <w:p w:rsidR="000B2F42" w:rsidRDefault="003511F5" w:rsidP="004C382C">
      <w:pPr>
        <w:pStyle w:val="210"/>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Оценивая результаты проведенного исследования предложен алгоритм комплексного лечения пациентов с бруксизмом и доказана его эффективность</w:t>
      </w:r>
      <w:r w:rsidR="006B76A9">
        <w:rPr>
          <w:rFonts w:ascii="Times New Roman" w:hAnsi="Times New Roman" w:cs="Times New Roman"/>
          <w:sz w:val="28"/>
          <w:szCs w:val="28"/>
        </w:rPr>
        <w:t xml:space="preserve"> (рисунок 16</w:t>
      </w:r>
      <w:r w:rsidR="00135C24">
        <w:rPr>
          <w:rFonts w:ascii="Times New Roman" w:hAnsi="Times New Roman" w:cs="Times New Roman"/>
          <w:sz w:val="28"/>
          <w:szCs w:val="28"/>
        </w:rPr>
        <w:t>)</w:t>
      </w:r>
      <w:r>
        <w:rPr>
          <w:rFonts w:ascii="Times New Roman" w:hAnsi="Times New Roman" w:cs="Times New Roman"/>
          <w:sz w:val="28"/>
          <w:szCs w:val="28"/>
        </w:rPr>
        <w:t>.</w:t>
      </w:r>
      <w:r w:rsidRPr="003511F5">
        <w:rPr>
          <w:rFonts w:ascii="Times New Roman" w:hAnsi="Times New Roman" w:cs="Times New Roman"/>
          <w:sz w:val="28"/>
          <w:szCs w:val="28"/>
        </w:rPr>
        <w:t xml:space="preserve"> </w:t>
      </w:r>
    </w:p>
    <w:p w:rsidR="000B2F42" w:rsidRDefault="00EB58A0" w:rsidP="004C382C">
      <w:pPr>
        <w:pStyle w:val="210"/>
        <w:spacing w:after="0" w:line="360" w:lineRule="auto"/>
        <w:ind w:left="0" w:firstLine="709"/>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c">
            <w:drawing>
              <wp:inline distT="0" distB="0" distL="0" distR="0">
                <wp:extent cx="5658523" cy="6422316"/>
                <wp:effectExtent l="0" t="0" r="0" b="0"/>
                <wp:docPr id="223" name="Полотно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8" name="Text Box 225"/>
                        <wps:cNvSpPr txBox="1">
                          <a:spLocks noChangeArrowheads="1"/>
                        </wps:cNvSpPr>
                        <wps:spPr bwMode="auto">
                          <a:xfrm>
                            <a:off x="131161" y="0"/>
                            <a:ext cx="5467607" cy="1025844"/>
                          </a:xfrm>
                          <a:prstGeom prst="rect">
                            <a:avLst/>
                          </a:prstGeom>
                          <a:solidFill>
                            <a:srgbClr val="00FF00">
                              <a:alpha val="41000"/>
                            </a:srgbClr>
                          </a:solidFill>
                          <a:ln w="9525">
                            <a:solidFill>
                              <a:srgbClr val="000000"/>
                            </a:solidFill>
                            <a:miter lim="800000"/>
                            <a:headEnd/>
                            <a:tailEnd/>
                          </a:ln>
                        </wps:spPr>
                        <wps:txbx>
                          <w:txbxContent>
                            <w:p w:rsidR="00D5014B" w:rsidRDefault="00D5014B" w:rsidP="00403431">
                              <w:pPr>
                                <w:jc w:val="center"/>
                                <w:rPr>
                                  <w:rFonts w:ascii="Times New Roman" w:hAnsi="Times New Roman" w:cs="Times New Roman"/>
                                  <w:sz w:val="36"/>
                                  <w:szCs w:val="36"/>
                                </w:rPr>
                              </w:pPr>
                            </w:p>
                            <w:p w:rsidR="00D5014B" w:rsidRPr="00403431" w:rsidRDefault="00D5014B" w:rsidP="00403431">
                              <w:pPr>
                                <w:jc w:val="center"/>
                                <w:rPr>
                                  <w:rFonts w:ascii="Times New Roman" w:hAnsi="Times New Roman" w:cs="Times New Roman"/>
                                  <w:sz w:val="36"/>
                                  <w:szCs w:val="36"/>
                                </w:rPr>
                              </w:pPr>
                              <w:r w:rsidRPr="00403431">
                                <w:rPr>
                                  <w:rFonts w:ascii="Times New Roman" w:hAnsi="Times New Roman" w:cs="Times New Roman"/>
                                  <w:sz w:val="36"/>
                                  <w:szCs w:val="36"/>
                                  <w:lang w:val="en-US"/>
                                </w:rPr>
                                <w:t>I</w:t>
                              </w:r>
                              <w:r w:rsidRPr="00403431">
                                <w:rPr>
                                  <w:rFonts w:ascii="Times New Roman" w:hAnsi="Times New Roman" w:cs="Times New Roman"/>
                                  <w:sz w:val="36"/>
                                  <w:szCs w:val="36"/>
                                </w:rPr>
                                <w:t xml:space="preserve"> этап стоматологического лечения: </w:t>
                              </w:r>
                              <w:proofErr w:type="spellStart"/>
                              <w:r w:rsidRPr="00403431">
                                <w:rPr>
                                  <w:rFonts w:ascii="Times New Roman" w:hAnsi="Times New Roman" w:cs="Times New Roman"/>
                                  <w:sz w:val="36"/>
                                  <w:szCs w:val="36"/>
                                </w:rPr>
                                <w:t>миорелаксирующая</w:t>
                              </w:r>
                              <w:proofErr w:type="spellEnd"/>
                              <w:r w:rsidRPr="00403431">
                                <w:rPr>
                                  <w:rFonts w:ascii="Times New Roman" w:hAnsi="Times New Roman" w:cs="Times New Roman"/>
                                  <w:sz w:val="36"/>
                                  <w:szCs w:val="36"/>
                                </w:rPr>
                                <w:t xml:space="preserve"> каппа</w:t>
                              </w:r>
                            </w:p>
                          </w:txbxContent>
                        </wps:txbx>
                        <wps:bodyPr rot="0" vert="horz" wrap="square" lIns="91440" tIns="45720" rIns="91440" bIns="45720" anchor="t" anchorCtr="0" upright="1">
                          <a:noAutofit/>
                        </wps:bodyPr>
                      </wps:wsp>
                      <wps:wsp>
                        <wps:cNvPr id="29" name="Text Box 228"/>
                        <wps:cNvSpPr txBox="1">
                          <a:spLocks noChangeArrowheads="1"/>
                        </wps:cNvSpPr>
                        <wps:spPr bwMode="auto">
                          <a:xfrm>
                            <a:off x="131160" y="1219251"/>
                            <a:ext cx="5469180" cy="845896"/>
                          </a:xfrm>
                          <a:prstGeom prst="rect">
                            <a:avLst/>
                          </a:prstGeom>
                          <a:solidFill>
                            <a:srgbClr val="CCFFCC"/>
                          </a:solidFill>
                          <a:ln w="9525">
                            <a:solidFill>
                              <a:srgbClr val="000000"/>
                            </a:solidFill>
                            <a:miter lim="800000"/>
                            <a:headEnd/>
                            <a:tailEnd/>
                          </a:ln>
                        </wps:spPr>
                        <wps:txbx>
                          <w:txbxContent>
                            <w:p w:rsidR="00D5014B" w:rsidRDefault="00D5014B" w:rsidP="00403431">
                              <w:pPr>
                                <w:jc w:val="center"/>
                                <w:rPr>
                                  <w:rFonts w:ascii="Times New Roman" w:hAnsi="Times New Roman" w:cs="Times New Roman"/>
                                  <w:sz w:val="36"/>
                                  <w:szCs w:val="36"/>
                                </w:rPr>
                              </w:pPr>
                            </w:p>
                            <w:p w:rsidR="00D5014B" w:rsidRPr="00403431" w:rsidRDefault="00D5014B" w:rsidP="00403431">
                              <w:pPr>
                                <w:jc w:val="center"/>
                                <w:rPr>
                                  <w:rFonts w:ascii="Times New Roman" w:hAnsi="Times New Roman" w:cs="Times New Roman"/>
                                  <w:sz w:val="36"/>
                                  <w:szCs w:val="36"/>
                                </w:rPr>
                              </w:pPr>
                              <w:r w:rsidRPr="00403431">
                                <w:rPr>
                                  <w:rFonts w:ascii="Times New Roman" w:hAnsi="Times New Roman" w:cs="Times New Roman"/>
                                  <w:sz w:val="36"/>
                                  <w:szCs w:val="36"/>
                                  <w:lang w:val="en-US"/>
                                </w:rPr>
                                <w:t xml:space="preserve">II </w:t>
                              </w:r>
                              <w:r w:rsidRPr="00403431">
                                <w:rPr>
                                  <w:rFonts w:ascii="Times New Roman" w:hAnsi="Times New Roman" w:cs="Times New Roman"/>
                                  <w:sz w:val="36"/>
                                  <w:szCs w:val="36"/>
                                </w:rPr>
                                <w:t>этап стоматологического лечения</w:t>
                              </w:r>
                            </w:p>
                          </w:txbxContent>
                        </wps:txbx>
                        <wps:bodyPr rot="0" vert="horz" wrap="square" lIns="91440" tIns="45720" rIns="91440" bIns="45720" anchor="t" anchorCtr="0" upright="1">
                          <a:noAutofit/>
                        </wps:bodyPr>
                      </wps:wsp>
                      <wps:wsp>
                        <wps:cNvPr id="30" name="Text Box 229"/>
                        <wps:cNvSpPr txBox="1">
                          <a:spLocks noChangeArrowheads="1"/>
                        </wps:cNvSpPr>
                        <wps:spPr bwMode="auto">
                          <a:xfrm>
                            <a:off x="263974" y="2594146"/>
                            <a:ext cx="2591091" cy="1782242"/>
                          </a:xfrm>
                          <a:prstGeom prst="rect">
                            <a:avLst/>
                          </a:prstGeom>
                          <a:solidFill>
                            <a:srgbClr val="FFFFFF"/>
                          </a:solidFill>
                          <a:ln w="9525">
                            <a:solidFill>
                              <a:srgbClr val="000000"/>
                            </a:solidFill>
                            <a:miter lim="800000"/>
                            <a:headEnd/>
                            <a:tailEnd/>
                          </a:ln>
                        </wps:spPr>
                        <wps:txbx>
                          <w:txbxContent>
                            <w:p w:rsidR="00D5014B" w:rsidRDefault="00D5014B" w:rsidP="00403431">
                              <w:pPr>
                                <w:rPr>
                                  <w:rFonts w:ascii="Times New Roman" w:hAnsi="Times New Roman" w:cs="Times New Roman"/>
                                  <w:sz w:val="28"/>
                                  <w:szCs w:val="28"/>
                                </w:rPr>
                              </w:pP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 xml:space="preserve">Разница </w:t>
                              </w:r>
                              <w:proofErr w:type="spellStart"/>
                              <w:r w:rsidRPr="00403431">
                                <w:rPr>
                                  <w:rFonts w:ascii="Times New Roman" w:hAnsi="Times New Roman" w:cs="Times New Roman"/>
                                  <w:sz w:val="28"/>
                                  <w:szCs w:val="28"/>
                                </w:rPr>
                                <w:t>межокклюзионной</w:t>
                              </w:r>
                              <w:proofErr w:type="spellEnd"/>
                              <w:r w:rsidRPr="00403431">
                                <w:rPr>
                                  <w:rFonts w:ascii="Times New Roman" w:hAnsi="Times New Roman" w:cs="Times New Roman"/>
                                  <w:sz w:val="28"/>
                                  <w:szCs w:val="28"/>
                                </w:rPr>
                                <w:t xml:space="preserve"> высоты между привычным и истинным положениями нижней челюсти до 1,5 мм: </w:t>
                              </w:r>
                              <w:proofErr w:type="gramStart"/>
                              <w:r w:rsidRPr="00403431">
                                <w:rPr>
                                  <w:rFonts w:ascii="Times New Roman" w:hAnsi="Times New Roman" w:cs="Times New Roman"/>
                                  <w:sz w:val="28"/>
                                  <w:szCs w:val="28"/>
                                </w:rPr>
                                <w:t>избирательное</w:t>
                              </w:r>
                              <w:proofErr w:type="gramEnd"/>
                              <w:r w:rsidRPr="00403431">
                                <w:rPr>
                                  <w:rFonts w:ascii="Times New Roman" w:hAnsi="Times New Roman" w:cs="Times New Roman"/>
                                  <w:sz w:val="28"/>
                                  <w:szCs w:val="28"/>
                                </w:rPr>
                                <w:t xml:space="preserve"> пришлифовывание зубов</w:t>
                              </w:r>
                            </w:p>
                          </w:txbxContent>
                        </wps:txbx>
                        <wps:bodyPr rot="0" vert="horz" wrap="square" lIns="91440" tIns="45720" rIns="91440" bIns="45720" anchor="t" anchorCtr="0" upright="1">
                          <a:noAutofit/>
                        </wps:bodyPr>
                      </wps:wsp>
                      <wps:wsp>
                        <wps:cNvPr id="31" name="Text Box 230"/>
                        <wps:cNvSpPr txBox="1">
                          <a:spLocks noChangeArrowheads="1"/>
                        </wps:cNvSpPr>
                        <wps:spPr bwMode="auto">
                          <a:xfrm>
                            <a:off x="3112402" y="2592351"/>
                            <a:ext cx="2324640" cy="1784021"/>
                          </a:xfrm>
                          <a:prstGeom prst="rect">
                            <a:avLst/>
                          </a:prstGeom>
                          <a:solidFill>
                            <a:srgbClr val="FFFFFF"/>
                          </a:solidFill>
                          <a:ln w="9525">
                            <a:solidFill>
                              <a:srgbClr val="000000"/>
                            </a:solidFill>
                            <a:miter lim="800000"/>
                            <a:headEnd/>
                            <a:tailEnd/>
                          </a:ln>
                        </wps:spPr>
                        <wps:txbx>
                          <w:txbxContent>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Разница межокклюзионной высоты между привычным и истинным положениями нижней челюсти выше 1,5 мм: ортопедическая,</w:t>
                              </w: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ортодонтическая,</w:t>
                              </w: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терапевтическая коррекция окклюзии</w:t>
                              </w:r>
                            </w:p>
                          </w:txbxContent>
                        </wps:txbx>
                        <wps:bodyPr rot="0" vert="horz" wrap="square" lIns="91440" tIns="45720" rIns="91440" bIns="45720" anchor="t" anchorCtr="0" upright="1">
                          <a:noAutofit/>
                        </wps:bodyPr>
                      </wps:wsp>
                      <wps:wsp>
                        <wps:cNvPr id="224" name="AutoShape 231"/>
                        <wps:cNvSpPr>
                          <a:spLocks noChangeArrowheads="1"/>
                        </wps:cNvSpPr>
                        <wps:spPr bwMode="auto">
                          <a:xfrm>
                            <a:off x="1426062" y="2154111"/>
                            <a:ext cx="325021" cy="372041"/>
                          </a:xfrm>
                          <a:prstGeom prst="downArrow">
                            <a:avLst>
                              <a:gd name="adj1" fmla="val 50000"/>
                              <a:gd name="adj2" fmla="val 28617"/>
                            </a:avLst>
                          </a:prstGeom>
                          <a:solidFill>
                            <a:srgbClr val="CCFFCC"/>
                          </a:solidFill>
                          <a:ln w="9525">
                            <a:solidFill>
                              <a:srgbClr val="000000"/>
                            </a:solidFill>
                            <a:miter lim="800000"/>
                            <a:headEnd/>
                            <a:tailEnd/>
                          </a:ln>
                        </wps:spPr>
                        <wps:bodyPr rot="0" vert="eaVert" wrap="square" lIns="91440" tIns="45720" rIns="91440" bIns="45720" anchor="t" anchorCtr="0" upright="1">
                          <a:noAutofit/>
                        </wps:bodyPr>
                      </wps:wsp>
                      <wps:wsp>
                        <wps:cNvPr id="225" name="AutoShape 232"/>
                        <wps:cNvSpPr>
                          <a:spLocks noChangeArrowheads="1"/>
                        </wps:cNvSpPr>
                        <wps:spPr bwMode="auto">
                          <a:xfrm>
                            <a:off x="4186699" y="2135122"/>
                            <a:ext cx="322546" cy="380290"/>
                          </a:xfrm>
                          <a:prstGeom prst="downArrow">
                            <a:avLst>
                              <a:gd name="adj1" fmla="val 50000"/>
                              <a:gd name="adj2" fmla="val 29476"/>
                            </a:avLst>
                          </a:prstGeom>
                          <a:solidFill>
                            <a:srgbClr val="CCFFCC"/>
                          </a:solidFill>
                          <a:ln w="9525">
                            <a:solidFill>
                              <a:srgbClr val="000000"/>
                            </a:solidFill>
                            <a:miter lim="800000"/>
                            <a:headEnd/>
                            <a:tailEnd/>
                          </a:ln>
                        </wps:spPr>
                        <wps:bodyPr rot="0" vert="eaVert" wrap="square" lIns="91440" tIns="45720" rIns="91440" bIns="45720" anchor="t" anchorCtr="0" upright="1">
                          <a:noAutofit/>
                        </wps:bodyPr>
                      </wps:wsp>
                      <wps:wsp>
                        <wps:cNvPr id="226" name="Text Box 233"/>
                        <wps:cNvSpPr txBox="1">
                          <a:spLocks noChangeArrowheads="1"/>
                        </wps:cNvSpPr>
                        <wps:spPr bwMode="auto">
                          <a:xfrm>
                            <a:off x="263972" y="4528594"/>
                            <a:ext cx="5162384" cy="753411"/>
                          </a:xfrm>
                          <a:prstGeom prst="rect">
                            <a:avLst/>
                          </a:prstGeom>
                          <a:solidFill>
                            <a:srgbClr val="00FFFF">
                              <a:alpha val="35001"/>
                            </a:srgbClr>
                          </a:solidFill>
                          <a:ln w="9525">
                            <a:solidFill>
                              <a:srgbClr val="000000"/>
                            </a:solidFill>
                            <a:miter lim="800000"/>
                            <a:headEnd/>
                            <a:tailEnd/>
                          </a:ln>
                        </wps:spPr>
                        <wps:txbx>
                          <w:txbxContent>
                            <w:p w:rsidR="00D5014B" w:rsidRDefault="00D5014B" w:rsidP="00CB6127">
                              <w:pPr>
                                <w:jc w:val="center"/>
                                <w:rPr>
                                  <w:rFonts w:ascii="Times New Roman" w:hAnsi="Times New Roman" w:cs="Times New Roman"/>
                                  <w:sz w:val="32"/>
                                  <w:szCs w:val="32"/>
                                </w:rPr>
                              </w:pPr>
                            </w:p>
                            <w:p w:rsidR="00D5014B" w:rsidRPr="00795255" w:rsidRDefault="00D5014B" w:rsidP="00CB6127">
                              <w:pPr>
                                <w:jc w:val="center"/>
                                <w:rPr>
                                  <w:rFonts w:ascii="Times New Roman" w:hAnsi="Times New Roman" w:cs="Times New Roman"/>
                                  <w:sz w:val="32"/>
                                  <w:szCs w:val="32"/>
                                </w:rPr>
                              </w:pPr>
                              <w:r w:rsidRPr="00795255">
                                <w:rPr>
                                  <w:rFonts w:ascii="Times New Roman" w:hAnsi="Times New Roman" w:cs="Times New Roman"/>
                                  <w:sz w:val="32"/>
                                  <w:szCs w:val="32"/>
                                </w:rPr>
                                <w:t xml:space="preserve">Фармакологическая поддержка: </w:t>
                              </w:r>
                              <w:proofErr w:type="spellStart"/>
                              <w:r w:rsidRPr="00795255">
                                <w:rPr>
                                  <w:rFonts w:ascii="Times New Roman" w:hAnsi="Times New Roman" w:cs="Times New Roman"/>
                                  <w:sz w:val="32"/>
                                  <w:szCs w:val="32"/>
                                </w:rPr>
                                <w:t>миорелаксанты</w:t>
                              </w:r>
                              <w:proofErr w:type="spellEnd"/>
                            </w:p>
                          </w:txbxContent>
                        </wps:txbx>
                        <wps:bodyPr rot="0" vert="horz" wrap="square" lIns="91440" tIns="45720" rIns="91440" bIns="45720" anchor="t" anchorCtr="0" upright="1">
                          <a:noAutofit/>
                        </wps:bodyPr>
                      </wps:wsp>
                      <wps:wsp>
                        <wps:cNvPr id="227" name="Text Box 234"/>
                        <wps:cNvSpPr txBox="1">
                          <a:spLocks noChangeArrowheads="1"/>
                        </wps:cNvSpPr>
                        <wps:spPr bwMode="auto">
                          <a:xfrm>
                            <a:off x="263972" y="5475188"/>
                            <a:ext cx="5211880" cy="785761"/>
                          </a:xfrm>
                          <a:prstGeom prst="rect">
                            <a:avLst/>
                          </a:prstGeom>
                          <a:solidFill>
                            <a:srgbClr val="CCFFFF">
                              <a:alpha val="67000"/>
                            </a:srgbClr>
                          </a:solidFill>
                          <a:ln w="9525">
                            <a:solidFill>
                              <a:srgbClr val="000000"/>
                            </a:solidFill>
                            <a:miter lim="800000"/>
                            <a:headEnd/>
                            <a:tailEnd/>
                          </a:ln>
                        </wps:spPr>
                        <wps:txbx>
                          <w:txbxContent>
                            <w:p w:rsidR="00D5014B" w:rsidRDefault="00D5014B" w:rsidP="00CB6127">
                              <w:pPr>
                                <w:jc w:val="center"/>
                                <w:rPr>
                                  <w:rFonts w:ascii="Times New Roman" w:hAnsi="Times New Roman" w:cs="Times New Roman"/>
                                  <w:sz w:val="32"/>
                                  <w:szCs w:val="32"/>
                                </w:rPr>
                              </w:pPr>
                            </w:p>
                            <w:p w:rsidR="00D5014B" w:rsidRPr="00795255" w:rsidRDefault="00D5014B" w:rsidP="00CB6127">
                              <w:pPr>
                                <w:jc w:val="center"/>
                                <w:rPr>
                                  <w:rFonts w:ascii="Times New Roman" w:hAnsi="Times New Roman" w:cs="Times New Roman"/>
                                  <w:sz w:val="32"/>
                                  <w:szCs w:val="32"/>
                                </w:rPr>
                              </w:pPr>
                              <w:r w:rsidRPr="00795255">
                                <w:rPr>
                                  <w:rFonts w:ascii="Times New Roman" w:hAnsi="Times New Roman" w:cs="Times New Roman"/>
                                  <w:sz w:val="32"/>
                                  <w:szCs w:val="32"/>
                                </w:rPr>
                                <w:t>Рациональная психотерапия и аутотренинг</w:t>
                              </w:r>
                            </w:p>
                          </w:txbxContent>
                        </wps:txbx>
                        <wps:bodyPr rot="0" vert="horz" wrap="square" lIns="91440" tIns="45720" rIns="91440" bIns="45720" anchor="t" anchorCtr="0" upright="1">
                          <a:noAutofit/>
                        </wps:bodyPr>
                      </wps:wsp>
                    </wpc:wpc>
                  </a:graphicData>
                </a:graphic>
              </wp:inline>
            </w:drawing>
          </mc:Choice>
          <mc:Fallback>
            <w:pict>
              <v:group id="Полотно 223" o:spid="_x0000_s1084" editas="canvas" style="width:445.55pt;height:505.7pt;mso-position-horizontal-relative:char;mso-position-vertical-relative:line" coordsize="56584,6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AIWgQAAMsZAAAOAAAAZHJzL2Uyb0RvYy54bWzsWdtu4zYQfS/QfyD43likqCuiLLbeuiiw&#10;vQB7eaclylYrkSqpRE6/vkNKsrV2Fot262TdTR4cihwNh5wzw8PR9YtdU6M7oU2lZIbJlYeRkLkq&#10;KrnJ8Lu3q+9ijEzHZcFrJUWG74XBL26+/ea6b1NB1VbVhdAIlEiT9m2Gt13XpouFybei4eZKtULC&#10;YKl0wzt41JtFoXkP2pt6QT0vXPRKF61WuTAGel8Ng/jG6S9LkXe/lqURHaozDLZ17le737X9Xdxc&#10;83Sjebut8tEM/i+saHglYdK9qle84+hWVyeqmirXyqiyu8pVs1BlWeXCrQFWQ7yj1Sy5vOPGLSaH&#10;3ZkMhNZ/qHe9sXZLtarqGnZjAdpT22f/9+AfYYdr+aHQ0ONkR5m+BQeadu9K83kmvtnyVriVmzT/&#10;5e43jaoiwxTQJHkDOHordh36Xu0QpYF1op0e5N60INntYADA6Bxi2tcq/8MgqZZbLjfipdaq3wpe&#10;gIHEvgmL2L866DFWybr/WRUwEb/tlFO0K3VjNwF8hqx2n5CQYHS/R5G1KIeRgIVR6EUY5TBGPBrE&#10;jLmJeDrpaLXpfhSqQbaRYQ0wdXPwu9emszbxdBKxUxpVV4X1j3vQm/Wy1uiOW0h7q5XnDe/W7ZYP&#10;vYx40DnoMYO40/mBnlqiPsNJAPv3qTlA217d3JSm6iB466rJcGxlxnCyu/uDLGB+nna8qoc2rMmi&#10;yG233eFhr7vdeudc67s9sr5Yq+IeHKDVEKyQXKCxVfovjHoI1AybP2+5FhjVP0lwYkIYs5HtHlgQ&#10;UXjQ85H1fITLHFRluMNoaC67IRvctrrabGGmATZSvQTHl5XzxsGq0X4A+mD++RGfPID4+OkQD5tr&#10;UU1JQgMXPjyd4T4hMQhY3McsiJPwXLBfLler5XJC+BySXxqq98npGdWzPO4DSk7yePIkqKahn0TM&#10;oZoGCSPMgfaAaugkXgKJ3mXzKKaU0XPBeuX+LgHWbpMOafE5WQ9nGMDkGNYAdTgIZxzjcegJsBPK&#10;PDrhmvrH2Zr6lIX24BxxDcIDHToDS7kcXEeTs57T9SxdQ86bgG1ZkePmiPoOLzNkOxp5LrrNaOiF&#10;I55JwAg5Yh8+DSyCHZx9IIHsE2guVC/dXeBAvK39m2KMYF78DtrKpobrIFBtFBz47VwGLDrI0Dgk&#10;DkHAdR2V/wdM/kunNA8GhODvgZ1/lbwcrk0jUuYh4ajBI4UEI3EYJnA/ALpNCSR46mY/UBcf7sZA&#10;Z4aQiD2aTJe4j1xDzxISCYuma8BzSPy/r6oUsHZCf/zpRH3U6oxj9cNpwQIaA7G3ZhxCIyAh9WM4&#10;1Sz7iQIfzhMrAHn7I7HxeSWa1eq4ROPDeTJNeTElmn3d4cHD4Kst0VCo9Z3gfl/OeircBywKSOxc&#10;NsM9JdA3sv4oDiIoYZ4J95bQnOI+jMYyIYTaxeB+X5m4FNwPhfk2dxlt/LphP0nMn6E9/wZz8zcA&#10;AAD//wMAUEsDBBQABgAIAAAAIQCjYhfL3QAAAAYBAAAPAAAAZHJzL2Rvd25yZXYueG1sTI/NTsMw&#10;EITvSLyDtUjcqJMKhRLiVAGpHLiR8iNu23hJIux1FDtp4OkxXOAy0mpGM98W28UaMdPoe8cK0lUC&#10;grhxuudWwdN+d7EB4QOyRuOYFHySh215elJgrt2RH2muQytiCfscFXQhDLmUvunIol+5gTh67260&#10;GOI5tlKPeIzl1sh1kmTSYs9xocOB7jpqPurJKnhdz3VWPbdfWfbyVt1fTQYfbndKnZ8t1Q2IQEv4&#10;C8MPfkSHMjId3MTaC6MgPhJ+NXqb6zQFcYihJE0vQZaF/I9ffgMAAP//AwBQSwECLQAUAAYACAAA&#10;ACEAtoM4kv4AAADhAQAAEwAAAAAAAAAAAAAAAAAAAAAAW0NvbnRlbnRfVHlwZXNdLnhtbFBLAQIt&#10;ABQABgAIAAAAIQA4/SH/1gAAAJQBAAALAAAAAAAAAAAAAAAAAC8BAABfcmVscy8ucmVsc1BLAQIt&#10;ABQABgAIAAAAIQBecsAIWgQAAMsZAAAOAAAAAAAAAAAAAAAAAC4CAABkcnMvZTJvRG9jLnhtbFBL&#10;AQItABQABgAIAAAAIQCjYhfL3QAAAAYBAAAPAAAAAAAAAAAAAAAAALQGAABkcnMvZG93bnJldi54&#10;bWxQSwUGAAAAAAQABADzAAAAvgcAAAAA&#10;">
                <v:shape id="_x0000_s1085" type="#_x0000_t75" style="position:absolute;width:56584;height:64217;visibility:visible;mso-wrap-style:square">
                  <v:fill o:detectmouseclick="t"/>
                  <v:path o:connecttype="none"/>
                </v:shape>
                <v:shape id="Text Box 225" o:spid="_x0000_s1086" type="#_x0000_t202" style="position:absolute;left:1311;width:54676;height:10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arN8EA&#10;AADbAAAADwAAAGRycy9kb3ducmV2LnhtbERPTWvCQBC9F/wPywheitkopWjMKkGo7a01il6H7JgE&#10;s7NpdpvEf989FHp8vO90N5pG9NS52rKCRRSDIC6srrlUcD69zVcgnEfW2FgmBQ9ysNtOnlJMtB34&#10;SH3uSxFC2CWooPK+TaR0RUUGXWRb4sDdbGfQB9iVUnc4hHDTyGUcv0qDNYeGClvaV1Tc8x+j4Ov5&#10;4i8Pab/XL/X4npn885Bdb0rNpmO2AeFp9P/iP/eHVrAMY8OX8AP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GqzfBAAAA2wAAAA8AAAAAAAAAAAAAAAAAmAIAAGRycy9kb3du&#10;cmV2LnhtbFBLBQYAAAAABAAEAPUAAACGAwAAAAA=&#10;" fillcolor="lime">
                  <v:fill opacity="26985f"/>
                  <v:textbox>
                    <w:txbxContent>
                      <w:p w:rsidR="00D5014B" w:rsidRDefault="00D5014B" w:rsidP="00403431">
                        <w:pPr>
                          <w:jc w:val="center"/>
                          <w:rPr>
                            <w:rFonts w:ascii="Times New Roman" w:hAnsi="Times New Roman" w:cs="Times New Roman"/>
                            <w:sz w:val="36"/>
                            <w:szCs w:val="36"/>
                          </w:rPr>
                        </w:pPr>
                      </w:p>
                      <w:p w:rsidR="00D5014B" w:rsidRPr="00403431" w:rsidRDefault="00D5014B" w:rsidP="00403431">
                        <w:pPr>
                          <w:jc w:val="center"/>
                          <w:rPr>
                            <w:rFonts w:ascii="Times New Roman" w:hAnsi="Times New Roman" w:cs="Times New Roman"/>
                            <w:sz w:val="36"/>
                            <w:szCs w:val="36"/>
                          </w:rPr>
                        </w:pPr>
                        <w:r w:rsidRPr="00403431">
                          <w:rPr>
                            <w:rFonts w:ascii="Times New Roman" w:hAnsi="Times New Roman" w:cs="Times New Roman"/>
                            <w:sz w:val="36"/>
                            <w:szCs w:val="36"/>
                            <w:lang w:val="en-US"/>
                          </w:rPr>
                          <w:t>I</w:t>
                        </w:r>
                        <w:r w:rsidRPr="00403431">
                          <w:rPr>
                            <w:rFonts w:ascii="Times New Roman" w:hAnsi="Times New Roman" w:cs="Times New Roman"/>
                            <w:sz w:val="36"/>
                            <w:szCs w:val="36"/>
                          </w:rPr>
                          <w:t xml:space="preserve"> этап стоматологического лечения: </w:t>
                        </w:r>
                        <w:proofErr w:type="spellStart"/>
                        <w:r w:rsidRPr="00403431">
                          <w:rPr>
                            <w:rFonts w:ascii="Times New Roman" w:hAnsi="Times New Roman" w:cs="Times New Roman"/>
                            <w:sz w:val="36"/>
                            <w:szCs w:val="36"/>
                          </w:rPr>
                          <w:t>миорелаксирующая</w:t>
                        </w:r>
                        <w:proofErr w:type="spellEnd"/>
                        <w:r w:rsidRPr="00403431">
                          <w:rPr>
                            <w:rFonts w:ascii="Times New Roman" w:hAnsi="Times New Roman" w:cs="Times New Roman"/>
                            <w:sz w:val="36"/>
                            <w:szCs w:val="36"/>
                          </w:rPr>
                          <w:t xml:space="preserve"> каппа</w:t>
                        </w:r>
                      </w:p>
                    </w:txbxContent>
                  </v:textbox>
                </v:shape>
                <v:shape id="Text Box 228" o:spid="_x0000_s1087" type="#_x0000_t202" style="position:absolute;left:1311;top:12192;width:54692;height:8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RjsUA&#10;AADbAAAADwAAAGRycy9kb3ducmV2LnhtbESPQWsCMRSE74X+h/CEXopmtVC2q1GKRRB6aOuK4O2x&#10;eW4WNy9Lkrrbf98IgsdhZr5hFqvBtuJCPjSOFUwnGQjiyumGawX7cjPOQYSIrLF1TAr+KMBq+fiw&#10;wEK7nn/osou1SBAOBSowMXaFlKEyZDFMXEecvJPzFmOSvpbaY5/gtpWzLHuVFhtOCwY7Whuqzrtf&#10;q2BjPs55OH5/lvuXcts/5zI7+C+lnkbD+xxEpCHew7f2ViuYvcH1S/o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GFGOxQAAANsAAAAPAAAAAAAAAAAAAAAAAJgCAABkcnMv&#10;ZG93bnJldi54bWxQSwUGAAAAAAQABAD1AAAAigMAAAAA&#10;" fillcolor="#cfc">
                  <v:textbox>
                    <w:txbxContent>
                      <w:p w:rsidR="00D5014B" w:rsidRDefault="00D5014B" w:rsidP="00403431">
                        <w:pPr>
                          <w:jc w:val="center"/>
                          <w:rPr>
                            <w:rFonts w:ascii="Times New Roman" w:hAnsi="Times New Roman" w:cs="Times New Roman"/>
                            <w:sz w:val="36"/>
                            <w:szCs w:val="36"/>
                          </w:rPr>
                        </w:pPr>
                      </w:p>
                      <w:p w:rsidR="00D5014B" w:rsidRPr="00403431" w:rsidRDefault="00D5014B" w:rsidP="00403431">
                        <w:pPr>
                          <w:jc w:val="center"/>
                          <w:rPr>
                            <w:rFonts w:ascii="Times New Roman" w:hAnsi="Times New Roman" w:cs="Times New Roman"/>
                            <w:sz w:val="36"/>
                            <w:szCs w:val="36"/>
                          </w:rPr>
                        </w:pPr>
                        <w:r w:rsidRPr="00403431">
                          <w:rPr>
                            <w:rFonts w:ascii="Times New Roman" w:hAnsi="Times New Roman" w:cs="Times New Roman"/>
                            <w:sz w:val="36"/>
                            <w:szCs w:val="36"/>
                            <w:lang w:val="en-US"/>
                          </w:rPr>
                          <w:t xml:space="preserve">II </w:t>
                        </w:r>
                        <w:r w:rsidRPr="00403431">
                          <w:rPr>
                            <w:rFonts w:ascii="Times New Roman" w:hAnsi="Times New Roman" w:cs="Times New Roman"/>
                            <w:sz w:val="36"/>
                            <w:szCs w:val="36"/>
                          </w:rPr>
                          <w:t>этап стоматологического лечения</w:t>
                        </w:r>
                      </w:p>
                    </w:txbxContent>
                  </v:textbox>
                </v:shape>
                <v:shape id="Text Box 229" o:spid="_x0000_s1088" type="#_x0000_t202" style="position:absolute;left:2639;top:25941;width:25911;height:17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D5014B" w:rsidRDefault="00D5014B" w:rsidP="00403431">
                        <w:pPr>
                          <w:rPr>
                            <w:rFonts w:ascii="Times New Roman" w:hAnsi="Times New Roman" w:cs="Times New Roman"/>
                            <w:sz w:val="28"/>
                            <w:szCs w:val="28"/>
                          </w:rPr>
                        </w:pP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 xml:space="preserve">Разница </w:t>
                        </w:r>
                        <w:proofErr w:type="spellStart"/>
                        <w:r w:rsidRPr="00403431">
                          <w:rPr>
                            <w:rFonts w:ascii="Times New Roman" w:hAnsi="Times New Roman" w:cs="Times New Roman"/>
                            <w:sz w:val="28"/>
                            <w:szCs w:val="28"/>
                          </w:rPr>
                          <w:t>межокклюзионной</w:t>
                        </w:r>
                        <w:proofErr w:type="spellEnd"/>
                        <w:r w:rsidRPr="00403431">
                          <w:rPr>
                            <w:rFonts w:ascii="Times New Roman" w:hAnsi="Times New Roman" w:cs="Times New Roman"/>
                            <w:sz w:val="28"/>
                            <w:szCs w:val="28"/>
                          </w:rPr>
                          <w:t xml:space="preserve"> высоты между привычным и истинным положениями нижней челюсти до 1,5 мм: </w:t>
                        </w:r>
                        <w:proofErr w:type="gramStart"/>
                        <w:r w:rsidRPr="00403431">
                          <w:rPr>
                            <w:rFonts w:ascii="Times New Roman" w:hAnsi="Times New Roman" w:cs="Times New Roman"/>
                            <w:sz w:val="28"/>
                            <w:szCs w:val="28"/>
                          </w:rPr>
                          <w:t>избирательное</w:t>
                        </w:r>
                        <w:proofErr w:type="gramEnd"/>
                        <w:r w:rsidRPr="00403431">
                          <w:rPr>
                            <w:rFonts w:ascii="Times New Roman" w:hAnsi="Times New Roman" w:cs="Times New Roman"/>
                            <w:sz w:val="28"/>
                            <w:szCs w:val="28"/>
                          </w:rPr>
                          <w:t xml:space="preserve"> пришлифовывание зубов</w:t>
                        </w:r>
                      </w:p>
                    </w:txbxContent>
                  </v:textbox>
                </v:shape>
                <v:shape id="Text Box 230" o:spid="_x0000_s1089" type="#_x0000_t202" style="position:absolute;left:31124;top:25923;width:23246;height:17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Разница межокклюзионной высоты между привычным и истинным положениями нижней челюсти выше 1,5 мм: ортопедическая,</w:t>
                        </w: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ортодонтическая,</w:t>
                        </w:r>
                      </w:p>
                      <w:p w:rsidR="00D5014B" w:rsidRPr="00403431" w:rsidRDefault="00D5014B" w:rsidP="00403431">
                        <w:pPr>
                          <w:rPr>
                            <w:rFonts w:ascii="Times New Roman" w:hAnsi="Times New Roman" w:cs="Times New Roman"/>
                            <w:sz w:val="28"/>
                            <w:szCs w:val="28"/>
                          </w:rPr>
                        </w:pPr>
                        <w:r w:rsidRPr="00403431">
                          <w:rPr>
                            <w:rFonts w:ascii="Times New Roman" w:hAnsi="Times New Roman" w:cs="Times New Roman"/>
                            <w:sz w:val="28"/>
                            <w:szCs w:val="28"/>
                          </w:rPr>
                          <w:t>терапевтическая коррекция окклюзии</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31" o:spid="_x0000_s1090" type="#_x0000_t67" style="position:absolute;left:14260;top:21541;width:3250;height: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NLMEA&#10;AADcAAAADwAAAGRycy9kb3ducmV2LnhtbESPQYvCMBSE7wv+h/AEb2tqkbJWo4i44FVdxOOzebbV&#10;5qUkWVv/vVlY8DjMzDfMYtWbRjzI+dqygsk4AUFcWF1zqeDn+P35BcIHZI2NZVLwJA+r5eBjgbm2&#10;He/pcQiliBD2OSqoQmhzKX1RkUE/ti1x9K7WGQxRulJqh12Em0amSZJJgzXHhQpb2lRU3A+/RoHO&#10;Er1lfe5OdHe3YpvOLn02U2o07NdzEIH68A7/t3daQZpO4e9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ojSzBAAAA3AAAAA8AAAAAAAAAAAAAAAAAmAIAAGRycy9kb3du&#10;cmV2LnhtbFBLBQYAAAAABAAEAPUAAACGAwAAAAA=&#10;" fillcolor="#cfc">
                  <v:textbox style="layout-flow:vertical-ideographic"/>
                </v:shape>
                <v:shape id="AutoShape 232" o:spid="_x0000_s1091" type="#_x0000_t67" style="position:absolute;left:41866;top:21351;width:3226;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ot8EA&#10;AADcAAAADwAAAGRycy9kb3ducmV2LnhtbESPQYvCMBSE7wv+h/AEb2tqwbJWo4i44FVdxOOzebbV&#10;5qUkWVv/vVlY8DjMzDfMYtWbRjzI+dqygsk4AUFcWF1zqeDn+P35BcIHZI2NZVLwJA+r5eBjgbm2&#10;He/pcQiliBD2OSqoQmhzKX1RkUE/ti1x9K7WGQxRulJqh12Em0amSZJJgzXHhQpb2lRU3A+/RoHO&#10;Er1lfe5OdHe3YpvOLn02U2o07NdzEIH68A7/t3daQZpO4e9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kKLfBAAAA3AAAAA8AAAAAAAAAAAAAAAAAmAIAAGRycy9kb3du&#10;cmV2LnhtbFBLBQYAAAAABAAEAPUAAACGAwAAAAA=&#10;" fillcolor="#cfc">
                  <v:textbox style="layout-flow:vertical-ideographic"/>
                </v:shape>
                <v:shape id="Text Box 233" o:spid="_x0000_s1092" type="#_x0000_t202" style="position:absolute;left:2639;top:45285;width:51624;height:7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r7cQA&#10;AADcAAAADwAAAGRycy9kb3ducmV2LnhtbESPwWrDMBBE74X+g9hCb7VcF5TgWgltIGmOidMPWKyN&#10;7cRaGUu1nb+vAoUeh5l5wxTr2XZipMG3jjW8JikI4sqZlmsN36ftyxKED8gGO8ek4UYe1qvHhwJz&#10;4yY+0liGWkQI+xw1NCH0uZS+asiiT1xPHL2zGyyGKIdamgGnCLedzNJUSYstx4UGe9o0VF3LH6sh&#10;qHH3ubu+LTbZ7dIfVDfh1/ag9fPT/PEOItAc/sN/7b3RkGUK7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0K+3EAAAA3AAAAA8AAAAAAAAAAAAAAAAAmAIAAGRycy9k&#10;b3ducmV2LnhtbFBLBQYAAAAABAAEAPUAAACJAwAAAAA=&#10;" fillcolor="aqua">
                  <v:fill opacity="22873f"/>
                  <v:textbox>
                    <w:txbxContent>
                      <w:p w:rsidR="00D5014B" w:rsidRDefault="00D5014B" w:rsidP="00CB6127">
                        <w:pPr>
                          <w:jc w:val="center"/>
                          <w:rPr>
                            <w:rFonts w:ascii="Times New Roman" w:hAnsi="Times New Roman" w:cs="Times New Roman"/>
                            <w:sz w:val="32"/>
                            <w:szCs w:val="32"/>
                          </w:rPr>
                        </w:pPr>
                      </w:p>
                      <w:p w:rsidR="00D5014B" w:rsidRPr="00795255" w:rsidRDefault="00D5014B" w:rsidP="00CB6127">
                        <w:pPr>
                          <w:jc w:val="center"/>
                          <w:rPr>
                            <w:rFonts w:ascii="Times New Roman" w:hAnsi="Times New Roman" w:cs="Times New Roman"/>
                            <w:sz w:val="32"/>
                            <w:szCs w:val="32"/>
                          </w:rPr>
                        </w:pPr>
                        <w:r w:rsidRPr="00795255">
                          <w:rPr>
                            <w:rFonts w:ascii="Times New Roman" w:hAnsi="Times New Roman" w:cs="Times New Roman"/>
                            <w:sz w:val="32"/>
                            <w:szCs w:val="32"/>
                          </w:rPr>
                          <w:t xml:space="preserve">Фармакологическая поддержка: </w:t>
                        </w:r>
                        <w:proofErr w:type="spellStart"/>
                        <w:r w:rsidRPr="00795255">
                          <w:rPr>
                            <w:rFonts w:ascii="Times New Roman" w:hAnsi="Times New Roman" w:cs="Times New Roman"/>
                            <w:sz w:val="32"/>
                            <w:szCs w:val="32"/>
                          </w:rPr>
                          <w:t>миорелаксанты</w:t>
                        </w:r>
                        <w:proofErr w:type="spellEnd"/>
                      </w:p>
                    </w:txbxContent>
                  </v:textbox>
                </v:shape>
                <v:shape id="Text Box 234" o:spid="_x0000_s1093" type="#_x0000_t202" style="position:absolute;left:2639;top:54751;width:52119;height:7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93NsYA&#10;AADcAAAADwAAAGRycy9kb3ducmV2LnhtbESPT2vCQBTE7wW/w/KE3pqNObQSXUWkUqEn/xT19sw+&#10;k2D2bZpdTeqndwWhx2FmfsOMp52pxJUaV1pWMIhiEMSZ1SXnCrabxdsQhPPIGivLpOCPHEwnvZcx&#10;ptq2vKLr2uciQNilqKDwvk6ldFlBBl1ka+LgnWxj0AfZ5FI32Aa4qWQSx+/SYMlhocCa5gVl5/XF&#10;KFjgb0tfP583sxrsludD8n3p9kelXvvdbATCU+f/w8/2UitIkg94nA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93NsYAAADcAAAADwAAAAAAAAAAAAAAAACYAgAAZHJz&#10;L2Rvd25yZXYueG1sUEsFBgAAAAAEAAQA9QAAAIsDAAAAAA==&#10;" fillcolor="#cff">
                  <v:fill opacity="43947f"/>
                  <v:textbox>
                    <w:txbxContent>
                      <w:p w:rsidR="00D5014B" w:rsidRDefault="00D5014B" w:rsidP="00CB6127">
                        <w:pPr>
                          <w:jc w:val="center"/>
                          <w:rPr>
                            <w:rFonts w:ascii="Times New Roman" w:hAnsi="Times New Roman" w:cs="Times New Roman"/>
                            <w:sz w:val="32"/>
                            <w:szCs w:val="32"/>
                          </w:rPr>
                        </w:pPr>
                      </w:p>
                      <w:p w:rsidR="00D5014B" w:rsidRPr="00795255" w:rsidRDefault="00D5014B" w:rsidP="00CB6127">
                        <w:pPr>
                          <w:jc w:val="center"/>
                          <w:rPr>
                            <w:rFonts w:ascii="Times New Roman" w:hAnsi="Times New Roman" w:cs="Times New Roman"/>
                            <w:sz w:val="32"/>
                            <w:szCs w:val="32"/>
                          </w:rPr>
                        </w:pPr>
                        <w:r w:rsidRPr="00795255">
                          <w:rPr>
                            <w:rFonts w:ascii="Times New Roman" w:hAnsi="Times New Roman" w:cs="Times New Roman"/>
                            <w:sz w:val="32"/>
                            <w:szCs w:val="32"/>
                          </w:rPr>
                          <w:t>Рациональная психотерапия и аутотренинг</w:t>
                        </w:r>
                      </w:p>
                    </w:txbxContent>
                  </v:textbox>
                </v:shape>
                <w10:anchorlock/>
              </v:group>
            </w:pict>
          </mc:Fallback>
        </mc:AlternateContent>
      </w:r>
    </w:p>
    <w:p w:rsidR="00DA4528" w:rsidRDefault="006B76A9" w:rsidP="004C382C">
      <w:pPr>
        <w:pStyle w:val="210"/>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Рисунок 16</w:t>
      </w:r>
      <w:r w:rsidR="00CB6127">
        <w:rPr>
          <w:rFonts w:ascii="Times New Roman" w:hAnsi="Times New Roman" w:cs="Times New Roman"/>
          <w:sz w:val="28"/>
          <w:szCs w:val="28"/>
        </w:rPr>
        <w:t xml:space="preserve"> - Алгоритм лечения пациентов с бруксизмом</w:t>
      </w:r>
    </w:p>
    <w:p w:rsidR="006B76A9" w:rsidRDefault="006B76A9" w:rsidP="006B76A9">
      <w:pPr>
        <w:pStyle w:val="210"/>
        <w:spacing w:after="0" w:line="240" w:lineRule="auto"/>
        <w:ind w:left="0" w:firstLine="709"/>
        <w:rPr>
          <w:rFonts w:ascii="Times New Roman" w:hAnsi="Times New Roman" w:cs="Times New Roman"/>
          <w:sz w:val="16"/>
          <w:szCs w:val="16"/>
        </w:rPr>
      </w:pPr>
    </w:p>
    <w:p w:rsidR="00DA4528" w:rsidRDefault="00CB6127" w:rsidP="004C382C">
      <w:pPr>
        <w:pStyle w:val="21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Предложенное комплексное лечение пациентов с бруксизмом осуществимо на амбулаторном приеме, причем все этапы терапии находятся в компетенции стоматолога. Миорелаксанты являются безрецептурными препаратами и потому могут быть назначены любым врачом. </w:t>
      </w:r>
      <w:r w:rsidR="005C433D">
        <w:rPr>
          <w:rFonts w:ascii="Times New Roman" w:hAnsi="Times New Roman" w:cs="Times New Roman"/>
          <w:sz w:val="28"/>
          <w:szCs w:val="28"/>
        </w:rPr>
        <w:t>Коррекция</w:t>
      </w:r>
      <w:r>
        <w:rPr>
          <w:rFonts w:ascii="Times New Roman" w:hAnsi="Times New Roman" w:cs="Times New Roman"/>
          <w:sz w:val="28"/>
          <w:szCs w:val="28"/>
        </w:rPr>
        <w:t xml:space="preserve"> психоэмоционального статуса пациентов с бруксизмом проводится при помощи методов рациональной психотерапии и аутотренинга, не требующих специальной сертификации для их выполнения</w:t>
      </w:r>
      <w:r w:rsidR="005A66C3">
        <w:rPr>
          <w:rFonts w:ascii="Times New Roman" w:hAnsi="Times New Roman" w:cs="Times New Roman"/>
          <w:sz w:val="28"/>
          <w:szCs w:val="28"/>
        </w:rPr>
        <w:t xml:space="preserve">.  Стоматологические виды помощи осуществляют узкие </w:t>
      </w:r>
      <w:r w:rsidR="005A66C3">
        <w:rPr>
          <w:rFonts w:ascii="Times New Roman" w:hAnsi="Times New Roman" w:cs="Times New Roman"/>
          <w:sz w:val="28"/>
          <w:szCs w:val="28"/>
        </w:rPr>
        <w:lastRenderedPageBreak/>
        <w:t xml:space="preserve">специалисты этой отрасли медицины. Таким образом, предложенный алгоритм лечебных мероприятий для пациентов с бруксизмом позволяет максимально эффективно оказать помощь данной категории лиц, не прибегая на данном этапе терапии к услугам смежных специалистов-интернистов. Благодаря тому, что пациент с бруксизмом </w:t>
      </w:r>
      <w:r w:rsidR="0085319F">
        <w:rPr>
          <w:rFonts w:ascii="Times New Roman" w:hAnsi="Times New Roman" w:cs="Times New Roman"/>
          <w:sz w:val="28"/>
          <w:szCs w:val="28"/>
        </w:rPr>
        <w:t xml:space="preserve">проходит основное лечение синдрома </w:t>
      </w:r>
      <w:r w:rsidR="005A66C3">
        <w:rPr>
          <w:rFonts w:ascii="Times New Roman" w:hAnsi="Times New Roman" w:cs="Times New Roman"/>
          <w:sz w:val="28"/>
          <w:szCs w:val="28"/>
        </w:rPr>
        <w:t>в стоматологической поликлинике</w:t>
      </w:r>
      <w:r w:rsidR="0085319F">
        <w:rPr>
          <w:rFonts w:ascii="Times New Roman" w:hAnsi="Times New Roman" w:cs="Times New Roman"/>
          <w:sz w:val="28"/>
          <w:szCs w:val="28"/>
        </w:rPr>
        <w:t>,</w:t>
      </w:r>
      <w:r w:rsidR="005A66C3">
        <w:rPr>
          <w:rFonts w:ascii="Times New Roman" w:hAnsi="Times New Roman" w:cs="Times New Roman"/>
          <w:sz w:val="28"/>
          <w:szCs w:val="28"/>
        </w:rPr>
        <w:t xml:space="preserve"> только у стоматолога, который оказывает весь комплекс терапевтических манипуляций, повышается его мотивация к лечению и комплаентность.</w:t>
      </w:r>
      <w:r w:rsidR="0085319F">
        <w:rPr>
          <w:rFonts w:ascii="Times New Roman" w:hAnsi="Times New Roman" w:cs="Times New Roman"/>
          <w:sz w:val="28"/>
          <w:szCs w:val="28"/>
        </w:rPr>
        <w:t xml:space="preserve"> Для иллюстрации вышесказанного приводим клинические наблюдения. </w:t>
      </w:r>
    </w:p>
    <w:p w:rsidR="007F2037" w:rsidRDefault="007F2037" w:rsidP="004C382C">
      <w:pPr>
        <w:pStyle w:val="210"/>
        <w:spacing w:after="0" w:line="360" w:lineRule="auto"/>
        <w:ind w:left="0" w:firstLine="709"/>
        <w:jc w:val="both"/>
        <w:rPr>
          <w:rFonts w:ascii="Times New Roman" w:hAnsi="Times New Roman" w:cs="Times New Roman"/>
          <w:sz w:val="28"/>
          <w:szCs w:val="28"/>
        </w:rPr>
      </w:pPr>
    </w:p>
    <w:p w:rsidR="00795255" w:rsidRDefault="00795255" w:rsidP="004C382C">
      <w:pPr>
        <w:pStyle w:val="210"/>
        <w:spacing w:after="0" w:line="360" w:lineRule="auto"/>
        <w:ind w:left="0" w:firstLine="709"/>
        <w:jc w:val="both"/>
        <w:rPr>
          <w:rFonts w:ascii="Times New Roman" w:hAnsi="Times New Roman" w:cs="Times New Roman"/>
          <w:sz w:val="28"/>
          <w:szCs w:val="28"/>
        </w:rPr>
      </w:pPr>
    </w:p>
    <w:p w:rsidR="00795255" w:rsidRDefault="00795255" w:rsidP="004C382C">
      <w:pPr>
        <w:pStyle w:val="210"/>
        <w:spacing w:after="0" w:line="360" w:lineRule="auto"/>
        <w:ind w:left="0" w:firstLine="709"/>
        <w:jc w:val="both"/>
        <w:rPr>
          <w:rFonts w:ascii="Times New Roman" w:hAnsi="Times New Roman" w:cs="Times New Roman"/>
          <w:sz w:val="28"/>
          <w:szCs w:val="28"/>
        </w:rPr>
      </w:pPr>
    </w:p>
    <w:p w:rsidR="00CA304C" w:rsidRDefault="00B817FF" w:rsidP="00712E38">
      <w:pPr>
        <w:pStyle w:val="210"/>
        <w:spacing w:after="0" w:line="360" w:lineRule="auto"/>
        <w:ind w:left="0" w:firstLine="709"/>
        <w:jc w:val="both"/>
        <w:rPr>
          <w:rFonts w:ascii="Times New Roman" w:hAnsi="Times New Roman" w:cs="Times New Roman"/>
          <w:i/>
          <w:sz w:val="28"/>
          <w:szCs w:val="28"/>
        </w:rPr>
      </w:pPr>
      <w:r>
        <w:rPr>
          <w:rFonts w:ascii="Times New Roman" w:hAnsi="Times New Roman" w:cs="Times New Roman"/>
          <w:i/>
          <w:sz w:val="28"/>
          <w:szCs w:val="28"/>
        </w:rPr>
        <w:t>Клинический пример №1</w:t>
      </w:r>
      <w:r w:rsidR="00712E38">
        <w:rPr>
          <w:rFonts w:ascii="Times New Roman" w:hAnsi="Times New Roman" w:cs="Times New Roman"/>
          <w:i/>
          <w:sz w:val="28"/>
          <w:szCs w:val="28"/>
        </w:rPr>
        <w:t>.</w:t>
      </w: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Пациент А., 1983 г.р.</w:t>
      </w:r>
      <w:r>
        <w:rPr>
          <w:rFonts w:ascii="Times New Roman" w:hAnsi="Times New Roman" w:cs="Times New Roman"/>
          <w:sz w:val="28"/>
          <w:szCs w:val="28"/>
        </w:rPr>
        <w:t>, обратилась с жалобами на "чувство усталости" мышц лица, дискомфорт в околоушной области, затрудненное открывание рта (рисунок 15). Из анамнеза установлено, что "чувство усталости" мышц лица появилось впервые около 3 лет назад, несколько месяцев назад присоединилось затрудненное открывание рта; из соматических заболеваний - остеохондроз шейного отдела позвоночника (диагноз впервые поставлен около года назад), по поводу которого пациентка принимает диклофенак.</w:t>
      </w:r>
    </w:p>
    <w:p w:rsidR="00E53F61"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осмотре лица асимметрии не выявлено, кожные покровы телесного цвета. При пальпации мышц лица и шеи наблюдается напряжение собственно жевательной мышцы справа, обеих передних пучков височных мышц, болезненность латеральной крыловидной </w:t>
      </w:r>
      <w:r w:rsidR="00E53F61">
        <w:rPr>
          <w:rFonts w:ascii="Times New Roman" w:hAnsi="Times New Roman" w:cs="Times New Roman"/>
          <w:sz w:val="28"/>
          <w:szCs w:val="28"/>
        </w:rPr>
        <w:t xml:space="preserve">мышцы справа. </w:t>
      </w:r>
    </w:p>
    <w:p w:rsidR="00E53F61" w:rsidRDefault="00E53F61"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обследовании </w:t>
      </w:r>
      <w:r w:rsidR="00CA304C">
        <w:rPr>
          <w:rFonts w:ascii="Times New Roman" w:hAnsi="Times New Roman" w:cs="Times New Roman"/>
          <w:sz w:val="28"/>
          <w:szCs w:val="28"/>
        </w:rPr>
        <w:t xml:space="preserve">органов полости рта определяются мягкие назубные отложения, </w:t>
      </w:r>
      <w:r>
        <w:rPr>
          <w:rFonts w:ascii="Times New Roman" w:hAnsi="Times New Roman" w:cs="Times New Roman"/>
          <w:sz w:val="28"/>
          <w:szCs w:val="28"/>
        </w:rPr>
        <w:t>выявлен неудовлетворительная гигиена рта</w:t>
      </w:r>
      <w:r w:rsidRPr="00E53F61">
        <w:rPr>
          <w:rFonts w:ascii="Times New Roman" w:hAnsi="Times New Roman" w:cs="Times New Roman"/>
          <w:sz w:val="28"/>
          <w:szCs w:val="28"/>
        </w:rPr>
        <w:t xml:space="preserve"> (</w:t>
      </w:r>
      <w:r>
        <w:rPr>
          <w:rFonts w:ascii="Times New Roman" w:hAnsi="Times New Roman" w:cs="Times New Roman"/>
          <w:sz w:val="28"/>
          <w:szCs w:val="28"/>
          <w:lang w:val="en-US"/>
        </w:rPr>
        <w:t>CPITN</w:t>
      </w:r>
      <w:r>
        <w:rPr>
          <w:rFonts w:ascii="Times New Roman" w:hAnsi="Times New Roman" w:cs="Times New Roman"/>
          <w:sz w:val="28"/>
          <w:szCs w:val="28"/>
        </w:rPr>
        <w:t xml:space="preserve">=28%, </w:t>
      </w:r>
      <w:r>
        <w:rPr>
          <w:rFonts w:ascii="Times New Roman" w:hAnsi="Times New Roman" w:cs="Times New Roman"/>
          <w:sz w:val="28"/>
          <w:szCs w:val="28"/>
          <w:lang w:val="en-US"/>
        </w:rPr>
        <w:t>PHP</w:t>
      </w:r>
      <w:r>
        <w:rPr>
          <w:rFonts w:ascii="Times New Roman" w:hAnsi="Times New Roman" w:cs="Times New Roman"/>
          <w:sz w:val="28"/>
          <w:szCs w:val="28"/>
        </w:rPr>
        <w:t>=1,6</w:t>
      </w:r>
      <w:r w:rsidRPr="00E53F61">
        <w:rPr>
          <w:rFonts w:ascii="Times New Roman" w:hAnsi="Times New Roman" w:cs="Times New Roman"/>
          <w:sz w:val="28"/>
          <w:szCs w:val="28"/>
        </w:rPr>
        <w:t>)</w:t>
      </w:r>
      <w:r>
        <w:rPr>
          <w:rFonts w:ascii="Times New Roman" w:hAnsi="Times New Roman" w:cs="Times New Roman"/>
          <w:sz w:val="28"/>
          <w:szCs w:val="28"/>
        </w:rPr>
        <w:t>, отмечены</w:t>
      </w:r>
      <w:r w:rsidRPr="00E53F61">
        <w:rPr>
          <w:rFonts w:ascii="Times New Roman" w:hAnsi="Times New Roman" w:cs="Times New Roman"/>
          <w:sz w:val="28"/>
          <w:szCs w:val="28"/>
        </w:rPr>
        <w:t xml:space="preserve"> </w:t>
      </w:r>
      <w:r w:rsidR="00CA304C">
        <w:rPr>
          <w:rFonts w:ascii="Times New Roman" w:hAnsi="Times New Roman" w:cs="Times New Roman"/>
          <w:sz w:val="28"/>
          <w:szCs w:val="28"/>
        </w:rPr>
        <w:t xml:space="preserve">отпечатки зубов на слизистой щек и языка по линии смыкания зубов, абфракционные дефекты </w:t>
      </w:r>
      <w:r>
        <w:rPr>
          <w:rFonts w:ascii="Times New Roman" w:hAnsi="Times New Roman" w:cs="Times New Roman"/>
          <w:sz w:val="28"/>
          <w:szCs w:val="28"/>
        </w:rPr>
        <w:t xml:space="preserve">зубов </w:t>
      </w:r>
      <w:r w:rsidR="00CA304C">
        <w:rPr>
          <w:rFonts w:ascii="Times New Roman" w:hAnsi="Times New Roman" w:cs="Times New Roman"/>
          <w:sz w:val="28"/>
          <w:szCs w:val="28"/>
        </w:rPr>
        <w:t>в области 13, 14, 22, 23, 24, 33, 34, 35, 45 зубов,</w:t>
      </w:r>
      <w:r>
        <w:rPr>
          <w:rFonts w:ascii="Times New Roman" w:hAnsi="Times New Roman" w:cs="Times New Roman"/>
          <w:sz w:val="28"/>
          <w:szCs w:val="28"/>
        </w:rPr>
        <w:t xml:space="preserve"> </w:t>
      </w:r>
      <w:r w:rsidR="004D0200">
        <w:rPr>
          <w:rFonts w:ascii="Times New Roman" w:hAnsi="Times New Roman" w:cs="Times New Roman"/>
          <w:sz w:val="28"/>
          <w:szCs w:val="28"/>
        </w:rPr>
        <w:t>фасетки стирания</w:t>
      </w:r>
      <w:r>
        <w:rPr>
          <w:rFonts w:ascii="Times New Roman" w:hAnsi="Times New Roman" w:cs="Times New Roman"/>
          <w:sz w:val="28"/>
          <w:szCs w:val="28"/>
        </w:rPr>
        <w:t xml:space="preserve"> зубов на протяжении всего зубного ряда верхн</w:t>
      </w:r>
      <w:r w:rsidR="006B76A9">
        <w:rPr>
          <w:rFonts w:ascii="Times New Roman" w:hAnsi="Times New Roman" w:cs="Times New Roman"/>
          <w:sz w:val="28"/>
          <w:szCs w:val="28"/>
        </w:rPr>
        <w:t>ей и нижней челюстей (Рисунок 17</w:t>
      </w:r>
      <w:r>
        <w:rPr>
          <w:rFonts w:ascii="Times New Roman" w:hAnsi="Times New Roman" w:cs="Times New Roman"/>
          <w:sz w:val="28"/>
          <w:szCs w:val="28"/>
        </w:rPr>
        <w:t>)</w:t>
      </w:r>
      <w:r w:rsidR="00CA304C">
        <w:rPr>
          <w:rFonts w:ascii="Times New Roman" w:hAnsi="Times New Roman" w:cs="Times New Roman"/>
          <w:sz w:val="28"/>
          <w:szCs w:val="28"/>
        </w:rPr>
        <w:t xml:space="preserve">. </w:t>
      </w:r>
    </w:p>
    <w:p w:rsidR="00884241" w:rsidRDefault="00977791" w:rsidP="004C382C">
      <w:pPr>
        <w:tabs>
          <w:tab w:val="left" w:pos="3297"/>
        </w:tabs>
        <w:suppressAutoHyphens w:val="0"/>
        <w:spacing w:line="360" w:lineRule="auto"/>
        <w:ind w:firstLine="709"/>
        <w:rPr>
          <w:rFonts w:ascii="Times New Roman" w:hAnsi="Times New Roman" w:cs="Times New Roman"/>
          <w:sz w:val="28"/>
          <w:szCs w:val="28"/>
        </w:rPr>
      </w:pPr>
      <w:r>
        <w:rPr>
          <w:noProof/>
          <w:lang w:eastAsia="ru-RU"/>
        </w:rPr>
        <w:lastRenderedPageBreak/>
        <w:drawing>
          <wp:anchor distT="0" distB="0" distL="114935" distR="114935" simplePos="0" relativeHeight="251626496" behindDoc="0" locked="0" layoutInCell="1" allowOverlap="1" wp14:anchorId="353DA033" wp14:editId="18378E8F">
            <wp:simplePos x="0" y="0"/>
            <wp:positionH relativeFrom="column">
              <wp:posOffset>2940685</wp:posOffset>
            </wp:positionH>
            <wp:positionV relativeFrom="paragraph">
              <wp:posOffset>-15240</wp:posOffset>
            </wp:positionV>
            <wp:extent cx="2886075" cy="1284605"/>
            <wp:effectExtent l="0" t="0" r="9525"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6075" cy="1284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25472" behindDoc="0" locked="0" layoutInCell="1" allowOverlap="1" wp14:anchorId="78F7C36E" wp14:editId="541142D4">
            <wp:simplePos x="0" y="0"/>
            <wp:positionH relativeFrom="column">
              <wp:posOffset>143510</wp:posOffset>
            </wp:positionH>
            <wp:positionV relativeFrom="paragraph">
              <wp:posOffset>-13335</wp:posOffset>
            </wp:positionV>
            <wp:extent cx="2784475" cy="1287780"/>
            <wp:effectExtent l="0" t="0" r="0" b="762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4475" cy="12877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84241" w:rsidRDefault="00884241" w:rsidP="004C382C">
      <w:pPr>
        <w:tabs>
          <w:tab w:val="left" w:pos="3297"/>
        </w:tabs>
        <w:suppressAutoHyphens w:val="0"/>
        <w:spacing w:line="360" w:lineRule="auto"/>
        <w:ind w:firstLine="709"/>
        <w:rPr>
          <w:rFonts w:ascii="Times New Roman" w:hAnsi="Times New Roman" w:cs="Times New Roman"/>
          <w:sz w:val="28"/>
          <w:szCs w:val="28"/>
        </w:rPr>
      </w:pPr>
    </w:p>
    <w:p w:rsidR="00884241" w:rsidRDefault="00884241" w:rsidP="004C382C">
      <w:pPr>
        <w:tabs>
          <w:tab w:val="left" w:pos="3297"/>
        </w:tabs>
        <w:suppressAutoHyphens w:val="0"/>
        <w:spacing w:line="360" w:lineRule="auto"/>
        <w:ind w:firstLine="709"/>
        <w:rPr>
          <w:rFonts w:ascii="Times New Roman" w:hAnsi="Times New Roman" w:cs="Times New Roman"/>
          <w:sz w:val="28"/>
          <w:szCs w:val="28"/>
        </w:rPr>
      </w:pPr>
    </w:p>
    <w:p w:rsidR="00884241" w:rsidRDefault="00884241"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C21695" w:rsidP="004C382C">
      <w:pPr>
        <w:tabs>
          <w:tab w:val="left" w:pos="3297"/>
        </w:tabs>
        <w:suppressAutoHyphens w:val="0"/>
        <w:spacing w:line="360" w:lineRule="auto"/>
        <w:ind w:firstLine="709"/>
        <w:rPr>
          <w:rFonts w:ascii="Times New Roman" w:hAnsi="Times New Roman" w:cs="Times New Roman"/>
          <w:sz w:val="28"/>
          <w:szCs w:val="28"/>
        </w:rPr>
      </w:pPr>
      <w:r>
        <w:rPr>
          <w:noProof/>
          <w:lang w:eastAsia="ru-RU"/>
        </w:rPr>
        <w:drawing>
          <wp:anchor distT="0" distB="0" distL="114935" distR="114935" simplePos="0" relativeHeight="251624448" behindDoc="0" locked="0" layoutInCell="1" allowOverlap="1" wp14:anchorId="44E194E2" wp14:editId="1D198622">
            <wp:simplePos x="0" y="0"/>
            <wp:positionH relativeFrom="column">
              <wp:posOffset>143510</wp:posOffset>
            </wp:positionH>
            <wp:positionV relativeFrom="paragraph">
              <wp:posOffset>121023</wp:posOffset>
            </wp:positionV>
            <wp:extent cx="5710555" cy="2242820"/>
            <wp:effectExtent l="0" t="0" r="4445"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lum bright="12000" contrast="12000"/>
                      <a:extLst>
                        <a:ext uri="{28A0092B-C50C-407E-A947-70E740481C1C}">
                          <a14:useLocalDpi xmlns:a14="http://schemas.microsoft.com/office/drawing/2010/main" val="0"/>
                        </a:ext>
                      </a:extLst>
                    </a:blip>
                    <a:srcRect/>
                    <a:stretch>
                      <a:fillRect/>
                    </a:stretch>
                  </pic:blipFill>
                  <pic:spPr bwMode="auto">
                    <a:xfrm>
                      <a:off x="0" y="0"/>
                      <a:ext cx="5710555" cy="22428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21695" w:rsidRDefault="00C21695" w:rsidP="004C382C">
      <w:pPr>
        <w:tabs>
          <w:tab w:val="left" w:pos="3297"/>
        </w:tabs>
        <w:suppressAutoHyphens w:val="0"/>
        <w:spacing w:line="360" w:lineRule="auto"/>
        <w:ind w:firstLine="709"/>
        <w:rPr>
          <w:rFonts w:ascii="Times New Roman" w:hAnsi="Times New Roman" w:cs="Times New Roman"/>
          <w:sz w:val="28"/>
          <w:szCs w:val="28"/>
        </w:rPr>
      </w:pPr>
    </w:p>
    <w:p w:rsidR="00C21695" w:rsidRDefault="00C21695"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rPr>
          <w:rFonts w:ascii="Times New Roman" w:hAnsi="Times New Roman" w:cs="Times New Roman"/>
          <w:sz w:val="28"/>
          <w:szCs w:val="28"/>
        </w:rPr>
      </w:pPr>
    </w:p>
    <w:p w:rsidR="006B76A9" w:rsidRDefault="006B76A9" w:rsidP="006B76A9">
      <w:pPr>
        <w:tabs>
          <w:tab w:val="left" w:pos="3297"/>
        </w:tabs>
        <w:suppressAutoHyphens w:val="0"/>
        <w:ind w:firstLine="709"/>
        <w:rPr>
          <w:rFonts w:ascii="Times New Roman" w:hAnsi="Times New Roman" w:cs="Times New Roman"/>
          <w:sz w:val="28"/>
          <w:szCs w:val="28"/>
        </w:rPr>
      </w:pPr>
    </w:p>
    <w:p w:rsidR="00E53F61" w:rsidRDefault="006554D3" w:rsidP="00C21695">
      <w:pPr>
        <w:tabs>
          <w:tab w:val="left" w:pos="3297"/>
        </w:tabs>
        <w:suppressAutoHyphens w:val="0"/>
        <w:spacing w:line="360" w:lineRule="auto"/>
        <w:rPr>
          <w:rFonts w:ascii="Times New Roman" w:hAnsi="Times New Roman" w:cs="Times New Roman"/>
          <w:sz w:val="28"/>
          <w:szCs w:val="28"/>
        </w:rPr>
      </w:pPr>
      <w:r>
        <w:rPr>
          <w:rFonts w:ascii="Times New Roman" w:hAnsi="Times New Roman" w:cs="Times New Roman"/>
          <w:sz w:val="28"/>
          <w:szCs w:val="28"/>
        </w:rPr>
        <w:t>Рисунок 1</w:t>
      </w:r>
      <w:r w:rsidR="006B76A9">
        <w:rPr>
          <w:rFonts w:ascii="Times New Roman" w:hAnsi="Times New Roman" w:cs="Times New Roman"/>
          <w:sz w:val="28"/>
          <w:szCs w:val="28"/>
        </w:rPr>
        <w:t>7</w:t>
      </w:r>
      <w:r>
        <w:rPr>
          <w:rFonts w:ascii="Times New Roman" w:hAnsi="Times New Roman" w:cs="Times New Roman"/>
          <w:sz w:val="28"/>
          <w:szCs w:val="28"/>
        </w:rPr>
        <w:t xml:space="preserve"> -  Зубные ряды пациента А. в боковой проекции</w:t>
      </w:r>
    </w:p>
    <w:p w:rsidR="006B76A9" w:rsidRDefault="006B76A9" w:rsidP="004C382C">
      <w:pPr>
        <w:tabs>
          <w:tab w:val="left" w:pos="3297"/>
        </w:tabs>
        <w:suppressAutoHyphens w:val="0"/>
        <w:spacing w:line="360" w:lineRule="auto"/>
        <w:ind w:firstLine="709"/>
        <w:rPr>
          <w:rFonts w:ascii="Times New Roman" w:hAnsi="Times New Roman" w:cs="Times New Roman"/>
          <w:sz w:val="28"/>
          <w:szCs w:val="28"/>
          <w:lang w:eastAsia="ru-RU"/>
        </w:rPr>
      </w:pPr>
    </w:p>
    <w:p w:rsidR="00CA304C" w:rsidRDefault="00C21695"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27520" behindDoc="0" locked="0" layoutInCell="1" allowOverlap="1" wp14:anchorId="015F4F03" wp14:editId="4066E9D3">
            <wp:simplePos x="0" y="0"/>
            <wp:positionH relativeFrom="column">
              <wp:posOffset>1054175</wp:posOffset>
            </wp:positionH>
            <wp:positionV relativeFrom="paragraph">
              <wp:posOffset>1516492</wp:posOffset>
            </wp:positionV>
            <wp:extent cx="3882182" cy="2506532"/>
            <wp:effectExtent l="0" t="0" r="4445" b="825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82182" cy="2506532"/>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A304C">
        <w:rPr>
          <w:rFonts w:ascii="Times New Roman" w:hAnsi="Times New Roman" w:cs="Times New Roman"/>
          <w:sz w:val="28"/>
          <w:szCs w:val="28"/>
        </w:rPr>
        <w:t>Смыкание зубных рядов - по прогнатическому типу. Для постановки диагноза, составления плана лечения и определения объема необходимых манипуляций получены и изучены контрольно-диагностические модели зубных рядов, проанализирована конусно-лучевая компьютерная томограмма челю</w:t>
      </w:r>
      <w:r w:rsidR="006B76A9">
        <w:rPr>
          <w:rFonts w:ascii="Times New Roman" w:hAnsi="Times New Roman" w:cs="Times New Roman"/>
          <w:sz w:val="28"/>
          <w:szCs w:val="28"/>
        </w:rPr>
        <w:t>стно-лицевой области (рисунок 1</w:t>
      </w:r>
      <w:r w:rsidR="00CA304C">
        <w:rPr>
          <w:rFonts w:ascii="Times New Roman" w:hAnsi="Times New Roman" w:cs="Times New Roman"/>
          <w:sz w:val="28"/>
          <w:szCs w:val="28"/>
        </w:rPr>
        <w:t>8</w:t>
      </w:r>
      <w:r w:rsidR="006B76A9">
        <w:rPr>
          <w:rFonts w:ascii="Times New Roman" w:hAnsi="Times New Roman" w:cs="Times New Roman"/>
          <w:sz w:val="28"/>
          <w:szCs w:val="28"/>
        </w:rPr>
        <w:t>,19</w:t>
      </w:r>
      <w:r w:rsidR="00CA304C">
        <w:rPr>
          <w:rFonts w:ascii="Times New Roman" w:hAnsi="Times New Roman" w:cs="Times New Roman"/>
          <w:sz w:val="28"/>
          <w:szCs w:val="28"/>
        </w:rPr>
        <w:t xml:space="preserve">). </w:t>
      </w:r>
    </w:p>
    <w:p w:rsidR="007F2037" w:rsidRDefault="007F2037" w:rsidP="004C382C">
      <w:pPr>
        <w:tabs>
          <w:tab w:val="left" w:pos="3297"/>
        </w:tabs>
        <w:suppressAutoHyphens w:val="0"/>
        <w:spacing w:line="360" w:lineRule="auto"/>
        <w:ind w:firstLine="709"/>
        <w:jc w:val="both"/>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6554D3" w:rsidRDefault="006554D3" w:rsidP="004C382C">
      <w:pPr>
        <w:tabs>
          <w:tab w:val="left" w:pos="3297"/>
        </w:tabs>
        <w:suppressAutoHyphens w:val="0"/>
        <w:spacing w:line="360" w:lineRule="auto"/>
        <w:ind w:firstLine="709"/>
        <w:jc w:val="center"/>
        <w:rPr>
          <w:rFonts w:ascii="Times New Roman" w:hAnsi="Times New Roman" w:cs="Times New Roman"/>
          <w:sz w:val="28"/>
          <w:szCs w:val="28"/>
        </w:rPr>
      </w:pPr>
    </w:p>
    <w:p w:rsidR="006554D3" w:rsidRDefault="006554D3" w:rsidP="004C382C">
      <w:pPr>
        <w:tabs>
          <w:tab w:val="left" w:pos="3297"/>
        </w:tabs>
        <w:suppressAutoHyphens w:val="0"/>
        <w:spacing w:line="360" w:lineRule="auto"/>
        <w:ind w:firstLine="709"/>
        <w:jc w:val="center"/>
        <w:rPr>
          <w:rFonts w:ascii="Times New Roman" w:hAnsi="Times New Roman" w:cs="Times New Roman"/>
          <w:sz w:val="28"/>
          <w:szCs w:val="28"/>
        </w:rPr>
      </w:pPr>
    </w:p>
    <w:p w:rsidR="006554D3" w:rsidRDefault="006554D3" w:rsidP="004C382C">
      <w:pPr>
        <w:tabs>
          <w:tab w:val="left" w:pos="3297"/>
        </w:tabs>
        <w:suppressAutoHyphens w:val="0"/>
        <w:spacing w:line="360" w:lineRule="auto"/>
        <w:ind w:firstLine="709"/>
        <w:jc w:val="center"/>
        <w:rPr>
          <w:rFonts w:ascii="Times New Roman" w:hAnsi="Times New Roman" w:cs="Times New Roman"/>
          <w:sz w:val="28"/>
          <w:szCs w:val="28"/>
        </w:rPr>
      </w:pPr>
    </w:p>
    <w:p w:rsidR="006554D3" w:rsidRPr="00C21695" w:rsidRDefault="006554D3" w:rsidP="004C382C">
      <w:pPr>
        <w:tabs>
          <w:tab w:val="left" w:pos="3297"/>
        </w:tabs>
        <w:suppressAutoHyphens w:val="0"/>
        <w:spacing w:line="360" w:lineRule="auto"/>
        <w:ind w:firstLine="709"/>
        <w:jc w:val="center"/>
        <w:rPr>
          <w:rFonts w:ascii="Times New Roman" w:hAnsi="Times New Roman" w:cs="Times New Roman"/>
          <w:sz w:val="24"/>
          <w:szCs w:val="24"/>
        </w:rPr>
      </w:pPr>
    </w:p>
    <w:p w:rsidR="00CA304C" w:rsidRDefault="006B76A9" w:rsidP="00C21695">
      <w:pPr>
        <w:tabs>
          <w:tab w:val="left" w:pos="3297"/>
        </w:tabs>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 18</w:t>
      </w:r>
      <w:r w:rsidR="00CA304C">
        <w:rPr>
          <w:rFonts w:ascii="Times New Roman" w:hAnsi="Times New Roman" w:cs="Times New Roman"/>
          <w:sz w:val="28"/>
          <w:szCs w:val="28"/>
        </w:rPr>
        <w:t xml:space="preserve">. </w:t>
      </w:r>
      <w:r w:rsidR="006554D3">
        <w:rPr>
          <w:rFonts w:ascii="Times New Roman" w:hAnsi="Times New Roman" w:cs="Times New Roman"/>
          <w:sz w:val="28"/>
          <w:szCs w:val="28"/>
        </w:rPr>
        <w:t>Гипсовые разборные м</w:t>
      </w:r>
      <w:r w:rsidR="00CA304C">
        <w:rPr>
          <w:rFonts w:ascii="Times New Roman" w:hAnsi="Times New Roman" w:cs="Times New Roman"/>
          <w:sz w:val="28"/>
          <w:szCs w:val="28"/>
        </w:rPr>
        <w:t>одели зубных рядов</w:t>
      </w:r>
      <w:r w:rsidR="006554D3">
        <w:rPr>
          <w:rFonts w:ascii="Times New Roman" w:hAnsi="Times New Roman" w:cs="Times New Roman"/>
          <w:sz w:val="28"/>
          <w:szCs w:val="28"/>
        </w:rPr>
        <w:t xml:space="preserve"> пациента А.</w:t>
      </w:r>
      <w:r w:rsidR="00CA304C">
        <w:rPr>
          <w:rFonts w:ascii="Times New Roman" w:hAnsi="Times New Roman" w:cs="Times New Roman"/>
          <w:sz w:val="28"/>
          <w:szCs w:val="28"/>
        </w:rPr>
        <w:t xml:space="preserve"> загипсованные в артикулятор</w:t>
      </w:r>
    </w:p>
    <w:p w:rsidR="006B76A9" w:rsidRDefault="00C21695"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lastRenderedPageBreak/>
        <w:drawing>
          <wp:anchor distT="0" distB="0" distL="114935" distR="114935" simplePos="0" relativeHeight="251619328" behindDoc="0" locked="0" layoutInCell="1" allowOverlap="1" wp14:anchorId="56DC50C0" wp14:editId="5D12BC53">
            <wp:simplePos x="0" y="0"/>
            <wp:positionH relativeFrom="column">
              <wp:posOffset>3151505</wp:posOffset>
            </wp:positionH>
            <wp:positionV relativeFrom="paragraph">
              <wp:posOffset>-10160</wp:posOffset>
            </wp:positionV>
            <wp:extent cx="2693035" cy="2436495"/>
            <wp:effectExtent l="0" t="0" r="0" b="190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93035" cy="24364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18304" behindDoc="0" locked="0" layoutInCell="1" allowOverlap="1" wp14:anchorId="2060ABFB" wp14:editId="37B28670">
            <wp:simplePos x="0" y="0"/>
            <wp:positionH relativeFrom="column">
              <wp:posOffset>128905</wp:posOffset>
            </wp:positionH>
            <wp:positionV relativeFrom="paragraph">
              <wp:posOffset>-8255</wp:posOffset>
            </wp:positionV>
            <wp:extent cx="2850515" cy="2427605"/>
            <wp:effectExtent l="0" t="0" r="6985"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0515" cy="2427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B76A9" w:rsidRDefault="006B76A9" w:rsidP="004C382C">
      <w:pPr>
        <w:tabs>
          <w:tab w:val="left" w:pos="3297"/>
        </w:tabs>
        <w:suppressAutoHyphens w:val="0"/>
        <w:spacing w:line="360" w:lineRule="auto"/>
        <w:ind w:firstLine="709"/>
        <w:jc w:val="both"/>
        <w:rPr>
          <w:rFonts w:ascii="Times New Roman" w:hAnsi="Times New Roman" w:cs="Times New Roman"/>
          <w:sz w:val="28"/>
          <w:szCs w:val="28"/>
        </w:rPr>
      </w:pPr>
    </w:p>
    <w:p w:rsidR="006B76A9" w:rsidRDefault="006B76A9" w:rsidP="004C382C">
      <w:pPr>
        <w:tabs>
          <w:tab w:val="left" w:pos="3297"/>
        </w:tabs>
        <w:suppressAutoHyphens w:val="0"/>
        <w:spacing w:line="360" w:lineRule="auto"/>
        <w:ind w:firstLine="709"/>
        <w:jc w:val="both"/>
        <w:rPr>
          <w:rFonts w:ascii="Times New Roman" w:hAnsi="Times New Roman" w:cs="Times New Roman"/>
          <w:sz w:val="28"/>
          <w:szCs w:val="28"/>
        </w:rPr>
      </w:pPr>
    </w:p>
    <w:p w:rsidR="006554D3" w:rsidRDefault="006554D3" w:rsidP="004C382C">
      <w:pPr>
        <w:tabs>
          <w:tab w:val="left" w:pos="3297"/>
        </w:tabs>
        <w:suppressAutoHyphens w:val="0"/>
        <w:spacing w:line="360" w:lineRule="auto"/>
        <w:ind w:firstLine="709"/>
        <w:jc w:val="cente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lang w:eastAsia="ru-RU"/>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C21695">
      <w:pPr>
        <w:tabs>
          <w:tab w:val="left" w:pos="3297"/>
        </w:tabs>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w:t>
      </w:r>
      <w:r w:rsidR="006B76A9">
        <w:rPr>
          <w:rFonts w:ascii="Times New Roman" w:hAnsi="Times New Roman" w:cs="Times New Roman"/>
          <w:sz w:val="28"/>
          <w:szCs w:val="28"/>
        </w:rPr>
        <w:t xml:space="preserve"> 19</w:t>
      </w:r>
      <w:r w:rsidR="006554D3">
        <w:rPr>
          <w:rFonts w:ascii="Times New Roman" w:hAnsi="Times New Roman" w:cs="Times New Roman"/>
          <w:sz w:val="28"/>
          <w:szCs w:val="28"/>
        </w:rPr>
        <w:t xml:space="preserve"> -</w:t>
      </w:r>
      <w:r>
        <w:rPr>
          <w:rFonts w:ascii="Times New Roman" w:hAnsi="Times New Roman" w:cs="Times New Roman"/>
          <w:sz w:val="28"/>
          <w:szCs w:val="28"/>
        </w:rPr>
        <w:t xml:space="preserve"> Конусно-лучевая компьютерная томограмма правого и левого височно-нижнечелюстных суставов до лечения</w:t>
      </w:r>
    </w:p>
    <w:p w:rsidR="006B76A9" w:rsidRPr="00C21695" w:rsidRDefault="006B76A9" w:rsidP="004C382C">
      <w:pPr>
        <w:tabs>
          <w:tab w:val="left" w:pos="3297"/>
        </w:tabs>
        <w:suppressAutoHyphens w:val="0"/>
        <w:spacing w:line="360" w:lineRule="auto"/>
        <w:ind w:firstLine="709"/>
        <w:jc w:val="both"/>
        <w:rPr>
          <w:rFonts w:ascii="Times New Roman" w:hAnsi="Times New Roman" w:cs="Times New Roman"/>
          <w:sz w:val="18"/>
          <w:szCs w:val="18"/>
        </w:rPr>
      </w:pP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конусно-лучевой компьютерной томограмме челюстно-лицевой области расширения суставной щели, деформаций и экзостозов головки мыщелкового отростка нижней челюсти, а также иных патологических изменений не выявлено. </w:t>
      </w: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электроэнцефалографическом исследовании наблюдалось функциональное изменение в виде десинхронизации основного ритма электроэнцефалограммы. </w:t>
      </w:r>
    </w:p>
    <w:p w:rsidR="006554D3"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Электромиографическое</w:t>
      </w:r>
      <w:proofErr w:type="spellEnd"/>
      <w:r>
        <w:rPr>
          <w:rFonts w:ascii="Times New Roman" w:hAnsi="Times New Roman" w:cs="Times New Roman"/>
          <w:sz w:val="28"/>
          <w:szCs w:val="28"/>
        </w:rPr>
        <w:t xml:space="preserve"> исследование выявило характерные изменения показателей электромиограммы</w:t>
      </w:r>
      <w:r w:rsidR="00777F31">
        <w:rPr>
          <w:rFonts w:ascii="Times New Roman" w:hAnsi="Times New Roman" w:cs="Times New Roman"/>
          <w:sz w:val="28"/>
          <w:szCs w:val="28"/>
        </w:rPr>
        <w:t xml:space="preserve"> (рисунок 20</w:t>
      </w:r>
      <w:r w:rsidR="006554D3">
        <w:rPr>
          <w:rFonts w:ascii="Times New Roman" w:hAnsi="Times New Roman" w:cs="Times New Roman"/>
          <w:sz w:val="28"/>
          <w:szCs w:val="28"/>
        </w:rPr>
        <w:t>)</w:t>
      </w:r>
      <w:r>
        <w:rPr>
          <w:rFonts w:ascii="Times New Roman" w:hAnsi="Times New Roman" w:cs="Times New Roman"/>
          <w:sz w:val="28"/>
          <w:szCs w:val="28"/>
        </w:rPr>
        <w:t xml:space="preserve">. </w:t>
      </w:r>
    </w:p>
    <w:p w:rsidR="00C21695" w:rsidRPr="00C21695" w:rsidRDefault="00C21695" w:rsidP="004C382C">
      <w:pPr>
        <w:tabs>
          <w:tab w:val="left" w:pos="3297"/>
        </w:tabs>
        <w:suppressAutoHyphens w:val="0"/>
        <w:spacing w:line="360" w:lineRule="auto"/>
        <w:ind w:firstLine="709"/>
        <w:jc w:val="both"/>
        <w:rPr>
          <w:rFonts w:ascii="Times New Roman" w:hAnsi="Times New Roman" w:cs="Times New Roman"/>
          <w:sz w:val="18"/>
          <w:szCs w:val="1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17CFC40F" wp14:editId="18A13444">
                <wp:simplePos x="0" y="0"/>
                <wp:positionH relativeFrom="column">
                  <wp:posOffset>3007360</wp:posOffset>
                </wp:positionH>
                <wp:positionV relativeFrom="paragraph">
                  <wp:posOffset>153633</wp:posOffset>
                </wp:positionV>
                <wp:extent cx="3095625" cy="2352675"/>
                <wp:effectExtent l="0" t="0" r="28575" b="28575"/>
                <wp:wrapNone/>
                <wp:docPr id="26"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235267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026" style="position:absolute;margin-left:236.8pt;margin-top:12.1pt;width:243.75pt;height:18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6xMAIAAF0EAAAOAAAAZHJzL2Uyb0RvYy54bWysVFFv0zAQfkfiP1h+p2mztmujptPUUYQ0&#10;YGLwA66Ok1g4tjm7Tcev5+x0pQOJB0QeLJ/v/Pm77+6yujl2mh0kemVNySejMWfSCFsp05T865ft&#10;mwVnPoCpQFsjS/4kPb9Zv3616l0hc9taXUlkBGJ80buStyG4Isu8aGUHfmSdNOSsLXYQyMQmqxB6&#10;Qu90lo/H86y3WDm0QnpPp3eDk68Tfl1LET7VtZeB6ZITt5BWTOsurtl6BUWD4FolTjTgH1h0oAw9&#10;eoa6gwBsj+oPqE4JtN7WYSRsl9m6VkKmHCibyfi3bB5bcDLlQuJ4d5bJ/z9Y8fHwgExVJc/nnBno&#10;qEafSTUwjZZsMl1EhXrnCwp8dA8Yc/Tu3opvnhm7aSlO3iLavpVQEa9JjM9eXIiGp6ts13+wFeHD&#10;Ptgk1rHGLgKSDOyYavJ0rok8Bibo8Gq8nM3zGWeCfPnVLJ9fz9IbUDxfd+jDO2k7FjclR6Kf4OFw&#10;70OkA8VzSKJvtaq2SutkYLPbaGQHoAbZpm+4q10Lw2lqEsLwQ2jC85cY2rC+5MsZsfw7/jh9J/Yv&#10;IDoVaAy06kq+OAdBEUV9a6rUpAGUHvbERZuTylHYoUA7Wz2RyGiHHqeZpE1r8QdnPfV3yf33PaDk&#10;TL83VKjlZDqNA5GM6ew6JwMvPbtLDxhBUCUPnA3bTRiGaO9QNS29NEm5G3tLxa1Vkj0WfmB1Iks9&#10;nNQ7zVsckks7Rf36K6x/AgAA//8DAFBLAwQUAAYACAAAACEAolglTuAAAAAKAQAADwAAAGRycy9k&#10;b3ducmV2LnhtbEyPy07DMBBF90j8gzVIbBB1koa8yKQqIFZVFxTYT5MhiRrbIXbb9O8xK1iO7tG9&#10;Z8rVrAZx4sn2RiOEiwAE69o0vW4RPt5f7zMQ1pFuaDCaES5sYVVdX5VUNOas3/i0c63wJdoWhNA5&#10;NxZS2rpjRXZhRtY++zKTIufPqZXNRGdfrgYZBUEiFfXaL3Q08nPH9WF3VAifD3cv681lu6VcRU9Z&#10;dvhOZUKItzfz+hGE49n9wfCr79Wh8k57c9SNFQNCnC4TjyJEcQTCA3kShiD2CMs8TkFWpfz/QvUD&#10;AAD//wMAUEsBAi0AFAAGAAgAAAAhALaDOJL+AAAA4QEAABMAAAAAAAAAAAAAAAAAAAAAAFtDb250&#10;ZW50X1R5cGVzXS54bWxQSwECLQAUAAYACAAAACEAOP0h/9YAAACUAQAACwAAAAAAAAAAAAAAAAAv&#10;AQAAX3JlbHMvLnJlbHNQSwECLQAUAAYACAAAACEA1nMesTACAABdBAAADgAAAAAAAAAAAAAAAAAu&#10;AgAAZHJzL2Uyb0RvYy54bWxQSwECLQAUAAYACAAAACEAolglTuAAAAAKAQAADwAAAAAAAAAAAAAA&#10;AACKBAAAZHJzL2Rvd25yZXYueG1sUEsFBgAAAAAEAAQA8wAAAJcFAAAAAA==&#10;">
                <v:fill opacity="0"/>
              </v:rect>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39009528" wp14:editId="6666FA0B">
                <wp:simplePos x="0" y="0"/>
                <wp:positionH relativeFrom="column">
                  <wp:posOffset>73660</wp:posOffset>
                </wp:positionH>
                <wp:positionV relativeFrom="paragraph">
                  <wp:posOffset>167640</wp:posOffset>
                </wp:positionV>
                <wp:extent cx="2840355" cy="2325370"/>
                <wp:effectExtent l="0" t="0" r="17145" b="17780"/>
                <wp:wrapNone/>
                <wp:docPr id="27"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0355" cy="232537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026" style="position:absolute;margin-left:5.8pt;margin-top:13.2pt;width:223.65pt;height:18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MirMwIAAF0EAAAOAAAAZHJzL2Uyb0RvYy54bWysVFGP2jAMfp+0/xDlfRQKDKgopxM3pkm3&#10;7bTbfoBJUxotTTInUNivn5MC47a3aX2I7Nj+Yn+2u7w7tpodJHplTclHgyFn0ghbKbMr+bevmzdz&#10;znwAU4G2Rpb8JD2/W71+texcIXPbWF1JZARifNG5kjchuCLLvGhkC35gnTRkrC22EEjFXVYhdITe&#10;6iwfDt9mncXKoRXSe7p96I18lfDrWorwua69DEyXnHIL6cR0buOZrZZQ7BBco8Q5DfiHLFpQhh69&#10;Qj1AALZH9RdUqwRab+swELbNbF0rIVMNVM1o+Ec1zw04mWohcry70uT/H6z4dHhCpqqS5zPODLTU&#10;oy/EGpidlmw0WUSGOucLcnx2Txhr9O7Riu+eGbtuyE/eI9qukVBRXqPon70IiIqnULbtPtqK8GEf&#10;bCLrWGMbAYkGdkw9OV17Io+BCbrM55PheDrlTJAtH+fT8Sx1LYPiEu7Qh/fStiwKJUdKP8HD4dGH&#10;mA4UF5eUvtWq2iitk4K77VojOwANyCZ9fax2DfS3l+d875rw/C2GNqwr+WKaT1PoC9s56Iw0jF9i&#10;iFi8hWhVoDXQqi35/OoERST1nanSkAZQupepHm3OLEdi+wZtbXUiktH2M047SUJj8SdnHc13yf2P&#10;PaDkTH8w1KjFaDKJC5GUyXSWk4K3lu2tBYwgqJIHznpxHfol2jtUu4ZeGqXajb2n5tYq0R4b32d1&#10;TpZmOLF33re4JLd68vr9V1j9AgAA//8DAFBLAwQUAAYACAAAACEAsU7Sot4AAAAJAQAADwAAAGRy&#10;cy9kb3ducmV2LnhtbEyPwU7DMBBE70j8g7VIXBB1GlqThDhVAXFCPVDgvo1NEjVeh9ht079nOcFx&#10;NKOZN+Vqcr042jF0njTMZwkIS7U3HTUaPt5fbjMQISIZ7D1ZDWcbYFVdXpRYGH+iN3vcxkZwCYUC&#10;NbQxDoWUoW6twzDzgyX2vvzoMLIcG2lGPHG562WaJEo67IgXWhzsU2vr/fbgNHwub57Xr+fNBnOX&#10;PmbZ/vteKtT6+mpaP4CIdop/YfjFZ3SomGnnD2SC6FnPFSc1pGoBgv3FMstB7DTc5akCWZXy/4Pq&#10;BwAA//8DAFBLAQItABQABgAIAAAAIQC2gziS/gAAAOEBAAATAAAAAAAAAAAAAAAAAAAAAABbQ29u&#10;dGVudF9UeXBlc10ueG1sUEsBAi0AFAAGAAgAAAAhADj9If/WAAAAlAEAAAsAAAAAAAAAAAAAAAAA&#10;LwEAAF9yZWxzLy5yZWxzUEsBAi0AFAAGAAgAAAAhAA1YyKszAgAAXQQAAA4AAAAAAAAAAAAAAAAA&#10;LgIAAGRycy9lMm9Eb2MueG1sUEsBAi0AFAAGAAgAAAAhALFO0qLeAAAACQEAAA8AAAAAAAAAAAAA&#10;AAAAjQQAAGRycy9kb3ducmV2LnhtbFBLBQYAAAAABAAEAPMAAACYBQAAAAA=&#10;">
                <v:fill opacity="0"/>
              </v:rect>
            </w:pict>
          </mc:Fallback>
        </mc:AlternateContent>
      </w:r>
    </w:p>
    <w:p w:rsidR="006554D3" w:rsidRDefault="00EB58A0"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21376" behindDoc="0" locked="0" layoutInCell="1" allowOverlap="1">
            <wp:simplePos x="0" y="0"/>
            <wp:positionH relativeFrom="column">
              <wp:posOffset>2842260</wp:posOffset>
            </wp:positionH>
            <wp:positionV relativeFrom="paragraph">
              <wp:posOffset>109220</wp:posOffset>
            </wp:positionV>
            <wp:extent cx="3171190" cy="2056765"/>
            <wp:effectExtent l="0" t="0" r="0" b="63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1190" cy="20567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20352" behindDoc="0" locked="0" layoutInCell="1" allowOverlap="1">
            <wp:simplePos x="0" y="0"/>
            <wp:positionH relativeFrom="column">
              <wp:posOffset>9525</wp:posOffset>
            </wp:positionH>
            <wp:positionV relativeFrom="paragraph">
              <wp:posOffset>184785</wp:posOffset>
            </wp:positionV>
            <wp:extent cx="3218815" cy="2063115"/>
            <wp:effectExtent l="0" t="0" r="63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8815" cy="20631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554D3" w:rsidRDefault="006554D3"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tabs>
          <w:tab w:val="left" w:pos="3297"/>
        </w:tabs>
        <w:suppressAutoHyphens w:val="0"/>
        <w:spacing w:line="360" w:lineRule="auto"/>
        <w:ind w:firstLine="709"/>
        <w:jc w:val="both"/>
      </w:pPr>
    </w:p>
    <w:p w:rsidR="00CA304C" w:rsidRDefault="00CA304C" w:rsidP="004C382C">
      <w:pPr>
        <w:suppressAutoHyphens w:val="0"/>
        <w:spacing w:line="360" w:lineRule="auto"/>
        <w:ind w:firstLine="709"/>
        <w:jc w:val="center"/>
        <w:rPr>
          <w:rFonts w:ascii="Times New Roman" w:eastAsia="Times New Roman" w:hAnsi="Times New Roman" w:cs="Times New Roman"/>
          <w:lang w:eastAsia="ru-RU"/>
        </w:rPr>
      </w:pPr>
    </w:p>
    <w:p w:rsidR="00CA304C" w:rsidRDefault="00CA304C" w:rsidP="004C382C">
      <w:pPr>
        <w:tabs>
          <w:tab w:val="left" w:pos="3297"/>
        </w:tabs>
        <w:suppressAutoHyphens w:val="0"/>
        <w:spacing w:line="360" w:lineRule="auto"/>
        <w:ind w:firstLine="709"/>
        <w:jc w:val="center"/>
        <w:rPr>
          <w:rFonts w:ascii="Times New Roman" w:eastAsia="Times New Roman" w:hAnsi="Times New Roman" w:cs="Times New Roman"/>
          <w:sz w:val="28"/>
          <w:szCs w:val="28"/>
        </w:rPr>
      </w:pPr>
    </w:p>
    <w:p w:rsidR="00CA304C" w:rsidRDefault="00CA304C" w:rsidP="004C382C">
      <w:pPr>
        <w:tabs>
          <w:tab w:val="left" w:pos="3297"/>
        </w:tabs>
        <w:suppressAutoHyphens w:val="0"/>
        <w:spacing w:line="360" w:lineRule="auto"/>
        <w:ind w:firstLine="709"/>
        <w:jc w:val="center"/>
        <w:rPr>
          <w:rFonts w:ascii="Times New Roman" w:eastAsia="Times New Roman" w:hAnsi="Times New Roman" w:cs="Times New Roman"/>
          <w:sz w:val="28"/>
          <w:szCs w:val="28"/>
        </w:rPr>
      </w:pPr>
    </w:p>
    <w:p w:rsidR="00CA304C" w:rsidRDefault="00EB58A0" w:rsidP="004C382C">
      <w:pPr>
        <w:tabs>
          <w:tab w:val="left" w:pos="3297"/>
        </w:tabs>
        <w:suppressAutoHyphens w:val="0"/>
        <w:spacing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5692775</wp:posOffset>
                </wp:positionH>
                <wp:positionV relativeFrom="paragraph">
                  <wp:posOffset>229907</wp:posOffset>
                </wp:positionV>
                <wp:extent cx="381000" cy="352425"/>
                <wp:effectExtent l="0" t="0" r="19050" b="28575"/>
                <wp:wrapNone/>
                <wp:docPr id="2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52425"/>
                        </a:xfrm>
                        <a:prstGeom prst="rect">
                          <a:avLst/>
                        </a:prstGeom>
                        <a:solidFill>
                          <a:srgbClr val="FFFFFF"/>
                        </a:solidFill>
                        <a:ln w="9525">
                          <a:solidFill>
                            <a:srgbClr val="000000"/>
                          </a:solidFill>
                          <a:miter lim="800000"/>
                          <a:headEnd/>
                          <a:tailEnd/>
                        </a:ln>
                      </wps:spPr>
                      <wps:txbx>
                        <w:txbxContent>
                          <w:p w:rsidR="00D5014B" w:rsidRPr="006554D3" w:rsidRDefault="00D5014B">
                            <w:pPr>
                              <w:rPr>
                                <w:rFonts w:ascii="Times New Roman" w:hAnsi="Times New Roman" w:cs="Times New Roman"/>
                                <w:sz w:val="44"/>
                                <w:szCs w:val="44"/>
                              </w:rPr>
                            </w:pPr>
                            <w:r w:rsidRPr="006554D3">
                              <w:rPr>
                                <w:rFonts w:ascii="Times New Roman" w:hAnsi="Times New Roman" w:cs="Times New Roman"/>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94" type="#_x0000_t202" style="position:absolute;left:0;text-align:left;margin-left:448.25pt;margin-top:18.1pt;width:30pt;height:2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W6LwIAAFoEAAAOAAAAZHJzL2Uyb0RvYy54bWysVNtu2zAMfR+wfxD0vthOky014hRdugwD&#10;ugvQ7gNkWbaFSaImKbG7ry8lp2m6AXsYlgdBNMnDw0Mq66tRK3IQzkswFS1mOSXCcGik6Sr6/X73&#10;ZkWJD8w0TIERFX0Qnl5tXr9aD7YUc+hBNcIRBDG+HGxF+xBsmWWe90IzPwMrDDpbcJoFNF2XNY4N&#10;iK5VNs/zt9kArrEOuPAev95MTrpJ+G0rePjatl4EoiqK3EI6XTrreGabNSs7x2wv+ZEG+wcWmkmD&#10;RU9QNywwsnfyDygtuQMPbZhx0Bm0reQi9YDdFPlv3dz1zIrUC4rj7Ukm//9g+ZfDN0dkU9H5khLD&#10;NM7oXoyBvIeRFItlFGiwvsS4O4uRYUQHDjo16+0t8B+eGNj2zHTi2jkYesEaJFjEzOwsdcLxEaQe&#10;PkODhdg+QAIaW6ejeqgHQXQc1MNpOJEMx48XqyLP0cPRdbGcL5BvrMDKp2TrfPgoQJN4qajD2Sdw&#10;drj1YQp9Com1PCjZ7KRSyXBdvVWOHBjuyS79jugvwpQhQ0Uvl1j77xDINJKdqr6A0DLgwiupK7o6&#10;BbEyqvbBNJjAysCkmu7YnTJHGaNyk4ZhrMc0skWqEDWuoXlAYR1MC44PEi89uF+UDLjcFfU/98wJ&#10;StQng8O5LBaYS0IyFst3czTcuac+9zDDEaqigZLpug3TC9pbJ7seK03rYOAaB9rKJPYzqyN/XOA0&#10;ruNjiy/k3E5Rz38Jm0cAAAD//wMAUEsDBBQABgAIAAAAIQDxvhPS3wAAAAkBAAAPAAAAZHJzL2Rv&#10;d25yZXYueG1sTI9NT8MwDIbvSPyHyEhcEEu3sW4tTSeEBIIbbBNcs8ZrKxqnJFlX/j3eCW7+ePT6&#10;cbEebScG9KF1pGA6SUAgVc60VCvYbZ9uVyBC1GR05wgV/GCAdXl5UejcuBO947CJteAQCrlW0MTY&#10;51KGqkGrw8T1SLw7OG915NbX0nh94nDbyVmSpNLqlvhCo3t8bLD62hytgtXdy/AZXudvH1V66LJ4&#10;sxyev71S11fjwz2IiGP8g+Gsz+pQstPeHckE0XFGli4YVTBPZyAYyBbnwZ6L6RJkWcj/H5S/AAAA&#10;//8DAFBLAQItABQABgAIAAAAIQC2gziS/gAAAOEBAAATAAAAAAAAAAAAAAAAAAAAAABbQ29udGVu&#10;dF9UeXBlc10ueG1sUEsBAi0AFAAGAAgAAAAhADj9If/WAAAAlAEAAAsAAAAAAAAAAAAAAAAALwEA&#10;AF9yZWxzLy5yZWxzUEsBAi0AFAAGAAgAAAAhAHuftbovAgAAWgQAAA4AAAAAAAAAAAAAAAAALgIA&#10;AGRycy9lMm9Eb2MueG1sUEsBAi0AFAAGAAgAAAAhAPG+E9LfAAAACQEAAA8AAAAAAAAAAAAAAAAA&#10;iQQAAGRycy9kb3ducmV2LnhtbFBLBQYAAAAABAAEAPMAAACVBQAAAAA=&#10;">
                <v:textbox>
                  <w:txbxContent>
                    <w:p w:rsidR="00D5014B" w:rsidRPr="006554D3" w:rsidRDefault="00D5014B">
                      <w:pPr>
                        <w:rPr>
                          <w:rFonts w:ascii="Times New Roman" w:hAnsi="Times New Roman" w:cs="Times New Roman"/>
                          <w:sz w:val="44"/>
                          <w:szCs w:val="44"/>
                        </w:rPr>
                      </w:pPr>
                      <w:r w:rsidRPr="006554D3">
                        <w:rPr>
                          <w:rFonts w:ascii="Times New Roman" w:hAnsi="Times New Roman" w:cs="Times New Roman"/>
                          <w:sz w:val="44"/>
                          <w:szCs w:val="44"/>
                        </w:rPr>
                        <w:t>Б</w:t>
                      </w:r>
                    </w:p>
                  </w:txbxContent>
                </v:textbox>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2444115</wp:posOffset>
                </wp:positionH>
                <wp:positionV relativeFrom="paragraph">
                  <wp:posOffset>167005</wp:posOffset>
                </wp:positionV>
                <wp:extent cx="400050" cy="419100"/>
                <wp:effectExtent l="5715" t="5080" r="13335" b="13970"/>
                <wp:wrapNone/>
                <wp:docPr id="2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solidFill>
                          <a:srgbClr val="FFFFFF"/>
                        </a:solidFill>
                        <a:ln w="9525">
                          <a:solidFill>
                            <a:srgbClr val="000000"/>
                          </a:solidFill>
                          <a:miter lim="800000"/>
                          <a:headEnd/>
                          <a:tailEnd/>
                        </a:ln>
                      </wps:spPr>
                      <wps:txbx>
                        <w:txbxContent>
                          <w:p w:rsidR="00D5014B" w:rsidRPr="006554D3" w:rsidRDefault="00D5014B">
                            <w:pPr>
                              <w:rPr>
                                <w:rFonts w:ascii="Times New Roman" w:hAnsi="Times New Roman" w:cs="Times New Roman"/>
                                <w:sz w:val="44"/>
                                <w:szCs w:val="44"/>
                              </w:rPr>
                            </w:pPr>
                            <w:r w:rsidRPr="006554D3">
                              <w:rPr>
                                <w:rFonts w:ascii="Times New Roman" w:hAnsi="Times New Roman" w:cs="Times New Roman"/>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95" type="#_x0000_t202" style="position:absolute;left:0;text-align:left;margin-left:192.45pt;margin-top:13.15pt;width:31.5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6TLgIAAFoEAAAOAAAAZHJzL2Uyb0RvYy54bWysVMGO0zAQvSPxD5bvNEmVwjZqulq6FCEt&#10;C9IuH+A4TmNhe4ztNilfz9jpdqsFLogcLE9m8vzmvXFW16NW5CCcl2BqWsxySoTh0Eqzq+m3x+2b&#10;K0p8YKZlCoyo6VF4er1+/Wo12ErMoQfVCkcQxPhqsDXtQ7BVlnneC838DKwwmOzAaRYwdLusdWxA&#10;dK2yeZ6/zQZwrXXAhff49nZK0nXC7zrBw5eu8yIQVVPkFtLq0trENVuvWLVzzPaSn2iwf2ChmTR4&#10;6BnqlgVG9k7+BqUld+ChCzMOOoOuk1ykHrCbIn/RzUPPrEi9oDjenmXy/w+W3x++OiLbms5LSgzT&#10;6NGjGAN5DyMpyiTQYH2FdQ8WK8OICTQ6NevtHfDvnhjY9MzsxI1zMPSCtUiwiNJmF59GS3zlI0gz&#10;fIYWD2L7AAlo7JyO6qEeBNHRqOPZnEiG48syz/MFZjimymJZ5Ilbxqqnj63z4aMATeKmpg69T+Ds&#10;cOdDJMOqp5J4lgcl261UKgVu12yUIweGc7JNT+L/okwZMtR0uZgvpv7/CoFc8fkThJYBB15JXdOr&#10;cxGromofTJvGMTCppj1SVuYkY1Ru0jCMzZgsK5PIUdYG2iMK62AacLyQuOnB/aRkwOGuqf+xZ05Q&#10;oj4ZNGdZlGgtCSkoF+/mGLjLTHOZYYYjVE0DJdN2E6YbtLdO7no8aRoHAzdoaCeT2M+sTvxxgJMH&#10;p8sWb8hlnKqefwnrXwAAAP//AwBQSwMEFAAGAAgAAAAhAOecaz/fAAAACQEAAA8AAABkcnMvZG93&#10;bnJldi54bWxMj8FOhDAQhu8mvkMzJl6MWwTCAlI2xkSjt3U1eu3SLhDbKbZdFt/e8aTHmfnyz/c3&#10;m8UaNmsfRocCblYJMI2dUyP2At5eH65LYCFKVNI41AK+dYBNe37WyFq5E77oeRd7RiEYailgiHGq&#10;OQ/doK0MKzdppNvBeSsjjb7nyssThVvD0yQpuJUj0odBTvp+0N3n7mgFlPnT/BGes+17VxxMFa/W&#10;8+OXF+LyYrm7BRb1Ev9g+NUndWjJae+OqAIzArIyrwgVkBYZMALyfE2LvYAqzYC3Df/foP0BAAD/&#10;/wMAUEsBAi0AFAAGAAgAAAAhALaDOJL+AAAA4QEAABMAAAAAAAAAAAAAAAAAAAAAAFtDb250ZW50&#10;X1R5cGVzXS54bWxQSwECLQAUAAYACAAAACEAOP0h/9YAAACUAQAACwAAAAAAAAAAAAAAAAAvAQAA&#10;X3JlbHMvLnJlbHNQSwECLQAUAAYACAAAACEAv+0Oky4CAABaBAAADgAAAAAAAAAAAAAAAAAuAgAA&#10;ZHJzL2Uyb0RvYy54bWxQSwECLQAUAAYACAAAACEA55xrP98AAAAJAQAADwAAAAAAAAAAAAAAAACI&#10;BAAAZHJzL2Rvd25yZXYueG1sUEsFBgAAAAAEAAQA8wAAAJQFAAAAAA==&#10;">
                <v:textbox>
                  <w:txbxContent>
                    <w:p w:rsidR="00D5014B" w:rsidRPr="006554D3" w:rsidRDefault="00D5014B">
                      <w:pPr>
                        <w:rPr>
                          <w:rFonts w:ascii="Times New Roman" w:hAnsi="Times New Roman" w:cs="Times New Roman"/>
                          <w:sz w:val="44"/>
                          <w:szCs w:val="44"/>
                        </w:rPr>
                      </w:pPr>
                      <w:r w:rsidRPr="006554D3">
                        <w:rPr>
                          <w:rFonts w:ascii="Times New Roman" w:hAnsi="Times New Roman" w:cs="Times New Roman"/>
                          <w:sz w:val="44"/>
                          <w:szCs w:val="44"/>
                        </w:rPr>
                        <w:t>А</w:t>
                      </w:r>
                    </w:p>
                  </w:txbxContent>
                </v:textbox>
              </v:shape>
            </w:pict>
          </mc:Fallback>
        </mc:AlternateContent>
      </w:r>
    </w:p>
    <w:p w:rsidR="006554D3" w:rsidRDefault="006554D3" w:rsidP="004C382C">
      <w:pPr>
        <w:tabs>
          <w:tab w:val="left" w:pos="3297"/>
        </w:tabs>
        <w:suppressAutoHyphens w:val="0"/>
        <w:spacing w:line="360" w:lineRule="auto"/>
        <w:ind w:firstLine="709"/>
        <w:rPr>
          <w:rFonts w:ascii="Times New Roman" w:eastAsia="Times New Roman" w:hAnsi="Times New Roman" w:cs="Times New Roman"/>
          <w:sz w:val="28"/>
          <w:szCs w:val="28"/>
        </w:rPr>
      </w:pPr>
    </w:p>
    <w:p w:rsidR="00777F31" w:rsidRDefault="00777F31" w:rsidP="006B76A9">
      <w:pPr>
        <w:tabs>
          <w:tab w:val="left" w:pos="3297"/>
        </w:tabs>
        <w:suppressAutoHyphens w:val="0"/>
        <w:ind w:firstLine="709"/>
        <w:rPr>
          <w:rFonts w:ascii="Times New Roman" w:eastAsia="Times New Roman" w:hAnsi="Times New Roman" w:cs="Times New Roman"/>
          <w:sz w:val="28"/>
          <w:szCs w:val="28"/>
        </w:rPr>
      </w:pPr>
    </w:p>
    <w:p w:rsidR="00CA304C" w:rsidRDefault="006B76A9" w:rsidP="00C21695">
      <w:pPr>
        <w:tabs>
          <w:tab w:val="left" w:pos="3297"/>
        </w:tabs>
        <w:suppressAutoHyphens w:val="0"/>
        <w:spacing w:line="360" w:lineRule="auto"/>
        <w:rPr>
          <w:rFonts w:ascii="Times New Roman" w:hAnsi="Times New Roman" w:cs="Times New Roman"/>
          <w:sz w:val="28"/>
          <w:szCs w:val="28"/>
        </w:rPr>
      </w:pPr>
      <w:r>
        <w:rPr>
          <w:rFonts w:ascii="Times New Roman" w:eastAsia="Times New Roman" w:hAnsi="Times New Roman" w:cs="Times New Roman"/>
          <w:sz w:val="28"/>
          <w:szCs w:val="28"/>
        </w:rPr>
        <w:t>Рисунок 20</w:t>
      </w:r>
      <w:r w:rsidR="006554D3">
        <w:rPr>
          <w:rFonts w:ascii="Times New Roman" w:eastAsia="Times New Roman" w:hAnsi="Times New Roman" w:cs="Times New Roman"/>
          <w:sz w:val="28"/>
          <w:szCs w:val="28"/>
        </w:rPr>
        <w:t xml:space="preserve"> </w:t>
      </w:r>
      <w:r w:rsidR="00A1039B">
        <w:rPr>
          <w:rFonts w:ascii="Times New Roman" w:eastAsia="Times New Roman" w:hAnsi="Times New Roman" w:cs="Times New Roman"/>
          <w:sz w:val="28"/>
          <w:szCs w:val="28"/>
        </w:rPr>
        <w:t xml:space="preserve">- А - </w:t>
      </w:r>
      <w:r w:rsidR="006554D3">
        <w:rPr>
          <w:rFonts w:ascii="Times New Roman" w:eastAsia="Times New Roman" w:hAnsi="Times New Roman" w:cs="Times New Roman"/>
          <w:sz w:val="28"/>
          <w:szCs w:val="28"/>
        </w:rPr>
        <w:t>Билатеральный  моторный ответ с собственно жевательной мышцы</w:t>
      </w:r>
      <w:r w:rsidR="00A1039B">
        <w:rPr>
          <w:rFonts w:ascii="Times New Roman" w:eastAsia="Times New Roman" w:hAnsi="Times New Roman" w:cs="Times New Roman"/>
          <w:sz w:val="28"/>
          <w:szCs w:val="28"/>
        </w:rPr>
        <w:t xml:space="preserve">, Б - билатеральный </w:t>
      </w:r>
      <w:r w:rsidR="006554D3">
        <w:rPr>
          <w:rFonts w:ascii="Times New Roman" w:eastAsia="Times New Roman" w:hAnsi="Times New Roman" w:cs="Times New Roman"/>
          <w:sz w:val="28"/>
          <w:szCs w:val="28"/>
        </w:rPr>
        <w:t xml:space="preserve"> мигательный рефлекс пациента</w:t>
      </w:r>
      <w:r w:rsidR="00CA304C">
        <w:rPr>
          <w:rFonts w:ascii="Times New Roman" w:hAnsi="Times New Roman" w:cs="Times New Roman"/>
          <w:sz w:val="28"/>
          <w:szCs w:val="28"/>
        </w:rPr>
        <w:t xml:space="preserve"> А.</w:t>
      </w:r>
    </w:p>
    <w:p w:rsidR="00CA304C" w:rsidRDefault="006554D3" w:rsidP="004C382C">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Латентность М-ответа составила 1,23 мс, длительность второй фазы мигательного рефлекса - 42,3 мс. </w:t>
      </w:r>
      <w:r w:rsidR="00CA304C">
        <w:rPr>
          <w:rFonts w:ascii="Times New Roman" w:hAnsi="Times New Roman" w:cs="Times New Roman"/>
          <w:sz w:val="28"/>
          <w:szCs w:val="28"/>
        </w:rPr>
        <w:t xml:space="preserve">На </w:t>
      </w:r>
      <w:proofErr w:type="gramStart"/>
      <w:r w:rsidR="00CA304C">
        <w:rPr>
          <w:rFonts w:ascii="Times New Roman" w:hAnsi="Times New Roman" w:cs="Times New Roman"/>
          <w:sz w:val="28"/>
          <w:szCs w:val="28"/>
        </w:rPr>
        <w:t>интерференционной</w:t>
      </w:r>
      <w:proofErr w:type="gramEnd"/>
      <w:r w:rsidR="00CA304C">
        <w:rPr>
          <w:rFonts w:ascii="Times New Roman" w:hAnsi="Times New Roman" w:cs="Times New Roman"/>
          <w:sz w:val="28"/>
          <w:szCs w:val="28"/>
        </w:rPr>
        <w:t xml:space="preserve"> электромиограмме </w:t>
      </w:r>
      <w:r w:rsidR="00A1039B">
        <w:rPr>
          <w:rFonts w:ascii="Times New Roman" w:hAnsi="Times New Roman" w:cs="Times New Roman"/>
          <w:sz w:val="28"/>
          <w:szCs w:val="28"/>
        </w:rPr>
        <w:t xml:space="preserve">жевательных мышц </w:t>
      </w:r>
      <w:r w:rsidR="00CA304C">
        <w:rPr>
          <w:rFonts w:ascii="Times New Roman" w:hAnsi="Times New Roman" w:cs="Times New Roman"/>
          <w:sz w:val="28"/>
          <w:szCs w:val="28"/>
        </w:rPr>
        <w:t xml:space="preserve">визуализируется </w:t>
      </w:r>
      <w:r w:rsidR="00A1039B">
        <w:rPr>
          <w:rFonts w:ascii="Times New Roman" w:hAnsi="Times New Roman" w:cs="Times New Roman"/>
          <w:sz w:val="28"/>
          <w:szCs w:val="28"/>
        </w:rPr>
        <w:t>снижение их амплитудно-частотных характеристик тонуса мышц, асимме</w:t>
      </w:r>
      <w:r w:rsidR="006B76A9">
        <w:rPr>
          <w:rFonts w:ascii="Times New Roman" w:hAnsi="Times New Roman" w:cs="Times New Roman"/>
          <w:sz w:val="28"/>
          <w:szCs w:val="28"/>
        </w:rPr>
        <w:t>тричность сокращений (рисунок 21</w:t>
      </w:r>
      <w:r w:rsidR="00CA304C">
        <w:rPr>
          <w:rFonts w:ascii="Times New Roman" w:hAnsi="Times New Roman" w:cs="Times New Roman"/>
          <w:sz w:val="28"/>
          <w:szCs w:val="28"/>
        </w:rPr>
        <w:t>).</w:t>
      </w:r>
    </w:p>
    <w:p w:rsidR="00C21695" w:rsidRPr="00C21695" w:rsidRDefault="00C21695" w:rsidP="004C382C">
      <w:pPr>
        <w:tabs>
          <w:tab w:val="left" w:pos="3297"/>
        </w:tabs>
        <w:suppressAutoHyphens w:val="0"/>
        <w:spacing w:line="360" w:lineRule="auto"/>
        <w:ind w:firstLine="709"/>
        <w:jc w:val="both"/>
        <w:rPr>
          <w:rFonts w:ascii="Times New Roman" w:hAnsi="Times New Roman" w:cs="Times New Roman"/>
          <w:sz w:val="18"/>
          <w:szCs w:val="18"/>
        </w:rPr>
      </w:pPr>
      <w:r w:rsidRPr="00C21695">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7F812FBE" wp14:editId="1A118A6E">
                <wp:simplePos x="0" y="0"/>
                <wp:positionH relativeFrom="column">
                  <wp:posOffset>81915</wp:posOffset>
                </wp:positionH>
                <wp:positionV relativeFrom="paragraph">
                  <wp:posOffset>170815</wp:posOffset>
                </wp:positionV>
                <wp:extent cx="5895975" cy="2200275"/>
                <wp:effectExtent l="0" t="0" r="28575" b="28575"/>
                <wp:wrapNone/>
                <wp:docPr id="22"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220027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26" style="position:absolute;margin-left:6.45pt;margin-top:13.45pt;width:464.25pt;height:17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I0wLwIAAF0EAAAOAAAAZHJzL2Uyb0RvYy54bWysVM1u2zAMvg/YOwi6L46NeE2MOEWRLsOA&#10;bi3W7QEUWY6F6W+UEid7+lGymybbbZgPgiiSH8mPpJe3R63IQYCX1tQ0n0wpEYbbRppdTb9/27yb&#10;U+IDMw1T1oianoSnt6u3b5a9q0RhO6saAQRBjK96V9MuBFdlmeed0MxPrBMGla0FzQKKsMsaYD2i&#10;a5UV0+n7rLfQOLBceI+v94OSrhJ+2woeHtvWi0BUTTG3kE5I5zae2WrJqh0w10k+psH+IQvNpMGg&#10;Z6h7FhjZg/wLSksO1ts2TLjVmW1byUWqAavJp39U89wxJ1ItSI53Z5r8/4PlXw5PQGRT06KgxDCN&#10;PfqKrDGzU4LkZWKod75Cw2f3BLFG7x4s/+GJsesO7cQdgO07wRrMK4+MZlcOUfDoSrb9Z9sgPtsH&#10;m8g6tqAjINJAjqknp3NPxDEQjo/lfFEubkpKOOoKbHmBQozBqhd3Bz58FFaTeKkpYPoJnh0efBhM&#10;X0xS+lbJZiOVSgLstmsF5MBwQDbpG3yV69jwmijAcH4wTaH9JYYypK/poizK5HqlG51GpGn8xuyv&#10;zLQMuAZK6prOz0asiqR+ME0a0sCkGu6YizIjy5HYOOy+2trmhCSDHWYcdxIvnYVflPQ43zX1P/cM&#10;BCXqk8FGLfLZLC5EEmblTYECXGq2lxpmOELVNFAyXNdhWKK9A7nrMFKeajf2DpvbykT7a1ZjsjjD&#10;ib1x3+KSXMrJ6vWvsPoNAAD//wMAUEsDBBQABgAIAAAAIQAOqEar3wAAAAkBAAAPAAAAZHJzL2Rv&#10;d25yZXYueG1sTI/BTsMwEETvSPyDtUhcEHWahjQJcaoC4lT1QIH7NjZJ1HgdYrdN/57lBKfVaEaz&#10;b8rVZHtxMqPvHCmYzyIQhmqnO2oUfLy/3mcgfEDS2DsyCi7Gw6q6viqx0O5Mb+a0C43gEvIFKmhD&#10;GAopfd0ai37mBkPsfbnRYmA5NlKPeOZy28s4ilJpsSP+0OJgnltTH3ZHq+Dz4e5lvblst5jb+CnL&#10;Dt9LmaJStzfT+hFEMFP4C8MvPqNDxUx7dyTtRc86zjmpIE75sp8n8wTEXsFiuUhAVqX8v6D6AQAA&#10;//8DAFBLAQItABQABgAIAAAAIQC2gziS/gAAAOEBAAATAAAAAAAAAAAAAAAAAAAAAABbQ29udGVu&#10;dF9UeXBlc10ueG1sUEsBAi0AFAAGAAgAAAAhADj9If/WAAAAlAEAAAsAAAAAAAAAAAAAAAAALwEA&#10;AF9yZWxzLy5yZWxzUEsBAi0AFAAGAAgAAAAhAEbkjTAvAgAAXQQAAA4AAAAAAAAAAAAAAAAALgIA&#10;AGRycy9lMm9Eb2MueG1sUEsBAi0AFAAGAAgAAAAhAA6oRqvfAAAACQEAAA8AAAAAAAAAAAAAAAAA&#10;iQQAAGRycy9kb3ducmV2LnhtbFBLBQYAAAAABAAEAPMAAACVBQAAAAA=&#10;">
                <v:fill opacity="0"/>
              </v:rect>
            </w:pict>
          </mc:Fallback>
        </mc:AlternateContent>
      </w:r>
      <w:r w:rsidRPr="00C21695">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3755F2E8" wp14:editId="77547E60">
                <wp:simplePos x="0" y="0"/>
                <wp:positionH relativeFrom="column">
                  <wp:posOffset>3075940</wp:posOffset>
                </wp:positionH>
                <wp:positionV relativeFrom="paragraph">
                  <wp:posOffset>245745</wp:posOffset>
                </wp:positionV>
                <wp:extent cx="0" cy="2200275"/>
                <wp:effectExtent l="0" t="0" r="19050" b="9525"/>
                <wp:wrapNone/>
                <wp:docPr id="23"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00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2pt,19.35pt" to="242.2pt,1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25UFAIAACsEAAAOAAAAZHJzL2Uyb0RvYy54bWysU8GO2jAQvVfqP1i+Q0g2sBARVlUCvWy7&#10;SLv9AGM7xKpjW7YhoKr/3rEDtLSXqmoOztieefNm3nj5dOokOnLrhFYlTscTjLiimgm1L/GXt81o&#10;jpHzRDEiteIlPnOHn1bv3y17U/BMt1oybhGAKFf0psSt96ZIEkdb3hE31oYruGy07YiHrd0nzJIe&#10;0DuZZJPJLOm1ZcZqyp2D03q4xKuI3zSc+pemcdwjWWLg5uNq47oLa7JakmJviWkFvdAg/8CiI0JB&#10;0htUTTxBByv+gOoEtdrpxo+p7hLdNILyWANUk05+q+a1JYbHWqA5ztza5P4fLP183FokWImzB4wU&#10;6UCjZ6E4SqdpaE5vXAE+ldraUB49qVfzrOlXh5SuWqL2PJJ8OxsIjBHJXUjYOAMpdv0nzcCHHLyO&#10;nTo1tguQ0AN0ioKcb4Lwk0d0OKRwmoHS2eM08ElIcQ001vmPXHcoGCWWwDoCk+Oz84Pr1SXkUXoj&#10;pIx6S4X6Ei+m2TQGOC0FC5fBzdn9rpIWHUmYmPhd8t65WX1QLIK1nLD1xfZEyMEGnlIFPCgF6Fys&#10;YSS+LSaL9Xw9z0d5NluP8kldjz5sqnw026SP0/qhrqo6/R6opXnRCsa4Cuyu45nmfyf/5aEMg3Ub&#10;0Fsbknv02Foge/1H0lHLIN8wCDvNzlsbWhtkhYmMzpfXE0b+1330+vnGVz8AAAD//wMAUEsDBBQA&#10;BgAIAAAAIQDNskUQ3gAAAAoBAAAPAAAAZHJzL2Rvd25yZXYueG1sTI/BTsMwDIbvSLxDZCQuE0vp&#10;Oqi6phMCetuFDcTVa7y2onG6JtsKT79MHODo359+f86Xo+nEkQbXWlZwP41AEFdWt1wreN+UdykI&#10;55E1dpZJwTc5WBbXVzlm2p74jY5rX4tQwi5DBY33fSalqxoy6Ka2Jw67nR0M+jAOtdQDnkK56WQc&#10;RQ/SYMvhQoM9PTdUfa0PRoErP2hf/kyqSfQ5qy3F+5fVKyp1ezM+LUB4Gv0fDBf9oA5FcNraA2sn&#10;OgVJmiQBVTBLH0EE4DfYXoJ5DLLI5f8XijMAAAD//wMAUEsBAi0AFAAGAAgAAAAhALaDOJL+AAAA&#10;4QEAABMAAAAAAAAAAAAAAAAAAAAAAFtDb250ZW50X1R5cGVzXS54bWxQSwECLQAUAAYACAAAACEA&#10;OP0h/9YAAACUAQAACwAAAAAAAAAAAAAAAAAvAQAAX3JlbHMvLnJlbHNQSwECLQAUAAYACAAAACEA&#10;nmtuVBQCAAArBAAADgAAAAAAAAAAAAAAAAAuAgAAZHJzL2Uyb0RvYy54bWxQSwECLQAUAAYACAAA&#10;ACEAzbJFEN4AAAAKAQAADwAAAAAAAAAAAAAAAABuBAAAZHJzL2Rvd25yZXYueG1sUEsFBgAAAAAE&#10;AAQA8wAAAHkFAAAAAA==&#10;"/>
            </w:pict>
          </mc:Fallback>
        </mc:AlternateContent>
      </w:r>
    </w:p>
    <w:p w:rsidR="00CA304C" w:rsidRDefault="00EB58A0" w:rsidP="004C382C">
      <w:pPr>
        <w:tabs>
          <w:tab w:val="left" w:pos="3297"/>
        </w:tabs>
        <w:suppressAutoHyphens w:val="0"/>
        <w:spacing w:line="360" w:lineRule="auto"/>
        <w:ind w:firstLine="709"/>
        <w:jc w:val="both"/>
        <w:rPr>
          <w:rFonts w:ascii="Times New Roman" w:eastAsia="Times New Roman" w:hAnsi="Times New Roman" w:cs="Times New Roman"/>
          <w:sz w:val="17"/>
          <w:szCs w:val="17"/>
        </w:rPr>
      </w:pPr>
      <w:r>
        <w:rPr>
          <w:noProof/>
          <w:lang w:eastAsia="ru-RU"/>
        </w:rPr>
        <w:drawing>
          <wp:anchor distT="0" distB="0" distL="114935" distR="114935" simplePos="0" relativeHeight="251630592" behindDoc="0" locked="0" layoutInCell="1" allowOverlap="1">
            <wp:simplePos x="0" y="0"/>
            <wp:positionH relativeFrom="column">
              <wp:posOffset>3076575</wp:posOffset>
            </wp:positionH>
            <wp:positionV relativeFrom="paragraph">
              <wp:posOffset>29210</wp:posOffset>
            </wp:positionV>
            <wp:extent cx="2752090" cy="1974215"/>
            <wp:effectExtent l="0" t="0" r="0" b="698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
                      <a:extLst>
                        <a:ext uri="{28A0092B-C50C-407E-A947-70E740481C1C}">
                          <a14:useLocalDpi xmlns:a14="http://schemas.microsoft.com/office/drawing/2010/main" val="0"/>
                        </a:ext>
                      </a:extLst>
                    </a:blip>
                    <a:srcRect l="6108" r="36101"/>
                    <a:stretch>
                      <a:fillRect/>
                    </a:stretch>
                  </pic:blipFill>
                  <pic:spPr bwMode="auto">
                    <a:xfrm>
                      <a:off x="0" y="0"/>
                      <a:ext cx="2752090" cy="1974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29568" behindDoc="0" locked="0" layoutInCell="1" allowOverlap="1">
            <wp:simplePos x="0" y="0"/>
            <wp:positionH relativeFrom="column">
              <wp:posOffset>152400</wp:posOffset>
            </wp:positionH>
            <wp:positionV relativeFrom="paragraph">
              <wp:posOffset>48260</wp:posOffset>
            </wp:positionV>
            <wp:extent cx="2752090" cy="1940560"/>
            <wp:effectExtent l="0" t="0" r="0" b="254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14:useLocalDpi xmlns:a14="http://schemas.microsoft.com/office/drawing/2010/main" val="0"/>
                        </a:ext>
                      </a:extLst>
                    </a:blip>
                    <a:srcRect l="5475" r="33409" b="33089"/>
                    <a:stretch>
                      <a:fillRect/>
                    </a:stretch>
                  </pic:blipFill>
                  <pic:spPr bwMode="auto">
                    <a:xfrm>
                      <a:off x="0" y="0"/>
                      <a:ext cx="2752090" cy="1940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A304C">
        <w:rPr>
          <w:rFonts w:ascii="Times New Roman" w:eastAsia="Times New Roman" w:hAnsi="Times New Roman" w:cs="Times New Roman"/>
          <w:sz w:val="28"/>
          <w:szCs w:val="28"/>
        </w:rPr>
        <w:t xml:space="preserve"> </w:t>
      </w:r>
    </w:p>
    <w:p w:rsidR="00CA304C" w:rsidRDefault="00CA304C" w:rsidP="004C382C">
      <w:pPr>
        <w:suppressAutoHyphens w:val="0"/>
        <w:spacing w:line="360" w:lineRule="auto"/>
        <w:ind w:firstLine="709"/>
        <w:jc w:val="both"/>
        <w:rPr>
          <w:rFonts w:ascii="Times New Roman" w:eastAsia="Times New Roman" w:hAnsi="Times New Roman" w:cs="Times New Roman"/>
          <w:sz w:val="17"/>
          <w:szCs w:val="17"/>
        </w:rPr>
      </w:pPr>
    </w:p>
    <w:p w:rsidR="00CA304C" w:rsidRDefault="00CA304C" w:rsidP="004C382C">
      <w:pPr>
        <w:suppressAutoHyphens w:val="0"/>
        <w:spacing w:line="360" w:lineRule="auto"/>
        <w:ind w:firstLine="709"/>
        <w:jc w:val="both"/>
        <w:rPr>
          <w:rFonts w:ascii="Times New Roman" w:eastAsia="Times New Roman" w:hAnsi="Times New Roman" w:cs="Times New Roman"/>
          <w:sz w:val="17"/>
          <w:szCs w:val="17"/>
        </w:rPr>
      </w:pPr>
    </w:p>
    <w:p w:rsidR="00CA304C" w:rsidRDefault="00CA304C" w:rsidP="004C382C">
      <w:pPr>
        <w:suppressAutoHyphens w:val="0"/>
        <w:spacing w:line="360" w:lineRule="auto"/>
        <w:ind w:firstLine="709"/>
        <w:jc w:val="both"/>
        <w:rPr>
          <w:rFonts w:ascii="Times New Roman" w:eastAsia="Times New Roman" w:hAnsi="Times New Roman" w:cs="Times New Roman"/>
          <w:sz w:val="17"/>
          <w:szCs w:val="17"/>
        </w:rPr>
      </w:pPr>
    </w:p>
    <w:p w:rsidR="00CA304C" w:rsidRDefault="00CA304C" w:rsidP="004C382C">
      <w:pPr>
        <w:suppressAutoHyphens w:val="0"/>
        <w:spacing w:line="360" w:lineRule="auto"/>
        <w:ind w:firstLine="709"/>
        <w:jc w:val="both"/>
        <w:rPr>
          <w:rFonts w:ascii="Times New Roman" w:eastAsia="Times New Roman" w:hAnsi="Times New Roman" w:cs="Times New Roman"/>
          <w:sz w:val="17"/>
          <w:szCs w:val="17"/>
        </w:rPr>
      </w:pPr>
    </w:p>
    <w:p w:rsidR="00CA304C" w:rsidRDefault="00CA304C" w:rsidP="004C382C">
      <w:pPr>
        <w:suppressAutoHyphens w:val="0"/>
        <w:spacing w:line="360" w:lineRule="auto"/>
        <w:ind w:firstLine="709"/>
        <w:jc w:val="both"/>
        <w:rPr>
          <w:rFonts w:ascii="Times New Roman" w:eastAsia="Times New Roman" w:hAnsi="Times New Roman" w:cs="Times New Roman"/>
          <w:sz w:val="24"/>
          <w:szCs w:val="24"/>
        </w:rPr>
      </w:pPr>
    </w:p>
    <w:p w:rsidR="00A1039B" w:rsidRDefault="00A1039B" w:rsidP="004C382C">
      <w:pPr>
        <w:suppressAutoHyphens w:val="0"/>
        <w:spacing w:line="360" w:lineRule="auto"/>
        <w:ind w:firstLine="709"/>
        <w:rPr>
          <w:rFonts w:ascii="Times New Roman" w:eastAsia="Times New Roman" w:hAnsi="Times New Roman" w:cs="Times New Roman"/>
          <w:sz w:val="24"/>
          <w:szCs w:val="24"/>
        </w:rPr>
      </w:pPr>
    </w:p>
    <w:p w:rsidR="00A1039B" w:rsidRDefault="00EB58A0" w:rsidP="004C382C">
      <w:pPr>
        <w:suppressAutoHyphens w:val="0"/>
        <w:spacing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simplePos x="0" y="0"/>
                <wp:positionH relativeFrom="column">
                  <wp:posOffset>3129915</wp:posOffset>
                </wp:positionH>
                <wp:positionV relativeFrom="paragraph">
                  <wp:posOffset>249555</wp:posOffset>
                </wp:positionV>
                <wp:extent cx="400050" cy="361950"/>
                <wp:effectExtent l="5715" t="11430" r="13335" b="7620"/>
                <wp:wrapNone/>
                <wp:docPr id="21"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61950"/>
                        </a:xfrm>
                        <a:prstGeom prst="rect">
                          <a:avLst/>
                        </a:prstGeom>
                        <a:solidFill>
                          <a:srgbClr val="FFFFFF"/>
                        </a:solidFill>
                        <a:ln w="9525">
                          <a:solidFill>
                            <a:srgbClr val="000000"/>
                          </a:solidFill>
                          <a:miter lim="800000"/>
                          <a:headEnd/>
                          <a:tailEnd/>
                        </a:ln>
                      </wps:spPr>
                      <wps:txbx>
                        <w:txbxContent>
                          <w:p w:rsidR="00D5014B" w:rsidRPr="00A1039B" w:rsidRDefault="00D5014B">
                            <w:pPr>
                              <w:rPr>
                                <w:rFonts w:ascii="Times New Roman" w:hAnsi="Times New Roman" w:cs="Times New Roman"/>
                                <w:sz w:val="44"/>
                                <w:szCs w:val="44"/>
                              </w:rPr>
                            </w:pPr>
                            <w:r w:rsidRPr="00A1039B">
                              <w:rPr>
                                <w:rFonts w:ascii="Times New Roman" w:hAnsi="Times New Roman" w:cs="Times New Roman"/>
                                <w:sz w:val="44"/>
                                <w:szCs w:val="44"/>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96" type="#_x0000_t202" style="position:absolute;left:0;text-align:left;margin-left:246.45pt;margin-top:19.65pt;width:31.5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cLgIAAFoEAAAOAAAAZHJzL2Uyb0RvYy54bWysVNtu2zAMfR+wfxD0vvjSpGuMOEWXLsOA&#10;7gK0+wBZlmNhkqhJSuzu60fJaZrdXob5QSBF6pA8JL26HrUiB+G8BFPTYpZTIgyHVppdTb88bF9d&#10;UeIDMy1TYERNH4Wn1+uXL1aDrUQJPahWOIIgxleDrWkfgq2yzPNeaOZnYIVBYwdOs4Cq22WtYwOi&#10;a5WVeX6ZDeBa64AL7/H2djLSdcLvOsHDp67zIhBVU8wtpNOls4lntl6xaueY7SU/psH+IQvNpMGg&#10;J6hbFhjZO/kblJbcgYcuzDjoDLpOcpFqwGqK/Jdq7ntmRaoFyfH2RJP/f7D84+GzI7KtaVlQYpjG&#10;Hj2IMZA3MJJicREJGqyv0O/eomcY0YCNTsV6ewf8qycGNj0zO3HjHAy9YC0mWMSX2dnTCcdHkGb4&#10;AC0GYvsACWjsnI7sIR8E0bFRj6fmxGQ4Xs7zPF+ghaPp4rJYohwjsOrpsXU+vBOgSRRq6rD3CZwd&#10;7nyYXJ9cYiwPSrZbqVRS3K7ZKEcODOdkm74j+k9uypChpstFuZjq/ysE5orfnyC0DDjwSuqaXp2c&#10;WBVZe2taTJNVgUk1yVidMkcaI3MTh2FsxtSyeRkjRI4baB+RWAfTgONCotCD+07JgMNdU/9tz5yg&#10;RL032JxlMZ/HbUjKfPG6RMWdW5pzCzMcoWoaKJnETZg2aG+d3PUYaRoHAzfY0E4msp+zOuaPA5za&#10;dVy2uCHnevJ6/iWsfwAAAP//AwBQSwMEFAAGAAgAAAAhACje143fAAAACQEAAA8AAABkcnMvZG93&#10;bnJldi54bWxMj8tOwzAQRfdI/IM1SGwQdWiaUIc4FUICwQ4Kgq0bT5MIP4LtpuHvGVawnJmjO+fW&#10;m9kaNmGIg3cSrhYZMHSt14PrJLy93l+ugcWknFbGO5TwjRE2zelJrSrtj+4Fp23qGIW4WCkJfUpj&#10;xXlse7QqLvyIjm57H6xKNIaO66COFG4NX2ZZya0aHH3o1Yh3Pbaf24OVsF49Th/xKX9+b8u9Eeni&#10;enr4ClKen823N8ASzukPhl99UoeGnHb+4HRkRsJKLAWhEnKRAyOgKApa7CSIMgfe1Px/g+YHAAD/&#10;/wMAUEsBAi0AFAAGAAgAAAAhALaDOJL+AAAA4QEAABMAAAAAAAAAAAAAAAAAAAAAAFtDb250ZW50&#10;X1R5cGVzXS54bWxQSwECLQAUAAYACAAAACEAOP0h/9YAAACUAQAACwAAAAAAAAAAAAAAAAAvAQAA&#10;X3JlbHMvLnJlbHNQSwECLQAUAAYACAAAACEAevhCHC4CAABaBAAADgAAAAAAAAAAAAAAAAAuAgAA&#10;ZHJzL2Uyb0RvYy54bWxQSwECLQAUAAYACAAAACEAKN7Xjd8AAAAJAQAADwAAAAAAAAAAAAAAAACI&#10;BAAAZHJzL2Rvd25yZXYueG1sUEsFBgAAAAAEAAQA8wAAAJQFAAAAAA==&#10;">
                <v:textbox>
                  <w:txbxContent>
                    <w:p w:rsidR="00D5014B" w:rsidRPr="00A1039B" w:rsidRDefault="00D5014B">
                      <w:pPr>
                        <w:rPr>
                          <w:rFonts w:ascii="Times New Roman" w:hAnsi="Times New Roman" w:cs="Times New Roman"/>
                          <w:sz w:val="44"/>
                          <w:szCs w:val="44"/>
                        </w:rPr>
                      </w:pPr>
                      <w:r w:rsidRPr="00A1039B">
                        <w:rPr>
                          <w:rFonts w:ascii="Times New Roman" w:hAnsi="Times New Roman" w:cs="Times New Roman"/>
                          <w:sz w:val="44"/>
                          <w:szCs w:val="44"/>
                        </w:rPr>
                        <w:t>Б</w:t>
                      </w:r>
                    </w:p>
                  </w:txbxContent>
                </v:textbox>
              </v:shape>
            </w:pict>
          </mc:Fallback>
        </mc:AlternateContent>
      </w:r>
    </w:p>
    <w:p w:rsidR="00A1039B" w:rsidRDefault="00EB58A0" w:rsidP="004C382C">
      <w:pPr>
        <w:suppressAutoHyphens w:val="0"/>
        <w:spacing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simplePos x="0" y="0"/>
                <wp:positionH relativeFrom="column">
                  <wp:posOffset>152400</wp:posOffset>
                </wp:positionH>
                <wp:positionV relativeFrom="paragraph">
                  <wp:posOffset>15240</wp:posOffset>
                </wp:positionV>
                <wp:extent cx="390525" cy="333375"/>
                <wp:effectExtent l="9525" t="5715" r="9525" b="13335"/>
                <wp:wrapNone/>
                <wp:docPr id="2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000000"/>
                          </a:solidFill>
                          <a:miter lim="800000"/>
                          <a:headEnd/>
                          <a:tailEnd/>
                        </a:ln>
                      </wps:spPr>
                      <wps:txbx>
                        <w:txbxContent>
                          <w:p w:rsidR="00D5014B" w:rsidRPr="00A1039B" w:rsidRDefault="00D5014B">
                            <w:pPr>
                              <w:rPr>
                                <w:rFonts w:ascii="Times New Roman" w:hAnsi="Times New Roman" w:cs="Times New Roman"/>
                                <w:sz w:val="44"/>
                                <w:szCs w:val="44"/>
                              </w:rPr>
                            </w:pPr>
                            <w:r w:rsidRPr="00A1039B">
                              <w:rPr>
                                <w:rFonts w:ascii="Times New Roman" w:hAnsi="Times New Roman" w:cs="Times New Roman"/>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97" type="#_x0000_t202" style="position:absolute;left:0;text-align:left;margin-left:12pt;margin-top:1.2pt;width:30.7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bRKwIAAFoEAAAOAAAAZHJzL2Uyb0RvYy54bWysVNuO2yAQfa/Uf0C8N3Zu3Y0VZ7XNNlWl&#10;7UXa7QdgjG1UYCiQ2OnXd8DZbHpRH6rygMAznDlzZsbrm0ErchDOSzAlnU5ySoThUEvTlvTL4+7V&#10;NSU+MFMzBUaU9Cg8vdm8fLHubSFm0IGqhSMIYnzR25J2IdgiyzzvhGZ+AlYYNDbgNAt4dW1WO9Yj&#10;ulbZLM9fZz242jrgwnv8ejca6SbhN43g4VPTeBGIKilyC2l3aa/inm3WrGgds53kJxrsH1hoJg0G&#10;PUPdscDI3snfoLTkDjw0YcJBZ9A0kouUA2YzzX/J5qFjVqRcUBxvzzL5/wfLPx4+OyLrks5QHsM0&#10;1uhRDIG8gYFMl7MoUG99gX4PFj3DgAYsdErW23vgXz0xsO2YacWtc9B3gtVIcBpfZhdPRxwfQar+&#10;A9QYiO0DJKChcTqqh3oQREcmx3NxIhmOH+erfDlbUsLRNMd1tUwRWPH02Dof3gnQJB5K6rD2CZwd&#10;7n2IZFjx5BJjeVCy3kml0sW11VY5cmDYJ7u0Tug/uSlD+pKuIo+/Q+Rp/QlCy4ANr6Qu6fXZiRVR&#10;tbemTu0YmFTjGSkrc5IxKjdqGIZqSCVbzGOEqHEF9RGFdTA2OA4kHjpw3ynpsblL6r/tmROUqPcG&#10;i7OaLhZxGtJlsbyKtXeXlurSwgxHqJIGSsbjNowTtLdOth1GGtvBwC0WtJFJ7GdWJ/7YwKkGp2GL&#10;E3J5T17Pv4TNDwAAAP//AwBQSwMEFAAGAAgAAAAhAJm4xQTeAAAABgEAAA8AAABkcnMvZG93bnJl&#10;di54bWxMj8FOwzAQRO9I/IO1SFwQdVqSkoY4FUICwa20FVzdeJtEtdfBdtPw97gnelqNZjTztlyO&#10;RrMBne8sCZhOEmBItVUdNQK2m9f7HJgPkpTUllDAL3pYVtdXpSyUPdEnDuvQsFhCvpAC2hD6gnNf&#10;t2ikn9geKXp764wMUbqGKydPsdxoPkuSOTeyo7jQyh5fWqwP66MRkKfvw7f/eFh91fO9XoS7x+Ht&#10;xwlxezM+PwELOIb/MJzxIzpUkWlnj6Q80wJmaXwlnC+waOdZBmwnIEsXwKuSX+JXfwAAAP//AwBQ&#10;SwECLQAUAAYACAAAACEAtoM4kv4AAADhAQAAEwAAAAAAAAAAAAAAAAAAAAAAW0NvbnRlbnRfVHlw&#10;ZXNdLnhtbFBLAQItABQABgAIAAAAIQA4/SH/1gAAAJQBAAALAAAAAAAAAAAAAAAAAC8BAABfcmVs&#10;cy8ucmVsc1BLAQItABQABgAIAAAAIQBsHobRKwIAAFoEAAAOAAAAAAAAAAAAAAAAAC4CAABkcnMv&#10;ZTJvRG9jLnhtbFBLAQItABQABgAIAAAAIQCZuMUE3gAAAAYBAAAPAAAAAAAAAAAAAAAAAIUEAABk&#10;cnMvZG93bnJldi54bWxQSwUGAAAAAAQABADzAAAAkAUAAAAA&#10;">
                <v:textbox>
                  <w:txbxContent>
                    <w:p w:rsidR="00D5014B" w:rsidRPr="00A1039B" w:rsidRDefault="00D5014B">
                      <w:pPr>
                        <w:rPr>
                          <w:rFonts w:ascii="Times New Roman" w:hAnsi="Times New Roman" w:cs="Times New Roman"/>
                          <w:sz w:val="44"/>
                          <w:szCs w:val="44"/>
                        </w:rPr>
                      </w:pPr>
                      <w:r w:rsidRPr="00A1039B">
                        <w:rPr>
                          <w:rFonts w:ascii="Times New Roman" w:hAnsi="Times New Roman" w:cs="Times New Roman"/>
                          <w:sz w:val="44"/>
                          <w:szCs w:val="44"/>
                        </w:rPr>
                        <w:t>А</w:t>
                      </w:r>
                    </w:p>
                  </w:txbxContent>
                </v:textbox>
              </v:shape>
            </w:pict>
          </mc:Fallback>
        </mc:AlternateContent>
      </w:r>
    </w:p>
    <w:p w:rsidR="00884241" w:rsidRDefault="00884241" w:rsidP="004C382C">
      <w:pPr>
        <w:suppressAutoHyphens w:val="0"/>
        <w:spacing w:line="360" w:lineRule="auto"/>
        <w:ind w:firstLine="709"/>
        <w:jc w:val="both"/>
        <w:rPr>
          <w:rFonts w:ascii="Times New Roman" w:eastAsia="Times New Roman" w:hAnsi="Times New Roman" w:cs="Times New Roman"/>
          <w:sz w:val="28"/>
          <w:szCs w:val="28"/>
        </w:rPr>
      </w:pPr>
    </w:p>
    <w:p w:rsidR="00884241" w:rsidRPr="00C21695" w:rsidRDefault="00884241" w:rsidP="004C382C">
      <w:pPr>
        <w:suppressAutoHyphens w:val="0"/>
        <w:spacing w:line="360" w:lineRule="auto"/>
        <w:ind w:firstLine="709"/>
        <w:jc w:val="both"/>
        <w:rPr>
          <w:rFonts w:ascii="Times New Roman" w:eastAsia="Times New Roman" w:hAnsi="Times New Roman" w:cs="Times New Roman"/>
          <w:sz w:val="18"/>
          <w:szCs w:val="18"/>
        </w:rPr>
      </w:pPr>
    </w:p>
    <w:p w:rsidR="00884241" w:rsidRDefault="006B76A9" w:rsidP="00C21695">
      <w:pPr>
        <w:suppressAutoHyphens w:val="0"/>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Рисунок 21</w:t>
      </w:r>
      <w:r w:rsidR="00A1039B">
        <w:rPr>
          <w:rFonts w:ascii="Times New Roman" w:eastAsia="Times New Roman" w:hAnsi="Times New Roman" w:cs="Times New Roman"/>
          <w:sz w:val="28"/>
          <w:szCs w:val="28"/>
        </w:rPr>
        <w:t>- А</w:t>
      </w:r>
      <w:r w:rsidR="00A1039B" w:rsidRPr="00A1039B">
        <w:rPr>
          <w:rFonts w:ascii="Times New Roman" w:eastAsia="Times New Roman" w:hAnsi="Times New Roman" w:cs="Times New Roman"/>
          <w:sz w:val="28"/>
          <w:szCs w:val="28"/>
        </w:rPr>
        <w:t xml:space="preserve"> -</w:t>
      </w:r>
      <w:r w:rsidR="00CA304C" w:rsidRPr="00A1039B">
        <w:rPr>
          <w:rFonts w:ascii="Times New Roman" w:eastAsia="Times New Roman" w:hAnsi="Times New Roman" w:cs="Times New Roman"/>
          <w:sz w:val="28"/>
          <w:szCs w:val="28"/>
        </w:rPr>
        <w:t xml:space="preserve"> </w:t>
      </w:r>
      <w:proofErr w:type="gramStart"/>
      <w:r w:rsidR="00A1039B" w:rsidRPr="00A1039B">
        <w:rPr>
          <w:rFonts w:ascii="Times New Roman" w:eastAsia="Times New Roman" w:hAnsi="Times New Roman" w:cs="Times New Roman"/>
          <w:bCs/>
          <w:sz w:val="28"/>
          <w:szCs w:val="28"/>
        </w:rPr>
        <w:t>Интерференционная</w:t>
      </w:r>
      <w:proofErr w:type="gramEnd"/>
      <w:r w:rsidR="00A1039B" w:rsidRPr="00A1039B">
        <w:rPr>
          <w:rFonts w:ascii="Times New Roman" w:eastAsia="Times New Roman" w:hAnsi="Times New Roman" w:cs="Times New Roman"/>
          <w:bCs/>
          <w:sz w:val="28"/>
          <w:szCs w:val="28"/>
        </w:rPr>
        <w:t xml:space="preserve"> </w:t>
      </w:r>
      <w:r w:rsidR="00CA304C" w:rsidRPr="00A1039B">
        <w:rPr>
          <w:rFonts w:ascii="Times New Roman" w:eastAsia="Times New Roman" w:hAnsi="Times New Roman" w:cs="Times New Roman"/>
          <w:bCs/>
          <w:sz w:val="28"/>
          <w:szCs w:val="28"/>
        </w:rPr>
        <w:t xml:space="preserve">электромиограмма </w:t>
      </w:r>
      <w:r w:rsidR="00A1039B" w:rsidRPr="00A1039B">
        <w:rPr>
          <w:rFonts w:ascii="Times New Roman" w:eastAsia="Times New Roman" w:hAnsi="Times New Roman" w:cs="Times New Roman"/>
          <w:bCs/>
          <w:sz w:val="28"/>
          <w:szCs w:val="28"/>
        </w:rPr>
        <w:t xml:space="preserve">собственно жевательной мышцы, Б - </w:t>
      </w:r>
      <w:r w:rsidR="00CA304C" w:rsidRPr="00A1039B">
        <w:rPr>
          <w:rFonts w:ascii="Times New Roman" w:eastAsia="Times New Roman" w:hAnsi="Times New Roman" w:cs="Times New Roman"/>
          <w:bCs/>
          <w:sz w:val="28"/>
          <w:szCs w:val="28"/>
        </w:rPr>
        <w:t xml:space="preserve"> </w:t>
      </w:r>
      <w:r w:rsidR="00A1039B" w:rsidRPr="00A1039B">
        <w:rPr>
          <w:rFonts w:ascii="Times New Roman" w:eastAsia="Times New Roman" w:hAnsi="Times New Roman" w:cs="Times New Roman"/>
          <w:bCs/>
          <w:sz w:val="28"/>
          <w:szCs w:val="28"/>
        </w:rPr>
        <w:t>Интерференционная электромиограмма</w:t>
      </w:r>
      <w:r w:rsidR="00CA304C" w:rsidRPr="00A1039B">
        <w:rPr>
          <w:rFonts w:ascii="Times New Roman" w:eastAsia="Times New Roman" w:hAnsi="Times New Roman" w:cs="Times New Roman"/>
          <w:bCs/>
          <w:sz w:val="28"/>
          <w:szCs w:val="28"/>
        </w:rPr>
        <w:t xml:space="preserve"> височной мышцы до лечения</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степени </w:t>
      </w:r>
      <w:proofErr w:type="spellStart"/>
      <w:r>
        <w:rPr>
          <w:rFonts w:ascii="Times New Roman" w:hAnsi="Times New Roman" w:cs="Times New Roman"/>
          <w:sz w:val="28"/>
          <w:szCs w:val="28"/>
        </w:rPr>
        <w:t>парафункциональной</w:t>
      </w:r>
      <w:proofErr w:type="spellEnd"/>
      <w:r>
        <w:rPr>
          <w:rFonts w:ascii="Times New Roman" w:hAnsi="Times New Roman" w:cs="Times New Roman"/>
          <w:sz w:val="28"/>
          <w:szCs w:val="28"/>
        </w:rPr>
        <w:t xml:space="preserve"> активности по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выявлено групповое ведение в сочетании с медиотрузионным, что характерно для 6 класса </w:t>
      </w:r>
      <w:r>
        <w:rPr>
          <w:rFonts w:ascii="Times New Roman" w:hAnsi="Times New Roman" w:cs="Times New Roman"/>
          <w:sz w:val="28"/>
          <w:szCs w:val="28"/>
          <w:lang w:val="en-US"/>
        </w:rPr>
        <w:t>Bruxcheckers</w:t>
      </w:r>
      <w:r w:rsidR="00BC7719">
        <w:rPr>
          <w:rFonts w:ascii="Times New Roman" w:hAnsi="Times New Roman" w:cs="Times New Roman"/>
          <w:sz w:val="28"/>
          <w:szCs w:val="28"/>
        </w:rPr>
        <w:t xml:space="preserve"> (рисунок 22</w:t>
      </w:r>
      <w:r>
        <w:rPr>
          <w:rFonts w:ascii="Times New Roman" w:hAnsi="Times New Roman" w:cs="Times New Roman"/>
          <w:sz w:val="28"/>
          <w:szCs w:val="28"/>
        </w:rPr>
        <w:t>).</w:t>
      </w:r>
    </w:p>
    <w:p w:rsidR="00A1039B" w:rsidRDefault="00EB58A0"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28544" behindDoc="0" locked="0" layoutInCell="1" allowOverlap="1">
            <wp:simplePos x="0" y="0"/>
            <wp:positionH relativeFrom="column">
              <wp:posOffset>1366145</wp:posOffset>
            </wp:positionH>
            <wp:positionV relativeFrom="paragraph">
              <wp:posOffset>92150</wp:posOffset>
            </wp:positionV>
            <wp:extent cx="3384721" cy="2915322"/>
            <wp:effectExtent l="0" t="0" r="635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a:lum bright="6000"/>
                      <a:extLst>
                        <a:ext uri="{28A0092B-C50C-407E-A947-70E740481C1C}">
                          <a14:useLocalDpi xmlns:a14="http://schemas.microsoft.com/office/drawing/2010/main" val="0"/>
                        </a:ext>
                      </a:extLst>
                    </a:blip>
                    <a:srcRect/>
                    <a:stretch>
                      <a:fillRect/>
                    </a:stretch>
                  </pic:blipFill>
                  <pic:spPr bwMode="auto">
                    <a:xfrm>
                      <a:off x="0" y="0"/>
                      <a:ext cx="3387752" cy="2917933"/>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tabs>
          <w:tab w:val="left" w:pos="3297"/>
        </w:tabs>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center"/>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21695" w:rsidRDefault="00C21695" w:rsidP="004C382C">
      <w:pPr>
        <w:suppressAutoHyphens w:val="0"/>
        <w:spacing w:line="360" w:lineRule="auto"/>
        <w:ind w:firstLine="709"/>
        <w:jc w:val="both"/>
        <w:rPr>
          <w:rFonts w:ascii="Times New Roman" w:eastAsia="Times New Roman" w:hAnsi="Times New Roman" w:cs="Times New Roman"/>
          <w:b/>
          <w:bCs/>
        </w:rPr>
      </w:pPr>
    </w:p>
    <w:p w:rsidR="00CA304C" w:rsidRDefault="00CA304C" w:rsidP="004C382C">
      <w:pPr>
        <w:suppressAutoHyphens w:val="0"/>
        <w:spacing w:line="360" w:lineRule="auto"/>
        <w:ind w:firstLine="709"/>
        <w:jc w:val="both"/>
        <w:rPr>
          <w:rFonts w:ascii="Times New Roman" w:eastAsia="Times New Roman" w:hAnsi="Times New Roman" w:cs="Times New Roman"/>
          <w:b/>
          <w:bCs/>
        </w:rPr>
      </w:pPr>
    </w:p>
    <w:p w:rsidR="00CA304C" w:rsidRDefault="00BC7719" w:rsidP="00C21695">
      <w:pPr>
        <w:tabs>
          <w:tab w:val="left" w:pos="3297"/>
        </w:tabs>
        <w:suppressAutoHyphens w:val="0"/>
        <w:spacing w:line="360" w:lineRule="auto"/>
        <w:jc w:val="both"/>
        <w:rPr>
          <w:rFonts w:ascii="Times New Roman" w:hAnsi="Times New Roman" w:cs="Times New Roman"/>
          <w:sz w:val="28"/>
          <w:szCs w:val="28"/>
        </w:rPr>
      </w:pPr>
      <w:r>
        <w:rPr>
          <w:rFonts w:ascii="Times New Roman" w:eastAsia="Times New Roman" w:hAnsi="Times New Roman" w:cs="Times New Roman"/>
          <w:bCs/>
          <w:sz w:val="28"/>
          <w:szCs w:val="28"/>
        </w:rPr>
        <w:t>Рис. 22</w:t>
      </w:r>
      <w:r w:rsidR="00CA304C">
        <w:rPr>
          <w:rFonts w:ascii="Times New Roman" w:eastAsia="Times New Roman" w:hAnsi="Times New Roman" w:cs="Times New Roman"/>
          <w:bCs/>
          <w:sz w:val="28"/>
          <w:szCs w:val="28"/>
        </w:rPr>
        <w:t>. Диагностическая каппа</w:t>
      </w:r>
      <w:r w:rsidR="00CA304C">
        <w:rPr>
          <w:rFonts w:ascii="Times New Roman" w:eastAsia="Times New Roman" w:hAnsi="Times New Roman" w:cs="Times New Roman"/>
          <w:b/>
          <w:bCs/>
          <w:sz w:val="28"/>
          <w:szCs w:val="28"/>
        </w:rPr>
        <w:t xml:space="preserve"> </w:t>
      </w:r>
      <w:r w:rsidR="00CA304C">
        <w:rPr>
          <w:rFonts w:ascii="Times New Roman" w:hAnsi="Times New Roman" w:cs="Times New Roman"/>
          <w:sz w:val="28"/>
          <w:szCs w:val="28"/>
          <w:lang w:val="en-US"/>
        </w:rPr>
        <w:t>Bruxchecker</w:t>
      </w:r>
      <w:r w:rsidR="00A1039B">
        <w:rPr>
          <w:rFonts w:ascii="Times New Roman" w:hAnsi="Times New Roman" w:cs="Times New Roman"/>
          <w:sz w:val="28"/>
          <w:szCs w:val="28"/>
        </w:rPr>
        <w:t xml:space="preserve"> 6 класса</w:t>
      </w:r>
      <w:r w:rsidR="00884241">
        <w:rPr>
          <w:rFonts w:ascii="Times New Roman" w:hAnsi="Times New Roman" w:cs="Times New Roman"/>
          <w:sz w:val="28"/>
          <w:szCs w:val="28"/>
        </w:rPr>
        <w:t xml:space="preserve"> пациента А. д</w:t>
      </w:r>
      <w:r w:rsidR="00CA304C">
        <w:rPr>
          <w:rFonts w:ascii="Times New Roman" w:hAnsi="Times New Roman" w:cs="Times New Roman"/>
          <w:sz w:val="28"/>
          <w:szCs w:val="28"/>
        </w:rPr>
        <w:t>о лечения</w:t>
      </w:r>
    </w:p>
    <w:p w:rsidR="00CA304C" w:rsidRDefault="00CA304C" w:rsidP="004C382C">
      <w:pPr>
        <w:tabs>
          <w:tab w:val="left" w:pos="3297"/>
        </w:tabs>
        <w:suppressAutoHyphens w:val="0"/>
        <w:spacing w:line="360" w:lineRule="auto"/>
        <w:ind w:firstLine="709"/>
        <w:jc w:val="both"/>
        <w:rPr>
          <w:rFonts w:ascii="Times New Roman" w:eastAsia="Times New Roman" w:hAnsi="Times New Roman" w:cs="Times New Roman"/>
          <w:bCs/>
          <w:sz w:val="28"/>
          <w:szCs w:val="28"/>
        </w:rPr>
      </w:pPr>
      <w:r>
        <w:rPr>
          <w:rFonts w:ascii="Times New Roman" w:hAnsi="Times New Roman" w:cs="Times New Roman"/>
          <w:sz w:val="28"/>
          <w:szCs w:val="28"/>
        </w:rPr>
        <w:lastRenderedPageBreak/>
        <w:t>Анализируя данные психологического  тестирования выявлены высокие уровни ситуативной и личностной тревожности по Спилбергеру-Ханину и депрессивные расстройства по Беку.</w:t>
      </w:r>
    </w:p>
    <w:p w:rsidR="006A4043" w:rsidRDefault="00CA304C" w:rsidP="004C382C">
      <w:pPr>
        <w:tabs>
          <w:tab w:val="left" w:pos="3297"/>
        </w:tabs>
        <w:suppressAutoHyphens w:val="0"/>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На основании данных основного и дополнительных методов обследования поставлен диагноз: прогнатия, сверхкомплектный зуб 1.3, абфракционные дефекты премоляров верхней и нижней челюсти, патологическая стираемость зубов, снижение функциональной активности жевательных мышц, 6 класс парафункциональной </w:t>
      </w:r>
      <w:r w:rsidR="005C433D">
        <w:rPr>
          <w:rFonts w:ascii="Times New Roman" w:eastAsia="Times New Roman" w:hAnsi="Times New Roman" w:cs="Times New Roman"/>
          <w:bCs/>
          <w:sz w:val="28"/>
          <w:szCs w:val="28"/>
        </w:rPr>
        <w:t>активности</w:t>
      </w:r>
      <w:r>
        <w:rPr>
          <w:rFonts w:ascii="Times New Roman" w:eastAsia="Times New Roman" w:hAnsi="Times New Roman" w:cs="Times New Roman"/>
          <w:bCs/>
          <w:sz w:val="28"/>
          <w:szCs w:val="28"/>
        </w:rPr>
        <w:t xml:space="preserve"> по </w:t>
      </w:r>
      <w:r>
        <w:rPr>
          <w:rFonts w:ascii="Times New Roman" w:eastAsia="Times New Roman" w:hAnsi="Times New Roman" w:cs="Times New Roman"/>
          <w:bCs/>
          <w:sz w:val="28"/>
          <w:szCs w:val="28"/>
          <w:lang w:val="en-US"/>
        </w:rPr>
        <w:t>S</w:t>
      </w:r>
      <w:r>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en-US"/>
        </w:rPr>
        <w:t>Sato</w:t>
      </w:r>
      <w:r w:rsidR="006A4043">
        <w:rPr>
          <w:rFonts w:ascii="Times New Roman" w:eastAsia="Times New Roman" w:hAnsi="Times New Roman" w:cs="Times New Roman"/>
          <w:bCs/>
          <w:sz w:val="28"/>
          <w:szCs w:val="28"/>
        </w:rPr>
        <w:t xml:space="preserve">, бруксизм, катаральный гингивит. </w:t>
      </w:r>
    </w:p>
    <w:p w:rsidR="00777F31" w:rsidRDefault="00777F31" w:rsidP="00777F31">
      <w:pPr>
        <w:tabs>
          <w:tab w:val="left" w:pos="3297"/>
        </w:tabs>
        <w:suppressAutoHyphens w:val="0"/>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лечения:</w:t>
      </w:r>
    </w:p>
    <w:p w:rsidR="00777F31" w:rsidRDefault="00777F31" w:rsidP="00777F31">
      <w:pPr>
        <w:tabs>
          <w:tab w:val="left" w:pos="3297"/>
        </w:tabs>
        <w:suppressAutoHyphens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CA304C">
        <w:rPr>
          <w:rFonts w:ascii="Times New Roman" w:eastAsia="Times New Roman" w:hAnsi="Times New Roman" w:cs="Times New Roman"/>
          <w:sz w:val="28"/>
          <w:szCs w:val="28"/>
        </w:rPr>
        <w:t xml:space="preserve">Устранение дисбаланса нервно-мышечной системы челюстно-лицевой области назначением миорелаксирующей каппы по </w:t>
      </w:r>
      <w:r w:rsidR="00CA304C">
        <w:rPr>
          <w:rFonts w:ascii="Times New Roman" w:eastAsia="Times New Roman" w:hAnsi="Times New Roman" w:cs="Times New Roman"/>
          <w:sz w:val="28"/>
          <w:szCs w:val="28"/>
          <w:lang w:val="en-US"/>
        </w:rPr>
        <w:t>Slavicheck</w:t>
      </w:r>
      <w:r w:rsidR="00CA304C">
        <w:rPr>
          <w:rFonts w:ascii="Times New Roman" w:eastAsia="Times New Roman" w:hAnsi="Times New Roman" w:cs="Times New Roman"/>
          <w:sz w:val="28"/>
          <w:szCs w:val="28"/>
        </w:rPr>
        <w:t xml:space="preserve"> и миорелаксанта</w:t>
      </w:r>
      <w:r>
        <w:rPr>
          <w:rFonts w:ascii="Times New Roman" w:eastAsia="Times New Roman" w:hAnsi="Times New Roman" w:cs="Times New Roman"/>
          <w:sz w:val="28"/>
          <w:szCs w:val="28"/>
        </w:rPr>
        <w:t>.</w:t>
      </w:r>
    </w:p>
    <w:p w:rsidR="00777F31" w:rsidRDefault="00777F31" w:rsidP="00777F31">
      <w:pPr>
        <w:tabs>
          <w:tab w:val="left" w:pos="3297"/>
        </w:tabs>
        <w:suppressAutoHyphens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CA304C" w:rsidRPr="00777F31">
        <w:rPr>
          <w:rFonts w:ascii="Times New Roman" w:eastAsia="Times New Roman" w:hAnsi="Times New Roman" w:cs="Times New Roman"/>
          <w:sz w:val="28"/>
          <w:szCs w:val="28"/>
        </w:rPr>
        <w:t>Ортодонтическое лечение прогнатии.</w:t>
      </w:r>
    </w:p>
    <w:p w:rsidR="00777F31" w:rsidRDefault="00777F31" w:rsidP="00777F31">
      <w:pPr>
        <w:tabs>
          <w:tab w:val="left" w:pos="3297"/>
        </w:tabs>
        <w:suppressAutoHyphens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F75113" w:rsidRPr="00777F31">
        <w:rPr>
          <w:rFonts w:ascii="Times New Roman" w:eastAsia="Times New Roman" w:hAnsi="Times New Roman" w:cs="Times New Roman"/>
          <w:sz w:val="28"/>
          <w:szCs w:val="28"/>
        </w:rPr>
        <w:t>Корректировка психоэмоционального статуса</w:t>
      </w:r>
      <w:r w:rsidRPr="00777F31">
        <w:rPr>
          <w:rFonts w:ascii="Times New Roman" w:eastAsia="Times New Roman" w:hAnsi="Times New Roman" w:cs="Times New Roman"/>
          <w:sz w:val="28"/>
          <w:szCs w:val="28"/>
        </w:rPr>
        <w:t xml:space="preserve"> </w:t>
      </w:r>
      <w:r w:rsidR="00F75113" w:rsidRPr="00777F31">
        <w:rPr>
          <w:rFonts w:ascii="Times New Roman" w:eastAsia="Times New Roman" w:hAnsi="Times New Roman" w:cs="Times New Roman"/>
          <w:sz w:val="28"/>
          <w:szCs w:val="28"/>
        </w:rPr>
        <w:t>психотерапевтическими методами.</w:t>
      </w:r>
    </w:p>
    <w:p w:rsidR="00CA304C" w:rsidRDefault="00777F31" w:rsidP="00777F31">
      <w:pPr>
        <w:tabs>
          <w:tab w:val="left" w:pos="3297"/>
        </w:tabs>
        <w:suppressAutoHyphens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CA304C">
        <w:rPr>
          <w:rFonts w:ascii="Times New Roman" w:eastAsia="Times New Roman" w:hAnsi="Times New Roman" w:cs="Times New Roman"/>
          <w:sz w:val="28"/>
          <w:szCs w:val="28"/>
        </w:rPr>
        <w:t xml:space="preserve">Реконструкция </w:t>
      </w:r>
      <w:r w:rsidR="00F75113">
        <w:rPr>
          <w:rFonts w:ascii="Times New Roman" w:eastAsia="Times New Roman" w:hAnsi="Times New Roman" w:cs="Times New Roman"/>
          <w:sz w:val="28"/>
          <w:szCs w:val="28"/>
        </w:rPr>
        <w:t>окклюзии стоматологическими методами</w:t>
      </w:r>
      <w:r w:rsidR="00CA304C">
        <w:rPr>
          <w:rFonts w:ascii="Times New Roman" w:eastAsia="Times New Roman" w:hAnsi="Times New Roman" w:cs="Times New Roman"/>
          <w:sz w:val="28"/>
          <w:szCs w:val="28"/>
        </w:rPr>
        <w:t>.</w:t>
      </w:r>
    </w:p>
    <w:p w:rsidR="00977791" w:rsidRDefault="00977791" w:rsidP="00777F31">
      <w:pPr>
        <w:tabs>
          <w:tab w:val="left" w:pos="3297"/>
        </w:tabs>
        <w:suppressAutoHyphens w:val="0"/>
        <w:spacing w:line="360" w:lineRule="auto"/>
        <w:jc w:val="both"/>
        <w:rPr>
          <w:rFonts w:ascii="Times New Roman" w:eastAsia="Times New Roman" w:hAnsi="Times New Roman" w:cs="Times New Roman"/>
          <w:sz w:val="28"/>
          <w:szCs w:val="28"/>
        </w:rPr>
      </w:pPr>
    </w:p>
    <w:p w:rsidR="00C21695" w:rsidRDefault="00C21695" w:rsidP="004C382C">
      <w:pPr>
        <w:tabs>
          <w:tab w:val="left" w:pos="3297"/>
        </w:tabs>
        <w:suppressAutoHyphens w:val="0"/>
        <w:spacing w:line="360" w:lineRule="auto"/>
        <w:ind w:firstLine="709"/>
        <w:jc w:val="both"/>
        <w:rPr>
          <w:rFonts w:ascii="Times New Roman" w:eastAsia="Times New Roman" w:hAnsi="Times New Roman" w:cs="Times New Roman"/>
          <w:i/>
          <w:sz w:val="28"/>
          <w:szCs w:val="28"/>
        </w:rPr>
      </w:pPr>
    </w:p>
    <w:p w:rsidR="006A4043" w:rsidRDefault="00CA304C" w:rsidP="004C382C">
      <w:pPr>
        <w:tabs>
          <w:tab w:val="left" w:pos="3297"/>
        </w:tabs>
        <w:suppressAutoHyphens w:val="0"/>
        <w:spacing w:line="360" w:lineRule="auto"/>
        <w:ind w:firstLine="709"/>
        <w:jc w:val="both"/>
        <w:rPr>
          <w:rFonts w:ascii="Times New Roman" w:eastAsia="Times New Roman" w:hAnsi="Times New Roman" w:cs="Times New Roman"/>
          <w:i/>
          <w:sz w:val="28"/>
          <w:szCs w:val="28"/>
        </w:rPr>
      </w:pPr>
      <w:r w:rsidRPr="006A4043">
        <w:rPr>
          <w:rFonts w:ascii="Times New Roman" w:eastAsia="Times New Roman" w:hAnsi="Times New Roman" w:cs="Times New Roman"/>
          <w:i/>
          <w:sz w:val="28"/>
          <w:szCs w:val="28"/>
        </w:rPr>
        <w:t>Дне</w:t>
      </w:r>
      <w:r w:rsidR="00C21695">
        <w:rPr>
          <w:rFonts w:ascii="Times New Roman" w:eastAsia="Times New Roman" w:hAnsi="Times New Roman" w:cs="Times New Roman"/>
          <w:i/>
          <w:sz w:val="28"/>
          <w:szCs w:val="28"/>
        </w:rPr>
        <w:t xml:space="preserve">вник </w:t>
      </w:r>
      <w:proofErr w:type="spellStart"/>
      <w:r w:rsidR="00C21695">
        <w:rPr>
          <w:rFonts w:ascii="Times New Roman" w:eastAsia="Times New Roman" w:hAnsi="Times New Roman" w:cs="Times New Roman"/>
          <w:i/>
          <w:sz w:val="28"/>
          <w:szCs w:val="28"/>
        </w:rPr>
        <w:t>курации</w:t>
      </w:r>
      <w:proofErr w:type="spellEnd"/>
    </w:p>
    <w:p w:rsidR="00977791" w:rsidRDefault="00977791" w:rsidP="004C382C">
      <w:pPr>
        <w:tabs>
          <w:tab w:val="left" w:pos="3297"/>
        </w:tabs>
        <w:suppressAutoHyphens w:val="0"/>
        <w:spacing w:line="360" w:lineRule="auto"/>
        <w:ind w:firstLine="709"/>
        <w:jc w:val="both"/>
        <w:rPr>
          <w:rFonts w:ascii="Times New Roman" w:eastAsia="Times New Roman" w:hAnsi="Times New Roman" w:cs="Times New Roman"/>
          <w:i/>
          <w:sz w:val="28"/>
          <w:szCs w:val="28"/>
        </w:rPr>
      </w:pPr>
    </w:p>
    <w:p w:rsidR="00C21695" w:rsidRDefault="00C21695" w:rsidP="004C382C">
      <w:pPr>
        <w:tabs>
          <w:tab w:val="left" w:pos="3297"/>
        </w:tabs>
        <w:suppressAutoHyphens w:val="0"/>
        <w:spacing w:line="360" w:lineRule="auto"/>
        <w:ind w:firstLine="709"/>
        <w:jc w:val="both"/>
        <w:rPr>
          <w:rFonts w:ascii="Times New Roman" w:eastAsia="Times New Roman" w:hAnsi="Times New Roman" w:cs="Times New Roman"/>
          <w:i/>
          <w:sz w:val="28"/>
          <w:szCs w:val="28"/>
        </w:rPr>
      </w:pPr>
    </w:p>
    <w:p w:rsidR="00CA304C" w:rsidRPr="006A4043" w:rsidRDefault="006A4043" w:rsidP="004C382C">
      <w:pPr>
        <w:tabs>
          <w:tab w:val="left" w:pos="3297"/>
        </w:tabs>
        <w:suppressAutoHyphens w:val="0"/>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Пациенту</w:t>
      </w:r>
      <w:r w:rsidR="00CA304C">
        <w:rPr>
          <w:rFonts w:ascii="Times New Roman" w:eastAsia="Times New Roman" w:hAnsi="Times New Roman" w:cs="Times New Roman"/>
          <w:sz w:val="28"/>
          <w:szCs w:val="28"/>
        </w:rPr>
        <w:t xml:space="preserve"> были сняты двойные слепки </w:t>
      </w:r>
      <w:proofErr w:type="gramStart"/>
      <w:r w:rsidR="00CA304C">
        <w:rPr>
          <w:rFonts w:ascii="Times New Roman" w:eastAsia="Times New Roman" w:hAnsi="Times New Roman" w:cs="Times New Roman"/>
          <w:sz w:val="28"/>
          <w:szCs w:val="28"/>
        </w:rPr>
        <w:t>А-силиконовой</w:t>
      </w:r>
      <w:proofErr w:type="gramEnd"/>
      <w:r w:rsidR="00CA304C">
        <w:rPr>
          <w:rFonts w:ascii="Times New Roman" w:eastAsia="Times New Roman" w:hAnsi="Times New Roman" w:cs="Times New Roman"/>
          <w:sz w:val="28"/>
          <w:szCs w:val="28"/>
        </w:rPr>
        <w:t xml:space="preserve"> массой (3М) для изготовления </w:t>
      </w:r>
      <w:r>
        <w:rPr>
          <w:rFonts w:ascii="Times New Roman" w:eastAsia="Times New Roman" w:hAnsi="Times New Roman" w:cs="Times New Roman"/>
          <w:sz w:val="28"/>
          <w:szCs w:val="28"/>
        </w:rPr>
        <w:t xml:space="preserve">гипсовых разборных моделей зубных рядов </w:t>
      </w:r>
      <w:r w:rsidR="00CA304C">
        <w:rPr>
          <w:rFonts w:ascii="Times New Roman" w:eastAsia="Times New Roman" w:hAnsi="Times New Roman" w:cs="Times New Roman"/>
          <w:sz w:val="28"/>
          <w:szCs w:val="28"/>
        </w:rPr>
        <w:t xml:space="preserve">и последующего их изучения в полурегулируемом артикуляторе. </w:t>
      </w:r>
      <w:r>
        <w:rPr>
          <w:rFonts w:ascii="Times New Roman" w:eastAsia="Times New Roman" w:hAnsi="Times New Roman" w:cs="Times New Roman"/>
          <w:sz w:val="28"/>
          <w:szCs w:val="28"/>
        </w:rPr>
        <w:t>Б</w:t>
      </w:r>
      <w:r w:rsidR="00CA304C">
        <w:rPr>
          <w:rFonts w:ascii="Times New Roman" w:eastAsia="Times New Roman" w:hAnsi="Times New Roman" w:cs="Times New Roman"/>
          <w:sz w:val="28"/>
          <w:szCs w:val="28"/>
        </w:rPr>
        <w:t xml:space="preserve">ыла изготовлена миорелаксирующая каппа по </w:t>
      </w:r>
      <w:r w:rsidR="00CA304C">
        <w:rPr>
          <w:rFonts w:ascii="Times New Roman" w:eastAsia="Times New Roman" w:hAnsi="Times New Roman" w:cs="Times New Roman"/>
          <w:sz w:val="28"/>
          <w:szCs w:val="28"/>
          <w:lang w:val="en-US"/>
        </w:rPr>
        <w:t>Slavicheck</w:t>
      </w:r>
      <w:r w:rsidR="00CA304C">
        <w:rPr>
          <w:rFonts w:ascii="Times New Roman" w:eastAsia="Times New Roman" w:hAnsi="Times New Roman" w:cs="Times New Roman"/>
          <w:sz w:val="28"/>
          <w:szCs w:val="28"/>
        </w:rPr>
        <w:t xml:space="preserve"> из жесткой пластмассы "Примосплинт" методом хо</w:t>
      </w:r>
      <w:r w:rsidR="00777F31">
        <w:rPr>
          <w:rFonts w:ascii="Times New Roman" w:eastAsia="Times New Roman" w:hAnsi="Times New Roman" w:cs="Times New Roman"/>
          <w:sz w:val="28"/>
          <w:szCs w:val="28"/>
        </w:rPr>
        <w:t>лодной полимеризации (рисунок 23</w:t>
      </w:r>
      <w:r w:rsidR="00CA304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Рекомендован ночной режим ношения данной конструкции. В качестве миорелаксанта назначен прием т</w:t>
      </w:r>
      <w:r w:rsidRPr="006A4043">
        <w:rPr>
          <w:rFonts w:ascii="Times New Roman" w:eastAsia="Times New Roman" w:hAnsi="Times New Roman" w:cs="Times New Roman"/>
          <w:sz w:val="28"/>
          <w:szCs w:val="28"/>
        </w:rPr>
        <w:t>олперизон</w:t>
      </w:r>
      <w:r>
        <w:rPr>
          <w:rFonts w:ascii="Times New Roman" w:eastAsia="Times New Roman" w:hAnsi="Times New Roman" w:cs="Times New Roman"/>
          <w:sz w:val="28"/>
          <w:szCs w:val="28"/>
        </w:rPr>
        <w:t>а по 150 мг 2 раза в день</w:t>
      </w:r>
      <w:r w:rsidR="00712E3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A3030D" w:rsidRDefault="00A3030D" w:rsidP="00A3030D">
      <w:pPr>
        <w:suppressAutoHyphens w:val="0"/>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пользовании каппой отмечалась усиление симметрии мышечной работы на электромиограммах  </w:t>
      </w:r>
      <w:r>
        <w:rPr>
          <w:rFonts w:ascii="Times New Roman" w:hAnsi="Times New Roman" w:cs="Times New Roman"/>
          <w:sz w:val="28"/>
          <w:szCs w:val="28"/>
        </w:rPr>
        <w:t>симметричного паттерна, уравнения амплитудно-частотных характеристик правой и левой сторон</w:t>
      </w:r>
      <w:r>
        <w:rPr>
          <w:rFonts w:ascii="Times New Roman" w:eastAsia="Times New Roman" w:hAnsi="Times New Roman" w:cs="Times New Roman"/>
          <w:bCs/>
          <w:sz w:val="28"/>
          <w:szCs w:val="28"/>
        </w:rPr>
        <w:t xml:space="preserve"> (рисунок 24).</w:t>
      </w:r>
    </w:p>
    <w:p w:rsidR="00CA304C" w:rsidRDefault="00EB58A0" w:rsidP="004C382C">
      <w:pPr>
        <w:suppressAutoHyphens w:val="0"/>
        <w:spacing w:line="360" w:lineRule="auto"/>
        <w:ind w:firstLine="709"/>
        <w:jc w:val="both"/>
        <w:rPr>
          <w:rFonts w:ascii="Times New Roman" w:eastAsia="Times New Roman" w:hAnsi="Times New Roman" w:cs="Times New Roman"/>
          <w:sz w:val="28"/>
          <w:szCs w:val="28"/>
        </w:rPr>
      </w:pPr>
      <w:r>
        <w:rPr>
          <w:noProof/>
          <w:lang w:eastAsia="ru-RU"/>
        </w:rPr>
        <w:lastRenderedPageBreak/>
        <w:drawing>
          <wp:anchor distT="0" distB="0" distL="114935" distR="114935" simplePos="0" relativeHeight="251634688" behindDoc="0" locked="0" layoutInCell="1" allowOverlap="1">
            <wp:simplePos x="0" y="0"/>
            <wp:positionH relativeFrom="column">
              <wp:posOffset>2838450</wp:posOffset>
            </wp:positionH>
            <wp:positionV relativeFrom="paragraph">
              <wp:posOffset>104177</wp:posOffset>
            </wp:positionV>
            <wp:extent cx="3037840" cy="2505710"/>
            <wp:effectExtent l="0" t="0" r="0" b="889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7840" cy="25057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935" distR="114935" simplePos="0" relativeHeight="251631616" behindDoc="0" locked="0" layoutInCell="1" allowOverlap="1">
            <wp:simplePos x="0" y="0"/>
            <wp:positionH relativeFrom="column">
              <wp:posOffset>0</wp:posOffset>
            </wp:positionH>
            <wp:positionV relativeFrom="paragraph">
              <wp:posOffset>125730</wp:posOffset>
            </wp:positionV>
            <wp:extent cx="2736850" cy="2438400"/>
            <wp:effectExtent l="0" t="0" r="635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36850" cy="2438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21695" w:rsidRDefault="00C21695" w:rsidP="004C382C">
      <w:pPr>
        <w:suppressAutoHyphens w:val="0"/>
        <w:spacing w:line="360" w:lineRule="auto"/>
        <w:ind w:firstLine="709"/>
        <w:jc w:val="both"/>
        <w:rPr>
          <w:rFonts w:ascii="Times New Roman" w:eastAsia="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712E38" w:rsidRDefault="00EB58A0" w:rsidP="004C382C">
      <w:pPr>
        <w:suppressAutoHyphens w:val="0"/>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5396865</wp:posOffset>
                </wp:positionH>
                <wp:positionV relativeFrom="paragraph">
                  <wp:posOffset>268605</wp:posOffset>
                </wp:positionV>
                <wp:extent cx="400050" cy="390525"/>
                <wp:effectExtent l="5715" t="11430" r="13335" b="7620"/>
                <wp:wrapNone/>
                <wp:docPr id="1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90525"/>
                        </a:xfrm>
                        <a:prstGeom prst="rect">
                          <a:avLst/>
                        </a:prstGeom>
                        <a:solidFill>
                          <a:srgbClr val="FFFFFF"/>
                        </a:solidFill>
                        <a:ln w="9525">
                          <a:solidFill>
                            <a:srgbClr val="000000"/>
                          </a:solidFill>
                          <a:miter lim="800000"/>
                          <a:headEnd/>
                          <a:tailEnd/>
                        </a:ln>
                      </wps:spPr>
                      <wps:txbx>
                        <w:txbxContent>
                          <w:p w:rsidR="00D5014B" w:rsidRPr="00F75113" w:rsidRDefault="00D5014B">
                            <w:pPr>
                              <w:rPr>
                                <w:rFonts w:ascii="Times New Roman" w:hAnsi="Times New Roman" w:cs="Times New Roman"/>
                                <w:sz w:val="44"/>
                                <w:szCs w:val="44"/>
                              </w:rPr>
                            </w:pPr>
                            <w:r w:rsidRPr="00F75113">
                              <w:rPr>
                                <w:rFonts w:ascii="Times New Roman" w:hAnsi="Times New Roman" w:cs="Times New Roman"/>
                                <w:sz w:val="44"/>
                                <w:szCs w:val="44"/>
                              </w:rPr>
                              <w:t>Б</w:t>
                            </w:r>
                            <w:r>
                              <w:rPr>
                                <w:rFonts w:ascii="Times New Roman" w:hAnsi="Times New Roman" w:cs="Times New Roman"/>
                                <w:noProof/>
                                <w:sz w:val="44"/>
                                <w:szCs w:val="44"/>
                                <w:lang w:eastAsia="ru-RU"/>
                              </w:rPr>
                              <w:drawing>
                                <wp:inline distT="0" distB="0" distL="0" distR="0">
                                  <wp:extent cx="209550" cy="209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98" type="#_x0000_t202" style="position:absolute;left:0;text-align:left;margin-left:424.95pt;margin-top:21.15pt;width:31.5pt;height:30.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YJLAIAAFoEAAAOAAAAZHJzL2Uyb0RvYy54bWysVNtu2zAMfR+wfxD0vtjJnLUx4hRdugwD&#10;ugvQ7gNkWbaFSaImKbG7ry8lp2l2wR6G+UEQRerw6JD0+mrUihyE8xJMReeznBJhODTSdBX9er97&#10;dUmJD8w0TIERFX0Qnl5tXr5YD7YUC+hBNcIRBDG+HGxF+xBsmWWe90IzPwMrDDpbcJoFNF2XNY4N&#10;iK5VtsjzN9kArrEOuPAeT28mJ90k/LYVPHxuWy8CURVFbiGtLq11XLPNmpWdY7aX/EiD/QMLzaTB&#10;pCeoGxYY2Tv5G5SW3IGHNsw46AzaVnKR3oCvmee/vOauZ1akt6A43p5k8v8Pln86fHFENli7FSWG&#10;aazRvRgDeQsjmS8vokCD9SXG3VmMDCM6MDg91ttb4N88MbDtmenEtXMw9II1SHAeb2ZnVyccH0Hq&#10;4SM0mIjtAySgsXU6qod6EETHQj2cihPJcDws8jxfooej6/UqXy6WKQMrny5b58N7AZrETUUd1j6B&#10;s8OtD5EMK59CYi4PSjY7qVQyXFdvlSMHhn2yS98R/acwZchQ0VXM/XcI5IrfnyC0DNjwSuqKXp6C&#10;WBlVe2ea1I6BSTXtkbIyRxmjcpOGYazHVLKiiBmixjU0Dyisg6nBcSBx04P7QcmAzV1R/33PnKBE&#10;fTBYnNW8KOI0JKNYXizQcOee+tzDDEeoigZKpu02TBO0t052PWaa2sHANRa0lUnsZ1ZH/tjAqQbH&#10;YYsTcm6nqOdfwuYRAAD//wMAUEsDBBQABgAIAAAAIQA/xbEO3wAAAAoBAAAPAAAAZHJzL2Rvd25y&#10;ZXYueG1sTI/BTsMwDIbvSLxDZCQuiKVrp9GWphNCAsENBoJr1nhtReOUJOvK2+Od4Gj70+/vrzaz&#10;HcSEPvSOFCwXCQikxpmeWgXvbw/XOYgQNRk9OEIFPxhgU5+fVbo07kivOG1jKziEQqkVdDGOpZSh&#10;6dDqsHAjEt/2zlsdefStNF4fOdwOMk2StbS6J/7Q6RHvO2y+tgerIF89TZ/hOXv5aNb7oYhXN9Pj&#10;t1fq8mK+uwURcY5/MJz0WR1qdtq5A5kghlNGUTCqYJVmIBgolikvdkwmWQ6yruT/CvUvAAAA//8D&#10;AFBLAQItABQABgAIAAAAIQC2gziS/gAAAOEBAAATAAAAAAAAAAAAAAAAAAAAAABbQ29udGVudF9U&#10;eXBlc10ueG1sUEsBAi0AFAAGAAgAAAAhADj9If/WAAAAlAEAAAsAAAAAAAAAAAAAAAAALwEAAF9y&#10;ZWxzLy5yZWxzUEsBAi0AFAAGAAgAAAAhAJompgksAgAAWgQAAA4AAAAAAAAAAAAAAAAALgIAAGRy&#10;cy9lMm9Eb2MueG1sUEsBAi0AFAAGAAgAAAAhAD/FsQ7fAAAACgEAAA8AAAAAAAAAAAAAAAAAhgQA&#10;AGRycy9kb3ducmV2LnhtbFBLBQYAAAAABAAEAPMAAACSBQAAAAA=&#10;">
                <v:textbox>
                  <w:txbxContent>
                    <w:p w:rsidR="00D5014B" w:rsidRPr="00F75113" w:rsidRDefault="00D5014B">
                      <w:pPr>
                        <w:rPr>
                          <w:rFonts w:ascii="Times New Roman" w:hAnsi="Times New Roman" w:cs="Times New Roman"/>
                          <w:sz w:val="44"/>
                          <w:szCs w:val="44"/>
                        </w:rPr>
                      </w:pPr>
                      <w:r w:rsidRPr="00F75113">
                        <w:rPr>
                          <w:rFonts w:ascii="Times New Roman" w:hAnsi="Times New Roman" w:cs="Times New Roman"/>
                          <w:sz w:val="44"/>
                          <w:szCs w:val="44"/>
                        </w:rPr>
                        <w:t>Б</w:t>
                      </w:r>
                      <w:r>
                        <w:rPr>
                          <w:rFonts w:ascii="Times New Roman" w:hAnsi="Times New Roman" w:cs="Times New Roman"/>
                          <w:noProof/>
                          <w:sz w:val="44"/>
                          <w:szCs w:val="44"/>
                          <w:lang w:eastAsia="ru-RU"/>
                        </w:rPr>
                        <w:drawing>
                          <wp:inline distT="0" distB="0" distL="0" distR="0">
                            <wp:extent cx="209550" cy="209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709440" behindDoc="0" locked="0" layoutInCell="1" allowOverlap="1">
                <wp:simplePos x="0" y="0"/>
                <wp:positionH relativeFrom="column">
                  <wp:posOffset>2263140</wp:posOffset>
                </wp:positionH>
                <wp:positionV relativeFrom="paragraph">
                  <wp:posOffset>268605</wp:posOffset>
                </wp:positionV>
                <wp:extent cx="400050" cy="390525"/>
                <wp:effectExtent l="5715" t="11430" r="13335" b="7620"/>
                <wp:wrapNone/>
                <wp:docPr id="1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90525"/>
                        </a:xfrm>
                        <a:prstGeom prst="rect">
                          <a:avLst/>
                        </a:prstGeom>
                        <a:solidFill>
                          <a:srgbClr val="FFFFFF"/>
                        </a:solidFill>
                        <a:ln w="9525">
                          <a:solidFill>
                            <a:srgbClr val="000000"/>
                          </a:solidFill>
                          <a:miter lim="800000"/>
                          <a:headEnd/>
                          <a:tailEnd/>
                        </a:ln>
                      </wps:spPr>
                      <wps:txbx>
                        <w:txbxContent>
                          <w:p w:rsidR="00D5014B" w:rsidRPr="00F75113" w:rsidRDefault="00D5014B" w:rsidP="00A3030D">
                            <w:pPr>
                              <w:rPr>
                                <w:rFonts w:ascii="Times New Roman" w:hAnsi="Times New Roman" w:cs="Times New Roman"/>
                                <w:sz w:val="44"/>
                                <w:szCs w:val="44"/>
                              </w:rPr>
                            </w:pPr>
                            <w:r w:rsidRPr="00F75113">
                              <w:rPr>
                                <w:rFonts w:ascii="Times New Roman" w:hAnsi="Times New Roman" w:cs="Times New Roman"/>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99" type="#_x0000_t202" style="position:absolute;left:0;text-align:left;margin-left:178.2pt;margin-top:21.15pt;width:31.5pt;height:30.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iLKwIAAFoEAAAOAAAAZHJzL2Uyb0RvYy54bWysVNuO2yAQfa/Uf0C8N3Zu7caKs9pmm6rS&#10;9iLt9gMwxjYqMBRI7PTrd8DZbHpRH6r6ATHMcGY4Z8br60ErchDOSzAlnU5ySoThUEvTlvTrw+7V&#10;FSU+MFMzBUaU9Cg8vd68fLHubSFm0IGqhSMIYnzR25J2IdgiyzzvhGZ+AlYYdDbgNAtoujarHesR&#10;Xatsluevsx5cbR1w4T2e3o5Oukn4TSN4+Nw0XgSiSoq1hbS6tFZxzTZrVrSO2U7yUxnsH6rQTBpM&#10;eoa6ZYGRvZO/QWnJHXhowoSDzqBpJBfpDfiaaf7La+47ZkV6C5Lj7Zkm//9g+afDF0dkjdqhUoZp&#10;1OhBDIG8hYHMp/NIUG99gXH3FiPDgA4MTo/19g74N08MbDtmWnHjHPSdYDUWOI03s4urI46PIFX/&#10;EWpMxPYBEtDQOB3ZQz4IoqNQx7M4sRiOh4s8z5fo4eiar/LlbJkysOLpsnU+vBegSdyU1KH2CZwd&#10;7nyIxbDiKSTm8qBkvZNKJcO11VY5cmDYJ7v0ndB/ClOG9CVdxdx/h8Ba8fsThJYBG15JXdKrcxAr&#10;ImvvTJ3aMTCpxj2WrMyJxsjcyGEYqiFJtkgURI4rqI9IrIOxwXEgcdOB+0FJj81dUv99z5ygRH0w&#10;KM5quljEaUjGYvlmhoa79FSXHmY4QpU0UDJut2GcoL11su0w09gOBm5Q0EYmsp+rOtWPDZw0OA1b&#10;nJBLO0U9/xI2jwAAAP//AwBQSwMEFAAGAAgAAAAhAHcfouTfAAAACgEAAA8AAABkcnMvZG93bnJl&#10;di54bWxMj8FOwzAMhu9IvENkJC6IpVtL6UrTCSGB4AYDwTVrvLaicUqSdeXtMSc42v70+/urzWwH&#10;MaEPvSMFy0UCAqlxpqdWwdvr/WUBIkRNRg+OUME3BtjUpyeVLo070gtO29gKDqFQagVdjGMpZWg6&#10;tDos3IjEt73zVkcefSuN10cOt4NcJUkure6JP3R6xLsOm8/twSoossfpIzylz+9Nvh/W8eJ6evjy&#10;Sp2fzbc3ICLO8Q+GX31Wh5qddu5AJohBQXqVZ4wqyFYpCAay5ZoXOyaTtABZV/J/hfoHAAD//wMA&#10;UEsBAi0AFAAGAAgAAAAhALaDOJL+AAAA4QEAABMAAAAAAAAAAAAAAAAAAAAAAFtDb250ZW50X1R5&#10;cGVzXS54bWxQSwECLQAUAAYACAAAACEAOP0h/9YAAACUAQAACwAAAAAAAAAAAAAAAAAvAQAAX3Jl&#10;bHMvLnJlbHNQSwECLQAUAAYACAAAACEAlIa4iysCAABaBAAADgAAAAAAAAAAAAAAAAAuAgAAZHJz&#10;L2Uyb0RvYy54bWxQSwECLQAUAAYACAAAACEAdx+i5N8AAAAKAQAADwAAAAAAAAAAAAAAAACFBAAA&#10;ZHJzL2Rvd25yZXYueG1sUEsFBgAAAAAEAAQA8wAAAJEFAAAAAA==&#10;">
                <v:textbox>
                  <w:txbxContent>
                    <w:p w:rsidR="00D5014B" w:rsidRPr="00F75113" w:rsidRDefault="00D5014B" w:rsidP="00A3030D">
                      <w:pPr>
                        <w:rPr>
                          <w:rFonts w:ascii="Times New Roman" w:hAnsi="Times New Roman" w:cs="Times New Roman"/>
                          <w:sz w:val="44"/>
                          <w:szCs w:val="44"/>
                        </w:rPr>
                      </w:pPr>
                      <w:r w:rsidRPr="00F75113">
                        <w:rPr>
                          <w:rFonts w:ascii="Times New Roman" w:hAnsi="Times New Roman" w:cs="Times New Roman"/>
                          <w:sz w:val="44"/>
                          <w:szCs w:val="44"/>
                        </w:rPr>
                        <w:t>А</w:t>
                      </w:r>
                    </w:p>
                  </w:txbxContent>
                </v:textbox>
              </v:shape>
            </w:pict>
          </mc:Fallback>
        </mc:AlternateContent>
      </w:r>
    </w:p>
    <w:p w:rsidR="00A3030D" w:rsidRDefault="00A3030D" w:rsidP="004C382C">
      <w:pPr>
        <w:suppressAutoHyphens w:val="0"/>
        <w:spacing w:line="360" w:lineRule="auto"/>
        <w:ind w:firstLine="709"/>
        <w:jc w:val="both"/>
        <w:rPr>
          <w:rFonts w:ascii="Times New Roman" w:eastAsia="Times New Roman" w:hAnsi="Times New Roman" w:cs="Times New Roman"/>
          <w:bCs/>
          <w:sz w:val="28"/>
          <w:szCs w:val="28"/>
        </w:rPr>
      </w:pPr>
    </w:p>
    <w:p w:rsidR="00A3030D" w:rsidRDefault="00A3030D" w:rsidP="00A3030D">
      <w:pPr>
        <w:suppressAutoHyphens w:val="0"/>
        <w:jc w:val="both"/>
        <w:rPr>
          <w:rFonts w:ascii="Times New Roman" w:eastAsia="Times New Roman" w:hAnsi="Times New Roman" w:cs="Times New Roman"/>
          <w:bCs/>
          <w:sz w:val="28"/>
          <w:szCs w:val="28"/>
        </w:rPr>
      </w:pPr>
    </w:p>
    <w:p w:rsidR="00A3030D" w:rsidRDefault="00A3030D" w:rsidP="00A3030D">
      <w:pPr>
        <w:suppressAutoHyphens w:val="0"/>
        <w:jc w:val="both"/>
        <w:rPr>
          <w:rFonts w:ascii="Times New Roman" w:eastAsia="Times New Roman" w:hAnsi="Times New Roman" w:cs="Times New Roman"/>
          <w:bCs/>
          <w:sz w:val="28"/>
          <w:szCs w:val="28"/>
        </w:rPr>
      </w:pPr>
    </w:p>
    <w:p w:rsidR="00CA304C" w:rsidRDefault="00F75113" w:rsidP="00C21695">
      <w:pPr>
        <w:suppressAutoHyphens w:val="0"/>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Рисунок </w:t>
      </w:r>
      <w:r w:rsidR="00A3030D">
        <w:rPr>
          <w:rFonts w:ascii="Times New Roman" w:eastAsia="Times New Roman" w:hAnsi="Times New Roman" w:cs="Times New Roman"/>
          <w:bCs/>
          <w:sz w:val="28"/>
          <w:szCs w:val="28"/>
        </w:rPr>
        <w:t>23 - А</w:t>
      </w:r>
      <w:r>
        <w:rPr>
          <w:rFonts w:ascii="Times New Roman" w:eastAsia="Times New Roman" w:hAnsi="Times New Roman" w:cs="Times New Roman"/>
          <w:bCs/>
          <w:sz w:val="28"/>
          <w:szCs w:val="28"/>
        </w:rPr>
        <w:t xml:space="preserve"> - </w:t>
      </w:r>
      <w:r w:rsidR="00CA304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Полимеризация</w:t>
      </w:r>
      <w:r w:rsidR="00CA304C">
        <w:rPr>
          <w:rFonts w:ascii="Times New Roman" w:eastAsia="Times New Roman" w:hAnsi="Times New Roman" w:cs="Times New Roman"/>
          <w:bCs/>
          <w:sz w:val="28"/>
          <w:szCs w:val="28"/>
        </w:rPr>
        <w:t xml:space="preserve"> каппы в ультрафиолетовом свете</w:t>
      </w:r>
      <w:r w:rsidR="00A3030D">
        <w:rPr>
          <w:rFonts w:ascii="Times New Roman" w:eastAsia="Times New Roman" w:hAnsi="Times New Roman" w:cs="Times New Roman"/>
          <w:bCs/>
          <w:sz w:val="28"/>
          <w:szCs w:val="28"/>
        </w:rPr>
        <w:t xml:space="preserve">; Б - </w:t>
      </w:r>
      <w:r w:rsidR="00CA304C">
        <w:rPr>
          <w:rFonts w:ascii="Times New Roman" w:eastAsia="Times New Roman" w:hAnsi="Times New Roman" w:cs="Times New Roman"/>
          <w:bCs/>
          <w:sz w:val="28"/>
          <w:szCs w:val="28"/>
        </w:rPr>
        <w:t xml:space="preserve">Маркировка </w:t>
      </w:r>
      <w:r w:rsidR="00A3030D">
        <w:rPr>
          <w:rFonts w:ascii="Times New Roman" w:eastAsia="Times New Roman" w:hAnsi="Times New Roman" w:cs="Times New Roman"/>
          <w:bCs/>
          <w:sz w:val="28"/>
          <w:szCs w:val="28"/>
        </w:rPr>
        <w:t>на каппе точечных</w:t>
      </w:r>
      <w:r w:rsidR="00CA304C">
        <w:rPr>
          <w:rFonts w:ascii="Times New Roman" w:eastAsia="Times New Roman" w:hAnsi="Times New Roman" w:cs="Times New Roman"/>
          <w:bCs/>
          <w:sz w:val="28"/>
          <w:szCs w:val="28"/>
        </w:rPr>
        <w:t xml:space="preserve"> контакт</w:t>
      </w:r>
      <w:r w:rsidR="00A3030D">
        <w:rPr>
          <w:rFonts w:ascii="Times New Roman" w:eastAsia="Times New Roman" w:hAnsi="Times New Roman" w:cs="Times New Roman"/>
          <w:bCs/>
          <w:sz w:val="28"/>
          <w:szCs w:val="28"/>
        </w:rPr>
        <w:t>ов</w:t>
      </w:r>
      <w:r w:rsidR="00CA304C">
        <w:rPr>
          <w:rFonts w:ascii="Times New Roman" w:eastAsia="Times New Roman" w:hAnsi="Times New Roman" w:cs="Times New Roman"/>
          <w:bCs/>
          <w:sz w:val="28"/>
          <w:szCs w:val="28"/>
        </w:rPr>
        <w:t xml:space="preserve"> опорных бугров зубов</w:t>
      </w:r>
    </w:p>
    <w:p w:rsidR="00A3030D" w:rsidRDefault="00A3030D"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21695" w:rsidP="004C382C">
      <w:pPr>
        <w:suppressAutoHyphens w:val="0"/>
        <w:spacing w:line="360" w:lineRule="auto"/>
        <w:ind w:firstLine="709"/>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75648" behindDoc="0" locked="0" layoutInCell="1" allowOverlap="1" wp14:anchorId="694FFF03" wp14:editId="3CF6FF5D">
                <wp:simplePos x="0" y="0"/>
                <wp:positionH relativeFrom="column">
                  <wp:posOffset>166370</wp:posOffset>
                </wp:positionH>
                <wp:positionV relativeFrom="paragraph">
                  <wp:posOffset>70485</wp:posOffset>
                </wp:positionV>
                <wp:extent cx="400050" cy="390525"/>
                <wp:effectExtent l="0" t="0" r="19050" b="28575"/>
                <wp:wrapNone/>
                <wp:docPr id="14"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90525"/>
                        </a:xfrm>
                        <a:prstGeom prst="rect">
                          <a:avLst/>
                        </a:prstGeom>
                        <a:solidFill>
                          <a:srgbClr val="FFFFFF"/>
                        </a:solidFill>
                        <a:ln w="9525">
                          <a:solidFill>
                            <a:srgbClr val="000000"/>
                          </a:solidFill>
                          <a:miter lim="800000"/>
                          <a:headEnd/>
                          <a:tailEnd/>
                        </a:ln>
                      </wps:spPr>
                      <wps:txbx>
                        <w:txbxContent>
                          <w:p w:rsidR="00D5014B" w:rsidRPr="00F75113" w:rsidRDefault="00D5014B">
                            <w:pPr>
                              <w:rPr>
                                <w:rFonts w:ascii="Times New Roman" w:hAnsi="Times New Roman" w:cs="Times New Roman"/>
                                <w:sz w:val="44"/>
                                <w:szCs w:val="44"/>
                              </w:rPr>
                            </w:pPr>
                            <w:r w:rsidRPr="00F75113">
                              <w:rPr>
                                <w:rFonts w:ascii="Times New Roman" w:hAnsi="Times New Roman" w:cs="Times New Roman"/>
                                <w:sz w:val="44"/>
                                <w:szCs w:val="44"/>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100" type="#_x0000_t202" style="position:absolute;left:0;text-align:left;margin-left:13.1pt;margin-top:5.55pt;width:31.5pt;height:3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J4hLQIAAFoEAAAOAAAAZHJzL2Uyb0RvYy54bWysVNtu2zAMfR+wfxD0vtjJnLYx4hRdugwD&#10;ugvQ7gNkWbaFSaImKbG7rx8lp2l2wR6G+UEQRerw6JD0+nrUihyE8xJMReeznBJhODTSdBX98rB7&#10;dUWJD8w0TIERFX0Unl5vXr5YD7YUC+hBNcIRBDG+HGxF+xBsmWWe90IzPwMrDDpbcJoFNF2XNY4N&#10;iK5Vtsjzi2wA11gHXHiPp7eTk24SftsKHj61rReBqIoit5BWl9Y6rtlmzcrOMdtLfqTB/oGFZtJg&#10;0hPULQuM7J38DUpL7sBDG2YcdAZtK7lIb8DXzPNfXnPfMyvSW1Acb08y+f8Hyz8ePjsiG6xdQYlh&#10;Gmv0IMZA3sBI5suLKNBgfYlx9xYjw4gODE6P9fYO+FdPDGx7Zjpx4xwMvWANEpzHm9nZ1QnHR5B6&#10;+AANJmL7AAlobJ2O6qEeBNGxUI+n4kQyHA+LPM+X6OHoer3Kl4tlysDKp8vW+fBOgCZxU1GHtU/g&#10;7HDnQyTDyqeQmMuDks1OKpUM19Vb5ciBYZ/s0ndE/ylMGTJUdBVz/x0CueL3JwgtAza8krqiV6cg&#10;VkbV3pomtWNgUk17pKzMUcao3KRhGOsxlay4jBmixjU0jyisg6nBcSBx04P7TsmAzV1R/23PnKBE&#10;vTdYnNW8KOI0JKNYXi7QcOee+tzDDEeoigZKpu02TBO0t052PWaa2sHADRa0lUnsZ1ZH/tjAqQbH&#10;YYsTcm6nqOdfwuYHAAAA//8DAFBLAwQUAAYACAAAACEAKmjM39wAAAAHAQAADwAAAGRycy9kb3du&#10;cmV2LnhtbEyOzU7DMBCE70i8g7VIXBB1ElCahjgVQgLBDQpqr268TSLidbDdNLw9ywmO86OZr1rP&#10;dhAT+tA7UpAuEhBIjTM9tQo+3h+vCxAhajJ6cIQKvjHAuj4/q3Rp3InecNrEVvAIhVIr6GIcSylD&#10;06HVYeFGJM4OzlsdWfpWGq9PPG4HmSVJLq3uiR86PeJDh83n5mgVFLfP0y683Lxum/wwrOLVcnr6&#10;8kpdXsz3dyAizvGvDL/4jA41M+3dkUwQg4Isz7jJfpqC4LxYsd4rWGY5yLqS//nrHwAAAP//AwBQ&#10;SwECLQAUAAYACAAAACEAtoM4kv4AAADhAQAAEwAAAAAAAAAAAAAAAAAAAAAAW0NvbnRlbnRfVHlw&#10;ZXNdLnhtbFBLAQItABQABgAIAAAAIQA4/SH/1gAAAJQBAAALAAAAAAAAAAAAAAAAAC8BAABfcmVs&#10;cy8ucmVsc1BLAQItABQABgAIAAAAIQAx0J4hLQIAAFoEAAAOAAAAAAAAAAAAAAAAAC4CAABkcnMv&#10;ZTJvRG9jLnhtbFBLAQItABQABgAIAAAAIQAqaMzf3AAAAAcBAAAPAAAAAAAAAAAAAAAAAIcEAABk&#10;cnMvZG93bnJldi54bWxQSwUGAAAAAAQABADzAAAAkAUAAAAA&#10;">
                <v:textbox>
                  <w:txbxContent>
                    <w:p w:rsidR="00D5014B" w:rsidRPr="00F75113" w:rsidRDefault="00D5014B">
                      <w:pPr>
                        <w:rPr>
                          <w:rFonts w:ascii="Times New Roman" w:hAnsi="Times New Roman" w:cs="Times New Roman"/>
                          <w:sz w:val="44"/>
                          <w:szCs w:val="44"/>
                        </w:rPr>
                      </w:pPr>
                      <w:r w:rsidRPr="00F75113">
                        <w:rPr>
                          <w:rFonts w:ascii="Times New Roman" w:hAnsi="Times New Roman" w:cs="Times New Roman"/>
                          <w:sz w:val="44"/>
                          <w:szCs w:val="44"/>
                        </w:rPr>
                        <w:t>А</w:t>
                      </w:r>
                    </w:p>
                  </w:txbxContent>
                </v:textbox>
              </v:shape>
            </w:pict>
          </mc:Fallback>
        </mc:AlternateContent>
      </w:r>
      <w:r w:rsidR="00EB58A0">
        <w:rPr>
          <w:noProof/>
          <w:lang w:eastAsia="ru-RU"/>
        </w:rPr>
        <mc:AlternateContent>
          <mc:Choice Requires="wps">
            <w:drawing>
              <wp:anchor distT="0" distB="0" distL="114300" distR="114300" simplePos="0" relativeHeight="251710464" behindDoc="0" locked="0" layoutInCell="1" allowOverlap="1" wp14:anchorId="38E29B38" wp14:editId="68698BFB">
                <wp:simplePos x="0" y="0"/>
                <wp:positionH relativeFrom="column">
                  <wp:posOffset>3274060</wp:posOffset>
                </wp:positionH>
                <wp:positionV relativeFrom="paragraph">
                  <wp:posOffset>43217</wp:posOffset>
                </wp:positionV>
                <wp:extent cx="400050" cy="390525"/>
                <wp:effectExtent l="0" t="0" r="19050" b="28575"/>
                <wp:wrapNone/>
                <wp:docPr id="17"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90525"/>
                        </a:xfrm>
                        <a:prstGeom prst="rect">
                          <a:avLst/>
                        </a:prstGeom>
                        <a:solidFill>
                          <a:srgbClr val="FFFFFF"/>
                        </a:solidFill>
                        <a:ln w="9525">
                          <a:solidFill>
                            <a:srgbClr val="000000"/>
                          </a:solidFill>
                          <a:miter lim="800000"/>
                          <a:headEnd/>
                          <a:tailEnd/>
                        </a:ln>
                      </wps:spPr>
                      <wps:txbx>
                        <w:txbxContent>
                          <w:p w:rsidR="00D5014B" w:rsidRPr="00F75113" w:rsidRDefault="00D5014B" w:rsidP="00A3030D">
                            <w:pPr>
                              <w:rPr>
                                <w:rFonts w:ascii="Times New Roman" w:hAnsi="Times New Roman" w:cs="Times New Roman"/>
                                <w:sz w:val="44"/>
                                <w:szCs w:val="44"/>
                              </w:rPr>
                            </w:pPr>
                            <w:r w:rsidRPr="00F75113">
                              <w:rPr>
                                <w:rFonts w:ascii="Times New Roman" w:hAnsi="Times New Roman" w:cs="Times New Roman"/>
                                <w:sz w:val="44"/>
                                <w:szCs w:val="44"/>
                              </w:rPr>
                              <w:t>Б</w:t>
                            </w:r>
                            <w:r>
                              <w:rPr>
                                <w:rFonts w:ascii="Times New Roman" w:hAnsi="Times New Roman" w:cs="Times New Roman"/>
                                <w:noProof/>
                                <w:sz w:val="44"/>
                                <w:szCs w:val="44"/>
                                <w:lang w:eastAsia="ru-RU"/>
                              </w:rPr>
                              <w:drawing>
                                <wp:inline distT="0" distB="0" distL="0" distR="0" wp14:anchorId="52694B1F" wp14:editId="2C73C54C">
                                  <wp:extent cx="209550" cy="209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101" type="#_x0000_t202" style="position:absolute;left:0;text-align:left;margin-left:257.8pt;margin-top:3.4pt;width:31.5pt;height:30.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oDLQIAAFoEAAAOAAAAZHJzL2Uyb0RvYy54bWysVNtu2zAMfR+wfxD0vthJk7Yx4hRdugwD&#10;ugvQ7gNkWbaFSaImKbGzry8lp2l2wR6G+UEQRerw6JD06mbQiuyF8xJMSaeTnBJhONTStCX9+rh9&#10;c02JD8zUTIERJT0IT2/Wr1+teluIGXSgauEIghhf9LakXQi2yDLPO6GZn4AVBp0NOM0Cmq7Nasd6&#10;RNcqm+X5ZdaDq60DLrzH07vRSdcJv2kED5+bxotAVEmRW0irS2sV12y9YkXrmO0kP9Jg/8BCM2kw&#10;6QnqjgVGdk7+BqUld+ChCRMOOoOmkVykN+Brpvkvr3nomBXpLSiOtyeZ/P+D5Z/2XxyRNdbuihLD&#10;NNboUQyBvIWBXEznUaDe+gLjHixGhgEdGJwe6+098G+eGNh0zLTi1jnoO8FqJDiNN7OzqyOOjyBV&#10;/xFqTMR2ARLQ0Dgd1UM9CKJjoQ6n4kQyHA/neZ4v0MPRdbHMF7NFysCK58vW+fBegCZxU1KHtU/g&#10;bH/vQyTDiueQmMuDkvVWKpUM11Yb5cieYZ9s03dE/ylMGdKXdBlz/x0CueL3JwgtAza8krqk16cg&#10;VkTV3pk6tWNgUo17pKzMUcao3KhhGKohlWx+GTNEjSuoDyisg7HBcSBx04H7QUmPzV1S/33HnKBE&#10;fTBYnOV0Po/TkIz54mqGhjv3VOceZjhClTRQMm43YZygnXWy7TDT2A4GbrGgjUxiv7A68scGTjU4&#10;DluckHM7Rb38EtZPAAAA//8DAFBLAwQUAAYACAAAACEAsLNApt0AAAAIAQAADwAAAGRycy9kb3du&#10;cmV2LnhtbEyPzU7DMBCE70i8g7VIXBB1SkkaQpwKIYHgBm0FVzfZJhH2OthuGt6e7QmOn2Y0P+Vq&#10;skaM6EPvSMF8loBAql3TU6tgu3m6zkGEqKnRxhEq+MEAq+r8rNRF4470juM6toJDKBRaQRfjUEgZ&#10;6g6tDjM3ILG2d97qyOhb2Xh95HBr5E2SZNLqnrih0wM+dlh/rQ9WQX77Mn6G18XbR53tzV28Wo7P&#10;316py4vp4R5ExCn+meE0n6dDxZt27kBNEEZBOk8ztirI+AHr6TJn3p14AbIq5f8D1S8AAAD//wMA&#10;UEsBAi0AFAAGAAgAAAAhALaDOJL+AAAA4QEAABMAAAAAAAAAAAAAAAAAAAAAAFtDb250ZW50X1R5&#10;cGVzXS54bWxQSwECLQAUAAYACAAAACEAOP0h/9YAAACUAQAACwAAAAAAAAAAAAAAAAAvAQAAX3Jl&#10;bHMvLnJlbHNQSwECLQAUAAYACAAAACEADI6aAy0CAABaBAAADgAAAAAAAAAAAAAAAAAuAgAAZHJz&#10;L2Uyb0RvYy54bWxQSwECLQAUAAYACAAAACEAsLNApt0AAAAIAQAADwAAAAAAAAAAAAAAAACHBAAA&#10;ZHJzL2Rvd25yZXYueG1sUEsFBgAAAAAEAAQA8wAAAJEFAAAAAA==&#10;">
                <v:textbox>
                  <w:txbxContent>
                    <w:p w:rsidR="00D5014B" w:rsidRPr="00F75113" w:rsidRDefault="00D5014B" w:rsidP="00A3030D">
                      <w:pPr>
                        <w:rPr>
                          <w:rFonts w:ascii="Times New Roman" w:hAnsi="Times New Roman" w:cs="Times New Roman"/>
                          <w:sz w:val="44"/>
                          <w:szCs w:val="44"/>
                        </w:rPr>
                      </w:pPr>
                      <w:r w:rsidRPr="00F75113">
                        <w:rPr>
                          <w:rFonts w:ascii="Times New Roman" w:hAnsi="Times New Roman" w:cs="Times New Roman"/>
                          <w:sz w:val="44"/>
                          <w:szCs w:val="44"/>
                        </w:rPr>
                        <w:t>Б</w:t>
                      </w:r>
                      <w:r>
                        <w:rPr>
                          <w:rFonts w:ascii="Times New Roman" w:hAnsi="Times New Roman" w:cs="Times New Roman"/>
                          <w:noProof/>
                          <w:sz w:val="44"/>
                          <w:szCs w:val="44"/>
                          <w:lang w:eastAsia="ru-RU"/>
                        </w:rPr>
                        <w:drawing>
                          <wp:inline distT="0" distB="0" distL="0" distR="0" wp14:anchorId="52694B1F" wp14:editId="2C73C54C">
                            <wp:extent cx="209550" cy="209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xbxContent>
                </v:textbox>
              </v:shape>
            </w:pict>
          </mc:Fallback>
        </mc:AlternateContent>
      </w:r>
      <w:r w:rsidR="00EB58A0">
        <w:rPr>
          <w:noProof/>
          <w:lang w:eastAsia="ru-RU"/>
        </w:rPr>
        <mc:AlternateContent>
          <mc:Choice Requires="wps">
            <w:drawing>
              <wp:anchor distT="0" distB="0" distL="114300" distR="114300" simplePos="0" relativeHeight="251674624" behindDoc="0" locked="0" layoutInCell="1" allowOverlap="1" wp14:anchorId="342C17D1" wp14:editId="1A9A7B87">
                <wp:simplePos x="0" y="0"/>
                <wp:positionH relativeFrom="column">
                  <wp:posOffset>3206115</wp:posOffset>
                </wp:positionH>
                <wp:positionV relativeFrom="paragraph">
                  <wp:posOffset>-5715</wp:posOffset>
                </wp:positionV>
                <wp:extent cx="0" cy="1962150"/>
                <wp:effectExtent l="5715" t="13335" r="13335" b="5715"/>
                <wp:wrapNone/>
                <wp:docPr id="1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45pt,-.45pt" to="252.45pt,1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FcFAIAACs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QLsZRop0&#10;oNFWKI6y6TQ0pzeuAJ9K7Wwoj57Vi9lq+t0hpauWqAOPJF8vBgKzEJG8CQkbZyDFvv+iGfiQo9ex&#10;U+fGdgESeoDOUZDLXRB+9ogOhxROs8Vskk2jWAkpboHGOv+Z6w4Fo8QSWEdgcto6H4iQ4uYS8ii9&#10;EVJGvaVCfYkX08k0BjgtBQuXwc3Zw76SFp1ImJj4xarg5tHN6qNiEazlhK2vtidCDjYklyrgQSlA&#10;52oNI/FjkS7W8/U8H+WT2XqUp3U9+rSp8tFsk32c1h/qqqqzn4FalhetYIyrwO42nln+d/JfH8ow&#10;WPcBvbcheYse+wVkb/9IOmoZ5BsGYa/ZZWdvGsNERufr6wkj/7gH+/GNr34BAAD//wMAUEsDBBQA&#10;BgAIAAAAIQAnXD0y3QAAAAkBAAAPAAAAZHJzL2Rvd25yZXYueG1sTI/BTsMwEETvSPyDtUhcqtZu&#10;C6iEbCoE5MaFAuK6jZckIrbT2G0DX88iDnBajWY0+yZfj65TBx5iGzzCfGZAsa+CbX2N8PJcTleg&#10;YiJvqQueET45wro4Pckps+Hon/iwSbWSEh8zQmhS6jOtY9WwozgLPXvx3sPgKIkcam0HOkq56/TC&#10;mCvtqPXyoaGe7xquPjZ7hxDLV96VX5NqYt6WdeDF7v7xgRDPz8bbG1CJx/QXhh98QYdCmLZh721U&#10;HcKlubiWKMJUjvi/eouwNKs56CLX/xcU3wAAAP//AwBQSwECLQAUAAYACAAAACEAtoM4kv4AAADh&#10;AQAAEwAAAAAAAAAAAAAAAAAAAAAAW0NvbnRlbnRfVHlwZXNdLnhtbFBLAQItABQABgAIAAAAIQA4&#10;/SH/1gAAAJQBAAALAAAAAAAAAAAAAAAAAC8BAABfcmVscy8ucmVsc1BLAQItABQABgAIAAAAIQDY&#10;WUFcFAIAACsEAAAOAAAAAAAAAAAAAAAAAC4CAABkcnMvZTJvRG9jLnhtbFBLAQItABQABgAIAAAA&#10;IQAnXD0y3QAAAAkBAAAPAAAAAAAAAAAAAAAAAG4EAABkcnMvZG93bnJldi54bWxQSwUGAAAAAAQA&#10;BADzAAAAeAUAAAAA&#10;"/>
            </w:pict>
          </mc:Fallback>
        </mc:AlternateContent>
      </w:r>
      <w:r w:rsidR="00EB58A0">
        <w:rPr>
          <w:noProof/>
          <w:lang w:eastAsia="ru-RU"/>
        </w:rPr>
        <mc:AlternateContent>
          <mc:Choice Requires="wps">
            <w:drawing>
              <wp:anchor distT="0" distB="0" distL="114300" distR="114300" simplePos="0" relativeHeight="251673600" behindDoc="0" locked="0" layoutInCell="1" allowOverlap="1" wp14:anchorId="3381B246" wp14:editId="11A1052B">
                <wp:simplePos x="0" y="0"/>
                <wp:positionH relativeFrom="column">
                  <wp:posOffset>100965</wp:posOffset>
                </wp:positionH>
                <wp:positionV relativeFrom="paragraph">
                  <wp:posOffset>-15240</wp:posOffset>
                </wp:positionV>
                <wp:extent cx="5867400" cy="1971675"/>
                <wp:effectExtent l="5715" t="13335" r="13335" b="5715"/>
                <wp:wrapNone/>
                <wp:docPr id="15"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197167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026" style="position:absolute;margin-left:7.95pt;margin-top:-1.2pt;width:462pt;height:15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oUMwIAAF0EAAAOAAAAZHJzL2Uyb0RvYy54bWysVMFu2zAMvQ/YPwi6r46DuGmMOEWRLsOA&#10;bi3W7QMYWY6FyZJGKXGyrx8lu1m63Yb5IIgi+fT4KHp5e+w0O0j0ypqK51cTzqQRtlZmV/FvXzfv&#10;bjjzAUwN2hpZ8ZP0/Hb19s2yd6Wc2tbqWiIjEOPL3lW8DcGVWeZFKzvwV9ZJQ87GYgeBTNxlNUJP&#10;6J3OppPJddZbrB1aIb2n0/vByVcJv2mkCI9N42VguuLELaQV07qNa7ZaQrlDcK0SIw34BxYdKEOX&#10;nqHuIQDbo/oLqlMCrbdNuBK2y2zTKCFTDVRNPvmjmucWnEy1kDjenWXy/w9WfD48IVM19a7gzEBH&#10;PfpCqoHZacnyYhYV6p0vKfDZPWGs0bsHK757Zuy6pTh5h2j7VkJNvPIYn71KiIanVLbtP9ma8GEf&#10;bBLr2GAXAUkGdkw9OZ17Io+BCTosbq7nswm1TpAvX8zz63mR7oDyJd2hDx+k7VjcVByJfoKHw4MP&#10;kQ6ULyGJvtWq3iitk4G77VojOwA9kE36hlztWhhO0yMhDD+EJjx/iaEN6yu+KKZFSn3lG5NGpEn8&#10;RvavwjoVaAy06ip+cw6CMor63tTpkQZQetgTF21GlaOwQ4O2tj6RyGiHN04zSZvW4k/OenrfFfc/&#10;9oCSM/3RUKMW+WwWByIZs2I+JQMvPdtLDxhBUBUPnA3bdRiGaO9Q7Vq6KU+1G3tHzW1Ukj02fmA1&#10;kqU3nNQb5y0OyaWdon7/FVa/AAAA//8DAFBLAwQUAAYACAAAACEAIaxxCt4AAAAJAQAADwAAAGRy&#10;cy9kb3ducmV2LnhtbEyPQU/CQBCF7yb+h82YeDGwpQi2tVuCGk+Eg6j3oR3bhu5s7S5Q/r3jSY9v&#10;3sub7+Wr0XbqRINvHRuYTSNQxKWrWq4NfLy/ThJQPiBX2DkmAxfysCqur3LMKnfmNzrtQq2khH2G&#10;BpoQ+kxrXzZk0U9dTyzelxssBpFDrasBz1JuOx1H0VJbbFk+NNjTc0PlYXe0Bj4Xdy/rzWW7xdTG&#10;T0ly+H7QSzTm9mZcP4IKNIa/MPziCzoUwrR3R6686kQvUkkamMT3oMRP56kc9gbmUTIDXeT6/4Li&#10;BwAA//8DAFBLAQItABQABgAIAAAAIQC2gziS/gAAAOEBAAATAAAAAAAAAAAAAAAAAAAAAABbQ29u&#10;dGVudF9UeXBlc10ueG1sUEsBAi0AFAAGAAgAAAAhADj9If/WAAAAlAEAAAsAAAAAAAAAAAAAAAAA&#10;LwEAAF9yZWxzLy5yZWxzUEsBAi0AFAAGAAgAAAAhAM4dShQzAgAAXQQAAA4AAAAAAAAAAAAAAAAA&#10;LgIAAGRycy9lMm9Eb2MueG1sUEsBAi0AFAAGAAgAAAAhACGscQreAAAACQEAAA8AAAAAAAAAAAAA&#10;AAAAjQQAAGRycy9kb3ducmV2LnhtbFBLBQYAAAAABAAEAPMAAACYBQAAAAA=&#10;">
                <v:fill opacity="0"/>
              </v:rect>
            </w:pict>
          </mc:Fallback>
        </mc:AlternateContent>
      </w:r>
      <w:r w:rsidR="00EB58A0">
        <w:rPr>
          <w:noProof/>
          <w:lang w:eastAsia="ru-RU"/>
        </w:rPr>
        <w:drawing>
          <wp:anchor distT="0" distB="0" distL="114935" distR="114935" simplePos="0" relativeHeight="251622400" behindDoc="0" locked="0" layoutInCell="1" allowOverlap="1">
            <wp:simplePos x="0" y="0"/>
            <wp:positionH relativeFrom="column">
              <wp:posOffset>0</wp:posOffset>
            </wp:positionH>
            <wp:positionV relativeFrom="paragraph">
              <wp:posOffset>134620</wp:posOffset>
            </wp:positionV>
            <wp:extent cx="3085465" cy="1713865"/>
            <wp:effectExtent l="0" t="0" r="635" b="63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extLst>
                        <a:ext uri="{28A0092B-C50C-407E-A947-70E740481C1C}">
                          <a14:useLocalDpi xmlns:a14="http://schemas.microsoft.com/office/drawing/2010/main" val="0"/>
                        </a:ext>
                      </a:extLst>
                    </a:blip>
                    <a:srcRect r="23453" b="48628"/>
                    <a:stretch>
                      <a:fillRect/>
                    </a:stretch>
                  </pic:blipFill>
                  <pic:spPr bwMode="auto">
                    <a:xfrm>
                      <a:off x="0" y="0"/>
                      <a:ext cx="3085465" cy="1713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B58A0">
        <w:rPr>
          <w:noProof/>
          <w:lang w:eastAsia="ru-RU"/>
        </w:rPr>
        <w:drawing>
          <wp:anchor distT="0" distB="0" distL="114935" distR="114935" simplePos="0" relativeHeight="251623424" behindDoc="0" locked="0" layoutInCell="1" allowOverlap="1">
            <wp:simplePos x="0" y="0"/>
            <wp:positionH relativeFrom="column">
              <wp:posOffset>3200400</wp:posOffset>
            </wp:positionH>
            <wp:positionV relativeFrom="paragraph">
              <wp:posOffset>64770</wp:posOffset>
            </wp:positionV>
            <wp:extent cx="2675890" cy="1774190"/>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extLst>
                        <a:ext uri="{28A0092B-C50C-407E-A947-70E740481C1C}">
                          <a14:useLocalDpi xmlns:a14="http://schemas.microsoft.com/office/drawing/2010/main" val="0"/>
                        </a:ext>
                      </a:extLst>
                    </a:blip>
                    <a:srcRect r="24173" b="62862"/>
                    <a:stretch>
                      <a:fillRect/>
                    </a:stretch>
                  </pic:blipFill>
                  <pic:spPr bwMode="auto">
                    <a:xfrm>
                      <a:off x="0" y="0"/>
                      <a:ext cx="2675890" cy="1774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center"/>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center"/>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center"/>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center"/>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center"/>
        <w:rPr>
          <w:rFonts w:ascii="Times New Roman" w:eastAsia="Times New Roman" w:hAnsi="Times New Roman" w:cs="Times New Roman"/>
          <w:bCs/>
          <w:sz w:val="28"/>
          <w:szCs w:val="28"/>
        </w:rPr>
      </w:pPr>
    </w:p>
    <w:p w:rsidR="00D1659C" w:rsidRDefault="00D1659C" w:rsidP="004C382C">
      <w:pPr>
        <w:suppressAutoHyphens w:val="0"/>
        <w:spacing w:line="360" w:lineRule="auto"/>
        <w:ind w:firstLine="709"/>
        <w:jc w:val="center"/>
        <w:rPr>
          <w:rFonts w:ascii="Times New Roman" w:eastAsia="Times New Roman" w:hAnsi="Times New Roman" w:cs="Times New Roman"/>
          <w:bCs/>
          <w:sz w:val="28"/>
          <w:szCs w:val="28"/>
        </w:rPr>
      </w:pPr>
    </w:p>
    <w:p w:rsidR="00A3030D" w:rsidRDefault="00A3030D" w:rsidP="00A3030D">
      <w:pPr>
        <w:suppressAutoHyphens w:val="0"/>
        <w:jc w:val="both"/>
        <w:rPr>
          <w:rFonts w:ascii="Times New Roman" w:eastAsia="Times New Roman" w:hAnsi="Times New Roman" w:cs="Times New Roman"/>
          <w:bCs/>
          <w:sz w:val="28"/>
          <w:szCs w:val="28"/>
        </w:rPr>
      </w:pPr>
    </w:p>
    <w:p w:rsidR="00D1659C" w:rsidRDefault="00CA304C" w:rsidP="00C21695">
      <w:pPr>
        <w:suppressAutoHyphens w:val="0"/>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w:t>
      </w:r>
      <w:r w:rsidR="00F75113">
        <w:rPr>
          <w:rFonts w:ascii="Times New Roman" w:eastAsia="Times New Roman" w:hAnsi="Times New Roman" w:cs="Times New Roman"/>
          <w:bCs/>
          <w:sz w:val="28"/>
          <w:szCs w:val="28"/>
        </w:rPr>
        <w:t>унок</w:t>
      </w:r>
      <w:r>
        <w:rPr>
          <w:rFonts w:ascii="Times New Roman" w:eastAsia="Times New Roman" w:hAnsi="Times New Roman" w:cs="Times New Roman"/>
          <w:bCs/>
          <w:sz w:val="28"/>
          <w:szCs w:val="28"/>
        </w:rPr>
        <w:t xml:space="preserve"> 24 </w:t>
      </w:r>
      <w:r w:rsidR="00F7511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Интерференционная электромиограмма собственно</w:t>
      </w:r>
    </w:p>
    <w:p w:rsidR="00CA304C" w:rsidRDefault="00CA304C" w:rsidP="00C21695">
      <w:pPr>
        <w:suppressAutoHyphens w:val="0"/>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жевательной мышцы пациента А. с каппой в полости рта</w:t>
      </w:r>
    </w:p>
    <w:p w:rsidR="00F75113" w:rsidRDefault="00F75113" w:rsidP="004C382C">
      <w:pPr>
        <w:suppressAutoHyphens w:val="0"/>
        <w:spacing w:line="360" w:lineRule="auto"/>
        <w:ind w:firstLine="709"/>
        <w:jc w:val="both"/>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После нормализации положения нижней челюсти, подтверждаемое данными функционального анализа проведено ортодонтическое лечение с предварительным удалением сверхкомплектного зуба 1.3 (рисунок 25).</w:t>
      </w:r>
    </w:p>
    <w:p w:rsidR="00A3030D" w:rsidRDefault="00A3030D" w:rsidP="004C382C">
      <w:pPr>
        <w:suppressAutoHyphens w:val="0"/>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После ортодонтического этапа пациенту А. проведено повторное снятие слепков с зубных рядов для изучения его диагностических моделей в артикуляторе. Разница межокклюзионной высоты между первоначальным привычным и полученным истинным положениями нижней челюсти составила </w:t>
      </w:r>
      <w:r>
        <w:rPr>
          <w:rFonts w:ascii="Times New Roman" w:eastAsia="Times New Roman" w:hAnsi="Times New Roman" w:cs="Times New Roman"/>
          <w:bCs/>
          <w:sz w:val="28"/>
          <w:szCs w:val="28"/>
        </w:rPr>
        <w:lastRenderedPageBreak/>
        <w:t>1,9 мм, поэтому принято решение о реконструкции окклюзии терапевтическими реставрациями по силиконовому ключу.</w:t>
      </w:r>
    </w:p>
    <w:p w:rsidR="00CA304C" w:rsidRDefault="00EB58A0" w:rsidP="004C382C">
      <w:pPr>
        <w:suppressAutoHyphens w:val="0"/>
        <w:spacing w:line="360" w:lineRule="auto"/>
        <w:ind w:firstLine="709"/>
        <w:jc w:val="both"/>
        <w:rPr>
          <w:rFonts w:ascii="Times New Roman" w:eastAsia="Times New Roman" w:hAnsi="Times New Roman" w:cs="Times New Roman"/>
          <w:bCs/>
          <w:sz w:val="28"/>
          <w:szCs w:val="28"/>
        </w:rPr>
      </w:pPr>
      <w:r>
        <w:rPr>
          <w:noProof/>
          <w:lang w:eastAsia="ru-RU"/>
        </w:rPr>
        <w:drawing>
          <wp:anchor distT="0" distB="0" distL="114935" distR="114935" simplePos="0" relativeHeight="251632640" behindDoc="0" locked="0" layoutInCell="1" allowOverlap="1">
            <wp:simplePos x="0" y="0"/>
            <wp:positionH relativeFrom="column">
              <wp:posOffset>85464</wp:posOffset>
            </wp:positionH>
            <wp:positionV relativeFrom="paragraph">
              <wp:posOffset>-1270</wp:posOffset>
            </wp:positionV>
            <wp:extent cx="5928360" cy="2614930"/>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8360" cy="26149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CA304C" w:rsidRDefault="00CA304C" w:rsidP="004C382C">
      <w:pPr>
        <w:suppressAutoHyphens w:val="0"/>
        <w:spacing w:line="360" w:lineRule="auto"/>
        <w:ind w:firstLine="709"/>
        <w:jc w:val="both"/>
        <w:rPr>
          <w:rFonts w:ascii="Times New Roman" w:eastAsia="Times New Roman" w:hAnsi="Times New Roman" w:cs="Times New Roman"/>
          <w:bCs/>
          <w:sz w:val="28"/>
          <w:szCs w:val="28"/>
        </w:rPr>
      </w:pPr>
    </w:p>
    <w:p w:rsidR="00F75113" w:rsidRDefault="00F75113" w:rsidP="004C382C">
      <w:pPr>
        <w:suppressAutoHyphens w:val="0"/>
        <w:spacing w:line="360" w:lineRule="auto"/>
        <w:ind w:firstLine="709"/>
        <w:jc w:val="both"/>
        <w:rPr>
          <w:rFonts w:ascii="Times New Roman" w:eastAsia="Times New Roman" w:hAnsi="Times New Roman" w:cs="Times New Roman"/>
          <w:bCs/>
          <w:sz w:val="28"/>
          <w:szCs w:val="28"/>
        </w:rPr>
      </w:pPr>
    </w:p>
    <w:p w:rsidR="00A3030D" w:rsidRDefault="00A3030D" w:rsidP="00A3030D">
      <w:pPr>
        <w:suppressAutoHyphens w:val="0"/>
        <w:spacing w:line="360" w:lineRule="auto"/>
        <w:jc w:val="both"/>
        <w:rPr>
          <w:rFonts w:ascii="Times New Roman" w:eastAsia="Times New Roman" w:hAnsi="Times New Roman" w:cs="Times New Roman"/>
          <w:bCs/>
          <w:sz w:val="28"/>
          <w:szCs w:val="28"/>
        </w:rPr>
      </w:pPr>
    </w:p>
    <w:p w:rsidR="00CA304C" w:rsidRDefault="00CA304C" w:rsidP="00A3030D">
      <w:pPr>
        <w:suppressAutoHyphens w:val="0"/>
        <w:spacing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w:t>
      </w:r>
      <w:r w:rsidR="00F75113">
        <w:rPr>
          <w:rFonts w:ascii="Times New Roman" w:eastAsia="Times New Roman" w:hAnsi="Times New Roman" w:cs="Times New Roman"/>
          <w:bCs/>
          <w:sz w:val="28"/>
          <w:szCs w:val="28"/>
        </w:rPr>
        <w:t>унок</w:t>
      </w:r>
      <w:r>
        <w:rPr>
          <w:rFonts w:ascii="Times New Roman" w:eastAsia="Times New Roman" w:hAnsi="Times New Roman" w:cs="Times New Roman"/>
          <w:bCs/>
          <w:sz w:val="28"/>
          <w:szCs w:val="28"/>
        </w:rPr>
        <w:t xml:space="preserve"> 25</w:t>
      </w:r>
      <w:r w:rsidR="00F7511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Этап ортодонтического лечения</w:t>
      </w:r>
    </w:p>
    <w:p w:rsidR="00A3030D" w:rsidRPr="004B34B7" w:rsidRDefault="00A3030D" w:rsidP="00A3030D">
      <w:pPr>
        <w:suppressAutoHyphens w:val="0"/>
        <w:spacing w:line="360" w:lineRule="auto"/>
        <w:jc w:val="both"/>
        <w:rPr>
          <w:rFonts w:ascii="Times New Roman" w:eastAsia="Times New Roman" w:hAnsi="Times New Roman" w:cs="Times New Roman"/>
          <w:bCs/>
        </w:rPr>
      </w:pPr>
    </w:p>
    <w:p w:rsidR="00CA304C" w:rsidRDefault="00EB58A0" w:rsidP="004C382C">
      <w:pPr>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935" distR="114935" simplePos="0" relativeHeight="251633664" behindDoc="0" locked="0" layoutInCell="1" allowOverlap="1">
            <wp:simplePos x="0" y="0"/>
            <wp:positionH relativeFrom="column">
              <wp:posOffset>798068</wp:posOffset>
            </wp:positionH>
            <wp:positionV relativeFrom="paragraph">
              <wp:posOffset>1179382</wp:posOffset>
            </wp:positionV>
            <wp:extent cx="4631441" cy="3689873"/>
            <wp:effectExtent l="0" t="0" r="0" b="635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636898" cy="3694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A304C">
        <w:rPr>
          <w:rFonts w:ascii="Times New Roman" w:hAnsi="Times New Roman" w:cs="Times New Roman"/>
          <w:sz w:val="28"/>
          <w:szCs w:val="28"/>
        </w:rPr>
        <w:t xml:space="preserve">Класс </w:t>
      </w:r>
      <w:r w:rsidR="00CA304C">
        <w:rPr>
          <w:rFonts w:ascii="Times New Roman" w:hAnsi="Times New Roman" w:cs="Times New Roman"/>
          <w:sz w:val="28"/>
          <w:szCs w:val="28"/>
          <w:lang w:val="en-US"/>
        </w:rPr>
        <w:t>Bruxcheckers</w:t>
      </w:r>
      <w:r w:rsidR="00CA304C">
        <w:rPr>
          <w:rFonts w:ascii="Times New Roman" w:hAnsi="Times New Roman" w:cs="Times New Roman"/>
          <w:sz w:val="28"/>
          <w:szCs w:val="28"/>
        </w:rPr>
        <w:t xml:space="preserve"> снизился до третьего (рисунок 26). Спустя год комплексной терапии с применением методов психокоррекции устранилось медиотрузионное ведение нижней челюсти, наблюдалось резцово-клыково-премолярное ведение. </w:t>
      </w:r>
    </w:p>
    <w:p w:rsidR="004B34B7" w:rsidRDefault="004B34B7" w:rsidP="004C382C">
      <w:pPr>
        <w:suppressAutoHyphens w:val="0"/>
        <w:spacing w:line="360" w:lineRule="auto"/>
        <w:ind w:firstLine="709"/>
        <w:jc w:val="both"/>
        <w:rPr>
          <w:rFonts w:ascii="Times New Roman" w:hAnsi="Times New Roman" w:cs="Times New Roman"/>
          <w:sz w:val="28"/>
          <w:szCs w:val="28"/>
        </w:rPr>
      </w:pPr>
    </w:p>
    <w:p w:rsidR="00CA304C" w:rsidRDefault="00CA304C" w:rsidP="004C382C">
      <w:pPr>
        <w:suppressAutoHyphens w:val="0"/>
        <w:spacing w:line="360" w:lineRule="auto"/>
        <w:ind w:firstLine="709"/>
        <w:jc w:val="center"/>
        <w:rPr>
          <w:rFonts w:ascii="Times New Roman" w:hAnsi="Times New Roman" w:cs="Times New Roman"/>
          <w:sz w:val="32"/>
          <w:szCs w:val="32"/>
          <w:lang w:eastAsia="ru-RU"/>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lang w:eastAsia="ru-RU"/>
        </w:rPr>
      </w:pPr>
    </w:p>
    <w:p w:rsidR="00A3030D" w:rsidRDefault="00A3030D" w:rsidP="004C382C">
      <w:pPr>
        <w:suppressAutoHyphens w:val="0"/>
        <w:spacing w:line="360" w:lineRule="auto"/>
        <w:ind w:firstLine="709"/>
        <w:jc w:val="both"/>
        <w:rPr>
          <w:rFonts w:ascii="Times New Roman" w:hAnsi="Times New Roman" w:cs="Times New Roman"/>
          <w:sz w:val="28"/>
          <w:szCs w:val="28"/>
        </w:rPr>
      </w:pPr>
    </w:p>
    <w:p w:rsidR="00CA304C" w:rsidRDefault="00377C25" w:rsidP="004B34B7">
      <w:pPr>
        <w:suppressAutoHyphens w:val="0"/>
        <w:spacing w:line="360" w:lineRule="auto"/>
        <w:jc w:val="both"/>
        <w:rPr>
          <w:rFonts w:ascii="Times New Roman" w:hAnsi="Times New Roman" w:cs="Times New Roman"/>
          <w:sz w:val="32"/>
          <w:szCs w:val="32"/>
        </w:rPr>
      </w:pPr>
      <w:r>
        <w:rPr>
          <w:rFonts w:ascii="Times New Roman" w:hAnsi="Times New Roman" w:cs="Times New Roman"/>
          <w:sz w:val="28"/>
          <w:szCs w:val="28"/>
        </w:rPr>
        <w:t xml:space="preserve">Рисунок 26 - 3 класс </w:t>
      </w:r>
      <w:r>
        <w:rPr>
          <w:rFonts w:ascii="Times New Roman" w:hAnsi="Times New Roman" w:cs="Times New Roman"/>
          <w:sz w:val="28"/>
          <w:szCs w:val="28"/>
          <w:lang w:val="en-US"/>
        </w:rPr>
        <w:t>BruxChecker</w:t>
      </w:r>
      <w:r>
        <w:rPr>
          <w:rFonts w:ascii="Times New Roman" w:hAnsi="Times New Roman" w:cs="Times New Roman"/>
          <w:sz w:val="28"/>
          <w:szCs w:val="28"/>
        </w:rPr>
        <w:t xml:space="preserve"> пациента А.</w:t>
      </w:r>
      <w:r w:rsidRPr="00377C25">
        <w:rPr>
          <w:rFonts w:ascii="Times New Roman" w:hAnsi="Times New Roman" w:cs="Times New Roman"/>
          <w:sz w:val="28"/>
          <w:szCs w:val="28"/>
        </w:rPr>
        <w:t xml:space="preserve"> </w:t>
      </w:r>
      <w:r>
        <w:rPr>
          <w:rFonts w:ascii="Times New Roman" w:hAnsi="Times New Roman" w:cs="Times New Roman"/>
          <w:sz w:val="28"/>
          <w:szCs w:val="28"/>
        </w:rPr>
        <w:t>после лечения</w:t>
      </w:r>
    </w:p>
    <w:p w:rsidR="00377C25" w:rsidRDefault="00377C25"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Пациент отмечал улучшение своего состояния, выражающегося субъективно, а также подтверждаемое данными основных и дополнительных методов обследования (рисунок 27) </w:t>
      </w:r>
    </w:p>
    <w:p w:rsidR="004B34B7" w:rsidRDefault="004B34B7" w:rsidP="004C382C">
      <w:pPr>
        <w:suppressAutoHyphens w:val="0"/>
        <w:spacing w:line="360" w:lineRule="auto"/>
        <w:ind w:firstLine="709"/>
        <w:jc w:val="both"/>
      </w:pPr>
    </w:p>
    <w:p w:rsidR="00CA304C" w:rsidRDefault="00EB58A0" w:rsidP="004C382C">
      <w:pPr>
        <w:suppressAutoHyphens w:val="0"/>
        <w:spacing w:line="360" w:lineRule="auto"/>
        <w:ind w:firstLine="709"/>
        <w:jc w:val="center"/>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935" distR="114935" simplePos="0" relativeHeight="251677696" behindDoc="0" locked="0" layoutInCell="1" allowOverlap="1">
            <wp:simplePos x="0" y="0"/>
            <wp:positionH relativeFrom="column">
              <wp:posOffset>675640</wp:posOffset>
            </wp:positionH>
            <wp:positionV relativeFrom="paragraph">
              <wp:posOffset>-37465</wp:posOffset>
            </wp:positionV>
            <wp:extent cx="4364355" cy="1750695"/>
            <wp:effectExtent l="0" t="0" r="0" b="1905"/>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4355" cy="1750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lang w:eastAsia="ru-RU"/>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EB58A0" w:rsidP="004C382C">
      <w:pPr>
        <w:suppressAutoHyphens w:val="0"/>
        <w:spacing w:line="360" w:lineRule="auto"/>
        <w:ind w:firstLine="709"/>
        <w:jc w:val="center"/>
        <w:rPr>
          <w:rFonts w:ascii="Times New Roman" w:hAnsi="Times New Roman" w:cs="Times New Roman"/>
          <w:sz w:val="32"/>
          <w:szCs w:val="32"/>
        </w:rPr>
      </w:pPr>
      <w:r>
        <w:rPr>
          <w:noProof/>
          <w:lang w:eastAsia="ru-RU"/>
        </w:rPr>
        <w:drawing>
          <wp:anchor distT="0" distB="0" distL="114935" distR="114935" simplePos="0" relativeHeight="251635712" behindDoc="0" locked="0" layoutInCell="1" allowOverlap="1">
            <wp:simplePos x="0" y="0"/>
            <wp:positionH relativeFrom="column">
              <wp:posOffset>675640</wp:posOffset>
            </wp:positionH>
            <wp:positionV relativeFrom="paragraph">
              <wp:posOffset>41275</wp:posOffset>
            </wp:positionV>
            <wp:extent cx="4367530" cy="1880870"/>
            <wp:effectExtent l="0" t="0" r="0" b="508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67530" cy="18808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377C25" w:rsidRDefault="00377C25" w:rsidP="004B34B7">
      <w:pPr>
        <w:suppressAutoHyphens w:val="0"/>
        <w:spacing w:line="360" w:lineRule="auto"/>
        <w:jc w:val="center"/>
      </w:pPr>
      <w:r>
        <w:rPr>
          <w:rFonts w:ascii="Times New Roman" w:hAnsi="Times New Roman" w:cs="Times New Roman"/>
          <w:sz w:val="28"/>
          <w:szCs w:val="28"/>
        </w:rPr>
        <w:t>Рисунок 27 -  Результат комплексного лечения бруксизма пациента А.</w:t>
      </w:r>
    </w:p>
    <w:p w:rsidR="00E47622" w:rsidRDefault="00E47622" w:rsidP="004C382C">
      <w:pPr>
        <w:suppressAutoHyphens w:val="0"/>
        <w:spacing w:line="360" w:lineRule="auto"/>
        <w:ind w:firstLine="709"/>
        <w:jc w:val="center"/>
        <w:rPr>
          <w:rFonts w:ascii="Times New Roman" w:hAnsi="Times New Roman" w:cs="Times New Roman"/>
          <w:i/>
          <w:sz w:val="28"/>
          <w:szCs w:val="28"/>
          <w:lang w:eastAsia="ru-RU"/>
        </w:rPr>
      </w:pPr>
    </w:p>
    <w:p w:rsidR="00262596" w:rsidRDefault="00262596" w:rsidP="004C382C">
      <w:pPr>
        <w:suppressAutoHyphens w:val="0"/>
        <w:spacing w:line="360" w:lineRule="auto"/>
        <w:ind w:firstLine="709"/>
        <w:jc w:val="center"/>
        <w:rPr>
          <w:rFonts w:ascii="Times New Roman" w:hAnsi="Times New Roman" w:cs="Times New Roman"/>
          <w:i/>
          <w:sz w:val="28"/>
          <w:szCs w:val="28"/>
          <w:lang w:eastAsia="ru-RU"/>
        </w:rPr>
      </w:pPr>
    </w:p>
    <w:p w:rsidR="00CA304C" w:rsidRDefault="00D1659C" w:rsidP="00E47622">
      <w:pPr>
        <w:suppressAutoHyphens w:val="0"/>
        <w:spacing w:line="360" w:lineRule="auto"/>
        <w:ind w:firstLine="709"/>
        <w:jc w:val="both"/>
        <w:rPr>
          <w:rFonts w:ascii="Times New Roman" w:hAnsi="Times New Roman" w:cs="Times New Roman"/>
          <w:i/>
          <w:sz w:val="28"/>
          <w:szCs w:val="28"/>
          <w:lang w:eastAsia="ru-RU"/>
        </w:rPr>
      </w:pPr>
      <w:r w:rsidRPr="00D1659C">
        <w:rPr>
          <w:rFonts w:ascii="Times New Roman" w:hAnsi="Times New Roman" w:cs="Times New Roman"/>
          <w:i/>
          <w:sz w:val="28"/>
          <w:szCs w:val="28"/>
          <w:lang w:eastAsia="ru-RU"/>
        </w:rPr>
        <w:t>Клинический пример №2</w:t>
      </w:r>
      <w:r w:rsidR="00E47622">
        <w:rPr>
          <w:rFonts w:ascii="Times New Roman" w:hAnsi="Times New Roman" w:cs="Times New Roman"/>
          <w:i/>
          <w:sz w:val="28"/>
          <w:szCs w:val="28"/>
          <w:lang w:eastAsia="ru-RU"/>
        </w:rPr>
        <w:t>.</w:t>
      </w:r>
    </w:p>
    <w:p w:rsidR="007F2037" w:rsidRPr="00D1659C" w:rsidRDefault="007F2037" w:rsidP="00E47622">
      <w:pPr>
        <w:suppressAutoHyphens w:val="0"/>
        <w:spacing w:line="360" w:lineRule="auto"/>
        <w:ind w:firstLine="709"/>
        <w:jc w:val="both"/>
        <w:rPr>
          <w:rFonts w:ascii="Times New Roman" w:hAnsi="Times New Roman" w:cs="Times New Roman"/>
          <w:i/>
          <w:sz w:val="28"/>
          <w:szCs w:val="28"/>
          <w:lang w:eastAsia="ru-RU"/>
        </w:rPr>
      </w:pPr>
    </w:p>
    <w:p w:rsidR="004D433D" w:rsidRDefault="004F58CB" w:rsidP="004C382C">
      <w:pPr>
        <w:tabs>
          <w:tab w:val="left" w:pos="3297"/>
        </w:tabs>
        <w:suppressAutoHyphens w:val="0"/>
        <w:spacing w:line="360" w:lineRule="auto"/>
        <w:ind w:firstLine="709"/>
        <w:jc w:val="both"/>
        <w:rPr>
          <w:rFonts w:ascii="Times New Roman" w:hAnsi="Times New Roman" w:cs="Times New Roman"/>
          <w:sz w:val="28"/>
          <w:szCs w:val="28"/>
        </w:rPr>
      </w:pPr>
      <w:r w:rsidRPr="004D433D">
        <w:rPr>
          <w:rFonts w:ascii="Times New Roman" w:hAnsi="Times New Roman" w:cs="Times New Roman"/>
          <w:sz w:val="28"/>
          <w:szCs w:val="28"/>
        </w:rPr>
        <w:t>Пациентка Л.</w:t>
      </w:r>
      <w:r w:rsidR="004B34B7">
        <w:rPr>
          <w:rFonts w:ascii="Times New Roman" w:hAnsi="Times New Roman" w:cs="Times New Roman"/>
          <w:sz w:val="28"/>
          <w:szCs w:val="28"/>
        </w:rPr>
        <w:t>,</w:t>
      </w:r>
      <w:r w:rsidRPr="004D433D">
        <w:rPr>
          <w:rFonts w:ascii="Times New Roman" w:hAnsi="Times New Roman" w:cs="Times New Roman"/>
          <w:sz w:val="28"/>
          <w:szCs w:val="28"/>
        </w:rPr>
        <w:t xml:space="preserve"> 1957 </w:t>
      </w:r>
      <w:r w:rsidR="005C433D" w:rsidRPr="004D433D">
        <w:rPr>
          <w:rFonts w:ascii="Times New Roman" w:hAnsi="Times New Roman" w:cs="Times New Roman"/>
          <w:sz w:val="28"/>
          <w:szCs w:val="28"/>
        </w:rPr>
        <w:t>г.р.</w:t>
      </w:r>
      <w:r w:rsidR="005C433D">
        <w:rPr>
          <w:rFonts w:ascii="Times New Roman" w:hAnsi="Times New Roman" w:cs="Times New Roman"/>
          <w:sz w:val="28"/>
          <w:szCs w:val="28"/>
        </w:rPr>
        <w:t xml:space="preserve"> </w:t>
      </w:r>
      <w:r w:rsidR="005C433D" w:rsidRPr="004D433D">
        <w:rPr>
          <w:rFonts w:ascii="Times New Roman" w:hAnsi="Times New Roman" w:cs="Times New Roman"/>
          <w:sz w:val="28"/>
          <w:szCs w:val="28"/>
        </w:rPr>
        <w:t>обратилась</w:t>
      </w:r>
      <w:r w:rsidRPr="004D433D">
        <w:rPr>
          <w:rFonts w:ascii="Times New Roman" w:hAnsi="Times New Roman" w:cs="Times New Roman"/>
          <w:sz w:val="28"/>
          <w:szCs w:val="28"/>
        </w:rPr>
        <w:t xml:space="preserve"> к стоматологу с жалобами на эстетическую неудовлетворенность, боль </w:t>
      </w:r>
      <w:r w:rsidR="004D433D" w:rsidRPr="004D433D">
        <w:rPr>
          <w:rFonts w:ascii="Times New Roman" w:hAnsi="Times New Roman" w:cs="Times New Roman"/>
          <w:sz w:val="28"/>
          <w:szCs w:val="28"/>
        </w:rPr>
        <w:t>в области височно-нижнечелюстных суставов обеих сторон</w:t>
      </w:r>
      <w:r w:rsidR="004D433D">
        <w:rPr>
          <w:rFonts w:ascii="Times New Roman" w:hAnsi="Times New Roman" w:cs="Times New Roman"/>
          <w:sz w:val="28"/>
          <w:szCs w:val="28"/>
        </w:rPr>
        <w:t>, впервые появившуюся около полутора года назад. Из анамнеза выяснено, что терапевтические конструкции, изготовленные ранее, ломаются и скалываются через несколько месяцев после их постановки</w:t>
      </w:r>
      <w:r w:rsidR="00AB5109">
        <w:rPr>
          <w:rFonts w:ascii="Times New Roman" w:hAnsi="Times New Roman" w:cs="Times New Roman"/>
          <w:sz w:val="28"/>
          <w:szCs w:val="28"/>
        </w:rPr>
        <w:t xml:space="preserve"> (рисунок 28)</w:t>
      </w:r>
      <w:r w:rsidR="004D433D">
        <w:rPr>
          <w:rFonts w:ascii="Times New Roman" w:hAnsi="Times New Roman" w:cs="Times New Roman"/>
          <w:sz w:val="28"/>
          <w:szCs w:val="28"/>
        </w:rPr>
        <w:t>.</w:t>
      </w:r>
    </w:p>
    <w:p w:rsidR="00262596" w:rsidRDefault="00262596" w:rsidP="00262596">
      <w:pPr>
        <w:tabs>
          <w:tab w:val="left" w:pos="3297"/>
        </w:tabs>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осмотре лица асимметрии не выявлено, кожные покровы телесного цвета. При пальпации мышц лица и шеи наблюдается напряжение собственно жевательной мышцы справа и слева, грудинно-ключично-трапециевидных </w:t>
      </w:r>
      <w:r>
        <w:rPr>
          <w:rFonts w:ascii="Times New Roman" w:hAnsi="Times New Roman" w:cs="Times New Roman"/>
          <w:sz w:val="28"/>
          <w:szCs w:val="28"/>
        </w:rPr>
        <w:lastRenderedPageBreak/>
        <w:t xml:space="preserve">мышц, обеих передних пучков височных мышц, болезненность латеральной  и медиальной крыловидной мышцы справа. </w:t>
      </w:r>
    </w:p>
    <w:p w:rsidR="004B34B7" w:rsidRDefault="004B34B7" w:rsidP="00262596">
      <w:pPr>
        <w:tabs>
          <w:tab w:val="left" w:pos="3297"/>
        </w:tabs>
        <w:suppressAutoHyphens w:val="0"/>
        <w:spacing w:line="360" w:lineRule="auto"/>
        <w:ind w:firstLine="709"/>
        <w:jc w:val="both"/>
        <w:rPr>
          <w:rFonts w:ascii="Times New Roman" w:hAnsi="Times New Roman" w:cs="Times New Roman"/>
          <w:sz w:val="28"/>
          <w:szCs w:val="28"/>
        </w:rPr>
      </w:pPr>
    </w:p>
    <w:p w:rsidR="00AB5109" w:rsidRDefault="00EB58A0"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81792" behindDoc="0" locked="0" layoutInCell="1" allowOverlap="1">
            <wp:simplePos x="0" y="0"/>
            <wp:positionH relativeFrom="column">
              <wp:posOffset>510540</wp:posOffset>
            </wp:positionH>
            <wp:positionV relativeFrom="paragraph">
              <wp:posOffset>46355</wp:posOffset>
            </wp:positionV>
            <wp:extent cx="5135880" cy="2300605"/>
            <wp:effectExtent l="0" t="0" r="7620" b="4445"/>
            <wp:wrapNone/>
            <wp:docPr id="235" name="Рисунок 235" descr="DSC_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SC_5677"/>
                    <pic:cNvPicPr>
                      <a:picLocks noChangeAspect="1" noChangeArrowheads="1"/>
                    </pic:cNvPicPr>
                  </pic:nvPicPr>
                  <pic:blipFill>
                    <a:blip r:embed="rId63">
                      <a:lum bright="-6000" contrast="30000"/>
                      <a:extLst>
                        <a:ext uri="{28A0092B-C50C-407E-A947-70E740481C1C}">
                          <a14:useLocalDpi xmlns:a14="http://schemas.microsoft.com/office/drawing/2010/main" val="0"/>
                        </a:ext>
                      </a:extLst>
                    </a:blip>
                    <a:srcRect/>
                    <a:stretch>
                      <a:fillRect/>
                    </a:stretch>
                  </pic:blipFill>
                  <pic:spPr bwMode="auto">
                    <a:xfrm>
                      <a:off x="0" y="0"/>
                      <a:ext cx="5135880" cy="2300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EB58A0" w:rsidP="004C382C">
      <w:pPr>
        <w:tabs>
          <w:tab w:val="left" w:pos="3297"/>
        </w:tabs>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83840" behindDoc="0" locked="0" layoutInCell="1" allowOverlap="1">
            <wp:simplePos x="0" y="0"/>
            <wp:positionH relativeFrom="column">
              <wp:posOffset>539115</wp:posOffset>
            </wp:positionH>
            <wp:positionV relativeFrom="paragraph">
              <wp:posOffset>68580</wp:posOffset>
            </wp:positionV>
            <wp:extent cx="2543175" cy="1691005"/>
            <wp:effectExtent l="0" t="0" r="9525" b="4445"/>
            <wp:wrapNone/>
            <wp:docPr id="237" name="Рисунок 237" descr="DSC_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SC_5683"/>
                    <pic:cNvPicPr>
                      <a:picLocks noChangeAspect="1" noChangeArrowheads="1"/>
                    </pic:cNvPicPr>
                  </pic:nvPicPr>
                  <pic:blipFill>
                    <a:blip r:embed="rId64">
                      <a:lum bright="6000" contrast="24000"/>
                      <a:extLst>
                        <a:ext uri="{28A0092B-C50C-407E-A947-70E740481C1C}">
                          <a14:useLocalDpi xmlns:a14="http://schemas.microsoft.com/office/drawing/2010/main" val="0"/>
                        </a:ext>
                      </a:extLst>
                    </a:blip>
                    <a:srcRect/>
                    <a:stretch>
                      <a:fillRect/>
                    </a:stretch>
                  </pic:blipFill>
                  <pic:spPr bwMode="auto">
                    <a:xfrm>
                      <a:off x="0" y="0"/>
                      <a:ext cx="2543175" cy="1691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2816" behindDoc="0" locked="0" layoutInCell="1" allowOverlap="1">
            <wp:simplePos x="0" y="0"/>
            <wp:positionH relativeFrom="column">
              <wp:posOffset>3127375</wp:posOffset>
            </wp:positionH>
            <wp:positionV relativeFrom="paragraph">
              <wp:posOffset>42545</wp:posOffset>
            </wp:positionV>
            <wp:extent cx="2548890" cy="1701165"/>
            <wp:effectExtent l="0" t="0" r="3810" b="0"/>
            <wp:wrapNone/>
            <wp:docPr id="236" name="Рисунок 236" descr="DSC_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SC_5682"/>
                    <pic:cNvPicPr>
                      <a:picLocks noChangeAspect="1" noChangeArrowheads="1"/>
                    </pic:cNvPicPr>
                  </pic:nvPicPr>
                  <pic:blipFill>
                    <a:blip r:embed="rId65">
                      <a:lum bright="12000" contrast="24000"/>
                      <a:extLst>
                        <a:ext uri="{28A0092B-C50C-407E-A947-70E740481C1C}">
                          <a14:useLocalDpi xmlns:a14="http://schemas.microsoft.com/office/drawing/2010/main" val="0"/>
                        </a:ext>
                      </a:extLst>
                    </a:blip>
                    <a:srcRect/>
                    <a:stretch>
                      <a:fillRect/>
                    </a:stretch>
                  </pic:blipFill>
                  <pic:spPr bwMode="auto">
                    <a:xfrm>
                      <a:off x="0" y="0"/>
                      <a:ext cx="2548890" cy="170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AB5109" w:rsidRDefault="00AB5109" w:rsidP="004C382C">
      <w:pPr>
        <w:tabs>
          <w:tab w:val="left" w:pos="3297"/>
        </w:tabs>
        <w:suppressAutoHyphens w:val="0"/>
        <w:spacing w:line="360" w:lineRule="auto"/>
        <w:ind w:firstLine="709"/>
        <w:jc w:val="both"/>
        <w:rPr>
          <w:rFonts w:ascii="Times New Roman" w:hAnsi="Times New Roman" w:cs="Times New Roman"/>
          <w:sz w:val="28"/>
          <w:szCs w:val="28"/>
        </w:rPr>
      </w:pPr>
    </w:p>
    <w:p w:rsidR="004B34B7" w:rsidRDefault="004B34B7" w:rsidP="00262596">
      <w:pPr>
        <w:tabs>
          <w:tab w:val="left" w:pos="3297"/>
        </w:tabs>
        <w:suppressAutoHyphens w:val="0"/>
        <w:jc w:val="both"/>
        <w:rPr>
          <w:rFonts w:ascii="Times New Roman" w:hAnsi="Times New Roman" w:cs="Times New Roman"/>
          <w:sz w:val="28"/>
          <w:szCs w:val="28"/>
        </w:rPr>
      </w:pPr>
    </w:p>
    <w:p w:rsidR="00AB5109" w:rsidRDefault="00AB5109" w:rsidP="004B34B7">
      <w:pPr>
        <w:tabs>
          <w:tab w:val="left" w:pos="3297"/>
        </w:tabs>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28 - Зубные ряды пациентки Л. с косвенными стоматологическими признаками бруксизма</w:t>
      </w:r>
    </w:p>
    <w:p w:rsidR="00AB5109" w:rsidRPr="00262596" w:rsidRDefault="00AB5109" w:rsidP="004C382C">
      <w:pPr>
        <w:tabs>
          <w:tab w:val="left" w:pos="3297"/>
        </w:tabs>
        <w:suppressAutoHyphens w:val="0"/>
        <w:spacing w:line="360" w:lineRule="auto"/>
        <w:ind w:firstLine="709"/>
        <w:jc w:val="both"/>
        <w:rPr>
          <w:rFonts w:ascii="Times New Roman" w:hAnsi="Times New Roman" w:cs="Times New Roman"/>
          <w:sz w:val="22"/>
          <w:szCs w:val="22"/>
        </w:rPr>
      </w:pPr>
    </w:p>
    <w:p w:rsidR="004F58CB" w:rsidRDefault="004D433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обследовании органов полости рта определяются мягкие назубные отложения, выявлен</w:t>
      </w:r>
      <w:r w:rsidR="0088249E">
        <w:rPr>
          <w:rFonts w:ascii="Times New Roman" w:hAnsi="Times New Roman" w:cs="Times New Roman"/>
          <w:sz w:val="28"/>
          <w:szCs w:val="28"/>
        </w:rPr>
        <w:t xml:space="preserve">ы косвенные признаки бруксизма в виде: фасеток истирания зубов на протяжении всего зубного ряда верхней и нижней челюстей, в результате чего наблюдается снижение высоты прикуса; сколы и трещины эмали зубов и реставрационных стоматологических материалов;  </w:t>
      </w:r>
      <w:r>
        <w:rPr>
          <w:rFonts w:ascii="Times New Roman" w:hAnsi="Times New Roman" w:cs="Times New Roman"/>
          <w:sz w:val="28"/>
          <w:szCs w:val="28"/>
        </w:rPr>
        <w:t>отпечатки зубов на слизистой щек и</w:t>
      </w:r>
      <w:r w:rsidR="00AB5109">
        <w:rPr>
          <w:rFonts w:ascii="Times New Roman" w:hAnsi="Times New Roman" w:cs="Times New Roman"/>
          <w:sz w:val="28"/>
          <w:szCs w:val="28"/>
        </w:rPr>
        <w:t xml:space="preserve"> языка по линии смыкания зубов</w:t>
      </w:r>
      <w:r>
        <w:rPr>
          <w:rFonts w:ascii="Times New Roman" w:hAnsi="Times New Roman" w:cs="Times New Roman"/>
          <w:sz w:val="28"/>
          <w:szCs w:val="28"/>
        </w:rPr>
        <w:t>.</w:t>
      </w:r>
    </w:p>
    <w:p w:rsidR="0088249E" w:rsidRDefault="00A24BA9" w:rsidP="004C382C">
      <w:pPr>
        <w:suppressAutoHyphens w:val="0"/>
        <w:spacing w:line="360" w:lineRule="auto"/>
        <w:ind w:firstLine="709"/>
        <w:jc w:val="both"/>
        <w:rPr>
          <w:rFonts w:ascii="Times New Roman" w:hAnsi="Times New Roman" w:cs="Times New Roman"/>
          <w:sz w:val="28"/>
          <w:szCs w:val="28"/>
        </w:rPr>
      </w:pPr>
      <w:r w:rsidRPr="00534C6F">
        <w:rPr>
          <w:rFonts w:ascii="Times New Roman" w:hAnsi="Times New Roman" w:cs="Times New Roman"/>
          <w:sz w:val="28"/>
          <w:szCs w:val="28"/>
        </w:rPr>
        <w:t>Пациентке проведено комплексное обследование</w:t>
      </w:r>
      <w:r w:rsidR="00534C6F" w:rsidRPr="00534C6F">
        <w:rPr>
          <w:rFonts w:ascii="Times New Roman" w:hAnsi="Times New Roman" w:cs="Times New Roman"/>
          <w:sz w:val="28"/>
          <w:szCs w:val="28"/>
        </w:rPr>
        <w:t>, в результате которого поставлен диагноз: нейтральный прикус  с обратным перекрытием резцов, снижение высоты прикуса, патологическая стираемость зубов верхней и нижней челюстей, бруксизм</w:t>
      </w:r>
      <w:r w:rsidR="00AB5109">
        <w:rPr>
          <w:rFonts w:ascii="Times New Roman" w:hAnsi="Times New Roman" w:cs="Times New Roman"/>
          <w:sz w:val="28"/>
          <w:szCs w:val="28"/>
        </w:rPr>
        <w:t xml:space="preserve"> (рисунок 29)</w:t>
      </w:r>
      <w:r w:rsidR="00534C6F" w:rsidRPr="00534C6F">
        <w:rPr>
          <w:rFonts w:ascii="Times New Roman" w:hAnsi="Times New Roman" w:cs="Times New Roman"/>
          <w:sz w:val="28"/>
          <w:szCs w:val="28"/>
        </w:rPr>
        <w:t>.</w:t>
      </w:r>
    </w:p>
    <w:p w:rsidR="00262596" w:rsidRDefault="00262596" w:rsidP="00262596">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 электроэнцефалографическом исследовании выявлен нормальный тип электроэнцефалограммы. На электромиограммах жевательных мышц диагностированы функциональные изменения нейромышечной системы, характерные для бруксизма: средняя амплитуда собственно жевательной мышцы </w:t>
      </w:r>
      <w:r w:rsidRPr="0086522F">
        <w:rPr>
          <w:rFonts w:ascii="Times New Roman" w:hAnsi="Times New Roman" w:cs="Times New Roman"/>
          <w:sz w:val="28"/>
          <w:szCs w:val="28"/>
        </w:rPr>
        <w:t>323,21</w:t>
      </w:r>
      <w:r>
        <w:rPr>
          <w:rFonts w:ascii="Times New Roman" w:hAnsi="Times New Roman" w:cs="Times New Roman"/>
          <w:sz w:val="28"/>
          <w:szCs w:val="28"/>
        </w:rPr>
        <w:t xml:space="preserve"> мВ, ее частота </w:t>
      </w:r>
      <w:r w:rsidRPr="0086522F">
        <w:rPr>
          <w:rFonts w:ascii="Times New Roman" w:hAnsi="Times New Roman" w:cs="Times New Roman"/>
          <w:sz w:val="28"/>
          <w:szCs w:val="28"/>
        </w:rPr>
        <w:t>246,37</w:t>
      </w:r>
      <w:r>
        <w:rPr>
          <w:rFonts w:ascii="Times New Roman" w:hAnsi="Times New Roman" w:cs="Times New Roman"/>
          <w:sz w:val="28"/>
          <w:szCs w:val="28"/>
        </w:rPr>
        <w:t xml:space="preserve"> Гц, средняя амплитуда височной мышцы </w:t>
      </w:r>
      <w:r w:rsidRPr="0086522F">
        <w:rPr>
          <w:rFonts w:ascii="Times New Roman" w:hAnsi="Times New Roman" w:cs="Times New Roman"/>
          <w:sz w:val="28"/>
          <w:szCs w:val="28"/>
        </w:rPr>
        <w:t>252,58</w:t>
      </w:r>
      <w:r>
        <w:rPr>
          <w:rFonts w:ascii="Times New Roman" w:hAnsi="Times New Roman" w:cs="Times New Roman"/>
          <w:sz w:val="28"/>
          <w:szCs w:val="28"/>
        </w:rPr>
        <w:t xml:space="preserve"> мВ, ее частота </w:t>
      </w:r>
      <w:r w:rsidRPr="0086522F">
        <w:rPr>
          <w:rFonts w:ascii="Times New Roman" w:hAnsi="Times New Roman" w:cs="Times New Roman"/>
          <w:sz w:val="28"/>
          <w:szCs w:val="28"/>
        </w:rPr>
        <w:t>258,45</w:t>
      </w:r>
      <w:r>
        <w:rPr>
          <w:rFonts w:ascii="Times New Roman" w:hAnsi="Times New Roman" w:cs="Times New Roman"/>
          <w:sz w:val="28"/>
          <w:szCs w:val="28"/>
        </w:rPr>
        <w:t xml:space="preserve"> Гц, латентность моторного ответа с собственно жевательной мышцы 1,67 мс, а длительность второй фазы мигательного рефлекса 35,2 мс. После ночного ношения диагностической каппы </w:t>
      </w:r>
      <w:r w:rsidRPr="00F00D2B">
        <w:rPr>
          <w:rFonts w:ascii="Times New Roman" w:hAnsi="Times New Roman" w:cs="Times New Roman"/>
          <w:sz w:val="28"/>
          <w:szCs w:val="28"/>
        </w:rPr>
        <w:t>BruxChecker</w:t>
      </w:r>
      <w:r>
        <w:rPr>
          <w:rFonts w:ascii="Times New Roman" w:hAnsi="Times New Roman" w:cs="Times New Roman"/>
          <w:sz w:val="28"/>
          <w:szCs w:val="28"/>
        </w:rPr>
        <w:t xml:space="preserve"> выявлен его 6 класс по</w:t>
      </w:r>
      <w:r w:rsidRPr="00AF55FD">
        <w:rPr>
          <w:rFonts w:ascii="Times New Roman" w:hAnsi="Times New Roman" w:cs="Times New Roman"/>
          <w:sz w:val="28"/>
          <w:szCs w:val="28"/>
        </w:rPr>
        <w:t xml:space="preserve"> </w:t>
      </w:r>
      <w:r>
        <w:rPr>
          <w:rFonts w:ascii="Times New Roman" w:hAnsi="Times New Roman" w:cs="Times New Roman"/>
          <w:sz w:val="28"/>
          <w:szCs w:val="28"/>
          <w:lang w:val="en-US"/>
        </w:rPr>
        <w:t>S</w:t>
      </w:r>
      <w:r w:rsidRPr="00AF55FD">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характерный для декомпенсированного состояния жевательных мышц. </w:t>
      </w:r>
    </w:p>
    <w:p w:rsidR="00E2382F" w:rsidRPr="00FB2DC3" w:rsidRDefault="00E2382F" w:rsidP="004C382C">
      <w:pPr>
        <w:suppressAutoHyphens w:val="0"/>
        <w:spacing w:line="360" w:lineRule="auto"/>
        <w:ind w:firstLine="709"/>
        <w:jc w:val="center"/>
        <w:rPr>
          <w:rFonts w:ascii="Times New Roman" w:hAnsi="Times New Roman" w:cs="Times New Roman"/>
        </w:rPr>
      </w:pPr>
    </w:p>
    <w:p w:rsidR="00E2382F" w:rsidRDefault="00EB58A0" w:rsidP="004C382C">
      <w:pPr>
        <w:suppressAutoHyphens w:val="0"/>
        <w:spacing w:line="360" w:lineRule="auto"/>
        <w:ind w:firstLine="709"/>
        <w:jc w:val="center"/>
        <w:rPr>
          <w:rFonts w:ascii="Times New Roman" w:hAnsi="Times New Roman" w:cs="Times New Roman"/>
          <w:sz w:val="32"/>
          <w:szCs w:val="32"/>
        </w:rPr>
      </w:pPr>
      <w:r>
        <w:rPr>
          <w:rFonts w:ascii="Times New Roman" w:hAnsi="Times New Roman" w:cs="Times New Roman"/>
          <w:noProof/>
          <w:sz w:val="32"/>
          <w:szCs w:val="32"/>
          <w:lang w:eastAsia="ru-RU"/>
        </w:rPr>
        <mc:AlternateContent>
          <mc:Choice Requires="wps">
            <w:drawing>
              <wp:anchor distT="0" distB="0" distL="114300" distR="114300" simplePos="0" relativeHeight="251698176" behindDoc="0" locked="0" layoutInCell="1" allowOverlap="1">
                <wp:simplePos x="0" y="0"/>
                <wp:positionH relativeFrom="column">
                  <wp:posOffset>4025265</wp:posOffset>
                </wp:positionH>
                <wp:positionV relativeFrom="paragraph">
                  <wp:posOffset>74930</wp:posOffset>
                </wp:positionV>
                <wp:extent cx="361950" cy="323850"/>
                <wp:effectExtent l="5715" t="8255" r="13335" b="10795"/>
                <wp:wrapNone/>
                <wp:docPr id="1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solidFill>
                          <a:srgbClr val="FFFFFF"/>
                        </a:solidFill>
                        <a:ln w="9525">
                          <a:solidFill>
                            <a:srgbClr val="000000"/>
                          </a:solidFill>
                          <a:miter lim="800000"/>
                          <a:headEnd/>
                          <a:tailEnd/>
                        </a:ln>
                      </wps:spPr>
                      <wps:txb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Б</w:t>
                            </w:r>
                            <w:r w:rsidRPr="00F00D2B">
                              <w:rPr>
                                <w:rFonts w:ascii="Times New Roman" w:eastAsia="Times New Roman" w:hAnsi="Times New Roman" w:cs="Arial"/>
                                <w:color w:val="000000"/>
                                <w:sz w:val="48"/>
                                <w:szCs w:val="48"/>
                                <w:lang w:eastAsia="ru-RU"/>
                              </w:rPr>
                              <w:t xml:space="preserve"> </w:t>
                            </w:r>
                            <w:r>
                              <w:rPr>
                                <w:rFonts w:ascii="Times New Roman" w:eastAsia="Times New Roman" w:hAnsi="Times New Roman" w:cs="Arial"/>
                                <w:color w:val="000000"/>
                                <w:sz w:val="48"/>
                                <w:szCs w:val="48"/>
                                <w:lang w:eastAsia="ru-RU"/>
                              </w:rPr>
                              <w:t>Г</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02" type="#_x0000_t202" style="position:absolute;left:0;text-align:left;margin-left:316.95pt;margin-top:5.9pt;width:28.5pt;height:2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wDLQIAAFoEAAAOAAAAZHJzL2Uyb0RvYy54bWysVNtu2zAMfR+wfxD0vjhxki4x4hRdugwD&#10;ugvQ7gNkWbaFSaImKbG7rx8lp2l2exnmB4EUqUPykPTmetCKHIXzEkxJZ5MpJcJwqKVpS/rlYf9q&#10;RYkPzNRMgRElfRSeXm9fvtj0thA5dKBq4QiCGF/0tqRdCLbIMs87oZmfgBUGjQ04zQKqrs1qx3pE&#10;1yrLp9OrrAdXWwdceI+3t6ORbhN+0wgePjWNF4GokmJuIZ0unVU8s+2GFa1jtpP8lAb7hyw0kwaD&#10;nqFuWWDk4ORvUFpyBx6aMOGgM2gayUWqAauZTX+p5r5jVqRakBxvzzT5/wfLPx4/OyJr7N2cEsM0&#10;9uhBDIG8gYHkyzwS1FtfoN+9Rc8woAGdU7He3gH/6omBXcdMK26cg74TrMYEZ/FldvF0xPERpOo/&#10;QI2B2CFAAhoapyN7yAdBdGzU47k5MRmOl/Or2XqJFo6meT5foRwjsOLpsXU+vBOgSRRK6rD3CZwd&#10;73wYXZ9cYiwPStZ7qVRSXFvtlCNHhnOyT98J/Sc3ZUhf0vUyX471/xVimr4/QWgZcOCV1CVdnZ1Y&#10;EVl7a2pMkxWBSTXKWJ0yJxojcyOHYaiG1LLFKkaIHFdQPyKxDsYBx4VEoQP3nZIeh7uk/tuBOUGJ&#10;em+wOevZYhG3ISmL5escFXdpqS4tzHCEKmmgZBR3Ydygg3Wy7TDSOA4GbrChjUxkP2d1yh8HOLXr&#10;tGxxQy715PX8S9j+AAAA//8DAFBLAwQUAAYACAAAACEA4Ol2Ud4AAAAJAQAADwAAAGRycy9kb3du&#10;cmV2LnhtbEyPQU/DMAyF70j8h8hIXBBLt6LSlqYTQgLBDcY0rlnjtRWNU5KsK/8ec4Kb7ff0/L1q&#10;PdtBTOhD70jBcpGAQGqc6alVsH1/vM5BhKjJ6MERKvjGAOv6/KzSpXEnesNpE1vBIRRKraCLcSyl&#10;DE2HVoeFG5FYOzhvdeTVt9J4feJwO8hVkmTS6p74Q6dHfOiw+dwcrYL85nn6CC/p667JDkMRr26n&#10;py+v1OXFfH8HIuIc/8zwi8/oUDPT3h3JBDEoyNK0YCsLS67AhqxI+LDnYZWDrCv5v0H9AwAA//8D&#10;AFBLAQItABQABgAIAAAAIQC2gziS/gAAAOEBAAATAAAAAAAAAAAAAAAAAAAAAABbQ29udGVudF9U&#10;eXBlc10ueG1sUEsBAi0AFAAGAAgAAAAhADj9If/WAAAAlAEAAAsAAAAAAAAAAAAAAAAALwEAAF9y&#10;ZWxzLy5yZWxzUEsBAi0AFAAGAAgAAAAhAH7fjAMtAgAAWgQAAA4AAAAAAAAAAAAAAAAALgIAAGRy&#10;cy9lMm9Eb2MueG1sUEsBAi0AFAAGAAgAAAAhAODpdlHeAAAACQEAAA8AAAAAAAAAAAAAAAAAhwQA&#10;AGRycy9kb3ducmV2LnhtbFBLBQYAAAAABAAEAPMAAACSBQAAAAA=&#10;">
                <v:textbo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Б</w:t>
                      </w:r>
                      <w:r w:rsidRPr="00F00D2B">
                        <w:rPr>
                          <w:rFonts w:ascii="Times New Roman" w:eastAsia="Times New Roman" w:hAnsi="Times New Roman" w:cs="Arial"/>
                          <w:color w:val="000000"/>
                          <w:sz w:val="48"/>
                          <w:szCs w:val="48"/>
                          <w:lang w:eastAsia="ru-RU"/>
                        </w:rPr>
                        <w:t xml:space="preserve"> </w:t>
                      </w:r>
                      <w:r>
                        <w:rPr>
                          <w:rFonts w:ascii="Times New Roman" w:eastAsia="Times New Roman" w:hAnsi="Times New Roman" w:cs="Arial"/>
                          <w:color w:val="000000"/>
                          <w:sz w:val="48"/>
                          <w:szCs w:val="48"/>
                          <w:lang w:eastAsia="ru-RU"/>
                        </w:rPr>
                        <w:t>Г</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v:textbox>
              </v:shape>
            </w:pict>
          </mc:Fallback>
        </mc:AlternateContent>
      </w:r>
      <w:r>
        <w:rPr>
          <w:rFonts w:ascii="Times New Roman" w:hAnsi="Times New Roman" w:cs="Times New Roman"/>
          <w:noProof/>
          <w:sz w:val="32"/>
          <w:szCs w:val="32"/>
          <w:lang w:eastAsia="ru-RU"/>
        </w:rPr>
        <mc:AlternateContent>
          <mc:Choice Requires="wps">
            <w:drawing>
              <wp:anchor distT="0" distB="0" distL="114300" distR="114300" simplePos="0" relativeHeight="251696128" behindDoc="0" locked="0" layoutInCell="1" allowOverlap="1">
                <wp:simplePos x="0" y="0"/>
                <wp:positionH relativeFrom="column">
                  <wp:posOffset>139065</wp:posOffset>
                </wp:positionH>
                <wp:positionV relativeFrom="paragraph">
                  <wp:posOffset>84455</wp:posOffset>
                </wp:positionV>
                <wp:extent cx="361950" cy="323850"/>
                <wp:effectExtent l="5715" t="8255" r="13335" b="10795"/>
                <wp:wrapNone/>
                <wp:docPr id="1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solidFill>
                          <a:srgbClr val="FFFFFF"/>
                        </a:solidFill>
                        <a:ln w="9525">
                          <a:solidFill>
                            <a:srgbClr val="000000"/>
                          </a:solidFill>
                          <a:miter lim="800000"/>
                          <a:headEnd/>
                          <a:tailEnd/>
                        </a:ln>
                      </wps:spPr>
                      <wps:txb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А</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03" type="#_x0000_t202" style="position:absolute;left:0;text-align:left;margin-left:10.95pt;margin-top:6.65pt;width:28.5pt;height:2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kZLwIAAFoEAAAOAAAAZHJzL2Uyb0RvYy54bWysVNtu2zAMfR+wfxD0vjhxki4x4hRdugwD&#10;ugvQ7gNkWbaFSaImKbG7rx8lp2nQbS/D/CCIJn14eEh6cz1oRY7CeQmmpLPJlBJhONTStCX99rB/&#10;s6LEB2ZqpsCIkj4KT6+3r19teluIHDpQtXAEQYwvelvSLgRbZJnnndDMT8AKg84GnGYBTddmtWM9&#10;omuV5dPpVdaDq60DLrzHt7ejk24TftMIHr40jReBqJIit5BOl84qntl2w4rWMdtJfqLB/oGFZtJg&#10;0jPULQuMHJz8DUpL7sBDEyYcdAZNI7lINWA1s+mLau47ZkWqBcXx9iyT/3+w/PPxqyOyxt7llBim&#10;sUcPYgjkHQwkXyaBeusLjLu3GBkGdGBwKtbbO+DfPTGw65hpxY1z0HeC1UhwFqXNLj6NLfGFjyBV&#10;/wlqTMQOARLQ0Dgd1UM9CKJjox7PzYlkOL6cX83WyIdwdM3z+WrklrHi6WPrfPggQJN4KanD3idw&#10;drzzIZJhxVNIzOVByXovlUqGa6udcuTIcE726Un8X4QpQ/qSrpf5cqz/rxDT9PwJQsuAA6+kLunq&#10;HMSKqNp7U6dxDEyq8Y6UlTnJGJUbNQxDNaSWLdYxQ5S1gvoRhXUwDjguJF46cD8p6XG4S+p/HJgT&#10;lKiPBpuzni0WcRuSsVi+zdFwl57q0sMMR6iSBkrG6y6MG3SwTrYdZhrHwcANNrSRSexnVif+OMCp&#10;B6dlixtyaaeo51/C9hcAAAD//wMAUEsDBBQABgAIAAAAIQASuJsp3AAAAAcBAAAPAAAAZHJzL2Rv&#10;d25yZXYueG1sTI7NTsMwEITvSLyDtUhcEHXaVGka4lQICQQ3KKi9uvE2iYjXwXbT8PYsJzjOj2a+&#10;cjPZXozoQ+dIwXyWgECqnemoUfDx/nibgwhRk9G9I1TwjQE21eVFqQvjzvSG4zY2gkcoFFpBG+NQ&#10;SBnqFq0OMzcgcXZ03urI0jfSeH3mcdvLRZJk0uqO+KHVAz60WH9uT1ZBvnwe9+Elfd3V2bFfx5vV&#10;+PTllbq+mu7vQESc4l8ZfvEZHSpmOrgTmSB6BYv5mpvspykIzlc564OCbJmCrEr5n7/6AQAA//8D&#10;AFBLAQItABQABgAIAAAAIQC2gziS/gAAAOEBAAATAAAAAAAAAAAAAAAAAAAAAABbQ29udGVudF9U&#10;eXBlc10ueG1sUEsBAi0AFAAGAAgAAAAhADj9If/WAAAAlAEAAAsAAAAAAAAAAAAAAAAALwEAAF9y&#10;ZWxzLy5yZWxzUEsBAi0AFAAGAAgAAAAhAA0RqRkvAgAAWgQAAA4AAAAAAAAAAAAAAAAALgIAAGRy&#10;cy9lMm9Eb2MueG1sUEsBAi0AFAAGAAgAAAAhABK4myncAAAABwEAAA8AAAAAAAAAAAAAAAAAiQQA&#10;AGRycy9kb3ducmV2LnhtbFBLBQYAAAAABAAEAPMAAACSBQAAAAA=&#10;">
                <v:textbo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А</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v:textbox>
              </v:shape>
            </w:pict>
          </mc:Fallback>
        </mc:AlternateContent>
      </w:r>
      <w:r>
        <w:rPr>
          <w:noProof/>
          <w:lang w:eastAsia="ru-RU"/>
        </w:rPr>
        <w:drawing>
          <wp:anchor distT="0" distB="0" distL="114300" distR="114300" simplePos="0" relativeHeight="251692032" behindDoc="0" locked="0" layoutInCell="1" allowOverlap="1">
            <wp:simplePos x="0" y="0"/>
            <wp:positionH relativeFrom="column">
              <wp:posOffset>3989070</wp:posOffset>
            </wp:positionH>
            <wp:positionV relativeFrom="paragraph">
              <wp:posOffset>21590</wp:posOffset>
            </wp:positionV>
            <wp:extent cx="1889760" cy="2075815"/>
            <wp:effectExtent l="0" t="0" r="0" b="635"/>
            <wp:wrapNone/>
            <wp:docPr id="246" name="Рисунок 246" descr="Черкашина ИА ТРГ 1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Черкашина ИА ТРГ 10-04-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89760"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1008" behindDoc="0" locked="0" layoutInCell="1" allowOverlap="1">
            <wp:simplePos x="0" y="0"/>
            <wp:positionH relativeFrom="column">
              <wp:posOffset>95250</wp:posOffset>
            </wp:positionH>
            <wp:positionV relativeFrom="paragraph">
              <wp:posOffset>11430</wp:posOffset>
            </wp:positionV>
            <wp:extent cx="3837940" cy="2070100"/>
            <wp:effectExtent l="0" t="0" r="0" b="6350"/>
            <wp:wrapNone/>
            <wp:docPr id="245" name="Рисунок 245" descr="Черкашина ИА 0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Черкашина ИА 07-10-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7940"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B58A0" w:rsidP="004C382C">
      <w:pPr>
        <w:suppressAutoHyphens w:val="0"/>
        <w:spacing w:line="360" w:lineRule="auto"/>
        <w:ind w:firstLine="709"/>
        <w:jc w:val="center"/>
        <w:rPr>
          <w:rFonts w:ascii="Times New Roman" w:hAnsi="Times New Roman" w:cs="Times New Roman"/>
          <w:sz w:val="32"/>
          <w:szCs w:val="32"/>
        </w:rPr>
      </w:pPr>
      <w:r>
        <w:rPr>
          <w:rFonts w:ascii="Times New Roman" w:hAnsi="Times New Roman" w:cs="Times New Roman"/>
          <w:noProof/>
          <w:sz w:val="32"/>
          <w:szCs w:val="32"/>
          <w:lang w:eastAsia="ru-RU"/>
        </w:rPr>
        <mc:AlternateContent>
          <mc:Choice Requires="wps">
            <w:drawing>
              <wp:anchor distT="0" distB="0" distL="114300" distR="114300" simplePos="0" relativeHeight="251695104" behindDoc="0" locked="0" layoutInCell="1" allowOverlap="1">
                <wp:simplePos x="0" y="0"/>
                <wp:positionH relativeFrom="column">
                  <wp:posOffset>224790</wp:posOffset>
                </wp:positionH>
                <wp:positionV relativeFrom="paragraph">
                  <wp:posOffset>134620</wp:posOffset>
                </wp:positionV>
                <wp:extent cx="361950" cy="323850"/>
                <wp:effectExtent l="5715" t="10795" r="13335" b="8255"/>
                <wp:wrapNone/>
                <wp:docPr id="11"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solidFill>
                          <a:srgbClr val="FFFFFF"/>
                        </a:solidFill>
                        <a:ln w="9525">
                          <a:solidFill>
                            <a:srgbClr val="000000"/>
                          </a:solidFill>
                          <a:miter lim="800000"/>
                          <a:headEnd/>
                          <a:tailEnd/>
                        </a:ln>
                      </wps:spPr>
                      <wps:txb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В</w:t>
                            </w:r>
                            <w:r w:rsidRPr="00F00D2B">
                              <w:rPr>
                                <w:rFonts w:ascii="Times New Roman" w:eastAsia="Times New Roman" w:hAnsi="Times New Roman" w:cs="Arial"/>
                                <w:color w:val="000000"/>
                                <w:sz w:val="48"/>
                                <w:szCs w:val="48"/>
                                <w:lang w:eastAsia="ru-RU"/>
                              </w:rPr>
                              <w:t xml:space="preserve"> </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pPr>
                              <w:rPr>
                                <w:rFonts w:ascii="Times New Roman" w:hAnsi="Times New Roman" w:cs="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04" type="#_x0000_t202" style="position:absolute;left:0;text-align:left;margin-left:17.7pt;margin-top:10.6pt;width:28.5pt;height:2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0LAIAAFoEAAAOAAAAZHJzL2Uyb0RvYy54bWysVNtu2zAMfR+wfxD0vjhxki4x4hRdugwD&#10;ugvQ7gNkWbaFSaImKbG7rx8lp2l2exnmB4EUqUPykPTmetCKHIXzEkxJZ5MpJcJwqKVpS/rlYf9q&#10;RYkPzNRMgRElfRSeXm9fvtj0thA5dKBq4QiCGF/0tqRdCLbIMs87oZmfgBUGjQ04zQKqrs1qx3pE&#10;1yrLp9OrrAdXWwdceI+3t6ORbhN+0wgePjWNF4GokmJuIZ0unVU8s+2GFa1jtpP8lAb7hyw0kwaD&#10;nqFuWWDk4ORvUFpyBx6aMOGgM2gayUWqAauZTX+p5r5jVqRakBxvzzT5/wfLPx4/OyJr7N2MEsM0&#10;9uhBDIG8gYHki3UkqLe+QL97i55hQAM6p2K9vQP+1RMDu46ZVtw4B30nWI0JzuLL7OLpiOMjSNV/&#10;gBoDsUOABDQ0Tkf2kA+C6Niox3NzYjIcL+dXs/USLRxN83y+QjlGYMXTY+t8eCdAkyiU1GHvEzg7&#10;3vkwuj65xFgelKz3UqmkuLbaKUeODOdkn74T+k9uypC+pOtlvhzr/yvENH1/gtAy4MArqUu6Ojux&#10;IrL21tSYJisCk2qUsTplTjRG5kYOw1ANqWUjBZHjCupHJNbBOOC4kCh04L5T0uNwl9R/OzAnKFHv&#10;DTZnPVss4jYkZbF8naPiLi3VpYUZjlAlDZSM4i6MG3SwTrYdRhrHwcANNrSRieznrE754wCndp2W&#10;LW7IpZ68nn8J2x8AAAD//wMAUEsDBBQABgAIAAAAIQAsX86j3QAAAAcBAAAPAAAAZHJzL2Rvd25y&#10;ZXYueG1sTI5NT8MwEETvSPwHa5G4IOrULf0I2VQICURvUBBc3XibRNjrELtp+PeYExxHM3rzis3o&#10;rBioD61nhOkkA0FcedNyjfD2+nC9AhGiZqOtZ0L4pgCb8vys0LnxJ36hYRdrkSAcco3QxNjlUoaq&#10;IafDxHfEqTv43umYYl9L0+tTgjsrVZYtpNMtp4dGd3TfUPW5OzqE1fxp+Ajb2fN7tTjYdbxaDo9f&#10;PeLlxXh3CyLSGP/G8Kuf1KFMTnt/ZBOERZjdzNMSQU0ViNSvVcp7hKVSIMtC/vcvfwAAAP//AwBQ&#10;SwECLQAUAAYACAAAACEAtoM4kv4AAADhAQAAEwAAAAAAAAAAAAAAAAAAAAAAW0NvbnRlbnRfVHlw&#10;ZXNdLnhtbFBLAQItABQABgAIAAAAIQA4/SH/1gAAAJQBAAALAAAAAAAAAAAAAAAAAC8BAABfcmVs&#10;cy8ucmVsc1BLAQItABQABgAIAAAAIQBlEW+0LAIAAFoEAAAOAAAAAAAAAAAAAAAAAC4CAABkcnMv&#10;ZTJvRG9jLnhtbFBLAQItABQABgAIAAAAIQAsX86j3QAAAAcBAAAPAAAAAAAAAAAAAAAAAIYEAABk&#10;cnMvZG93bnJldi54bWxQSwUGAAAAAAQABADzAAAAkAUAAAAA&#10;">
                <v:textbox>
                  <w:txbxContent>
                    <w:p w:rsidR="00D5014B" w:rsidRPr="00F00D2B" w:rsidRDefault="00D5014B" w:rsidP="00F00D2B">
                      <w:pPr>
                        <w:rPr>
                          <w:rFonts w:ascii="Times New Roman" w:hAnsi="Times New Roman" w:cs="Times New Roman"/>
                          <w:sz w:val="44"/>
                          <w:szCs w:val="44"/>
                        </w:rPr>
                      </w:pPr>
                      <w:r w:rsidRPr="00F00D2B">
                        <w:rPr>
                          <w:rFonts w:ascii="Times New Roman" w:hAnsi="Times New Roman" w:cs="Times New Roman"/>
                          <w:sz w:val="40"/>
                          <w:szCs w:val="40"/>
                        </w:rPr>
                        <w:t>В</w:t>
                      </w:r>
                      <w:r w:rsidRPr="00F00D2B">
                        <w:rPr>
                          <w:rFonts w:ascii="Times New Roman" w:eastAsia="Times New Roman" w:hAnsi="Times New Roman" w:cs="Arial"/>
                          <w:color w:val="000000"/>
                          <w:sz w:val="48"/>
                          <w:szCs w:val="48"/>
                          <w:lang w:eastAsia="ru-RU"/>
                        </w:rPr>
                        <w:t xml:space="preserve"> </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pPr>
                        <w:rPr>
                          <w:rFonts w:ascii="Times New Roman" w:hAnsi="Times New Roman" w:cs="Times New Roman"/>
                          <w:sz w:val="44"/>
                          <w:szCs w:val="44"/>
                        </w:rPr>
                      </w:pPr>
                    </w:p>
                  </w:txbxContent>
                </v:textbox>
              </v:shape>
            </w:pict>
          </mc:Fallback>
        </mc:AlternateContent>
      </w:r>
      <w:r>
        <w:rPr>
          <w:rFonts w:ascii="Times New Roman" w:hAnsi="Times New Roman" w:cs="Times New Roman"/>
          <w:noProof/>
          <w:sz w:val="32"/>
          <w:szCs w:val="32"/>
          <w:lang w:eastAsia="ru-RU"/>
        </w:rPr>
        <mc:AlternateContent>
          <mc:Choice Requires="wps">
            <w:drawing>
              <wp:anchor distT="0" distB="0" distL="114300" distR="114300" simplePos="0" relativeHeight="251697152" behindDoc="0" locked="0" layoutInCell="1" allowOverlap="1">
                <wp:simplePos x="0" y="0"/>
                <wp:positionH relativeFrom="column">
                  <wp:posOffset>3320415</wp:posOffset>
                </wp:positionH>
                <wp:positionV relativeFrom="paragraph">
                  <wp:posOffset>134620</wp:posOffset>
                </wp:positionV>
                <wp:extent cx="361950" cy="323850"/>
                <wp:effectExtent l="5715" t="10795" r="13335" b="8255"/>
                <wp:wrapNone/>
                <wp:docPr id="1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solidFill>
                          <a:srgbClr val="FFFFFF"/>
                        </a:solidFill>
                        <a:ln w="9525">
                          <a:solidFill>
                            <a:srgbClr val="000000"/>
                          </a:solidFill>
                          <a:miter lim="800000"/>
                          <a:headEnd/>
                          <a:tailEnd/>
                        </a:ln>
                      </wps:spPr>
                      <wps:txbx>
                        <w:txbxContent>
                          <w:p w:rsidR="00D5014B" w:rsidRPr="00F00D2B" w:rsidRDefault="00D5014B" w:rsidP="00F00D2B">
                            <w:pPr>
                              <w:rPr>
                                <w:rFonts w:ascii="Times New Roman" w:hAnsi="Times New Roman" w:cs="Times New Roman"/>
                                <w:sz w:val="44"/>
                                <w:szCs w:val="44"/>
                              </w:rPr>
                            </w:pPr>
                            <w:r w:rsidRPr="00F00D2B">
                              <w:rPr>
                                <w:rFonts w:ascii="Times New Roman" w:eastAsia="Times New Roman" w:hAnsi="Times New Roman" w:cs="Arial"/>
                                <w:color w:val="000000"/>
                                <w:sz w:val="40"/>
                                <w:szCs w:val="40"/>
                                <w:lang w:eastAsia="ru-RU"/>
                              </w:rPr>
                              <w:t>Г</w:t>
                            </w:r>
                            <w:r w:rsidRPr="00F00D2B">
                              <w:rPr>
                                <w:rFonts w:ascii="Times New Roman" w:eastAsia="Times New Roman" w:hAnsi="Times New Roman" w:cs="Arial"/>
                                <w:color w:val="000000"/>
                                <w:sz w:val="48"/>
                                <w:szCs w:val="48"/>
                                <w:lang w:eastAsia="ru-RU"/>
                              </w:rPr>
                              <w:t xml:space="preserve"> </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05" type="#_x0000_t202" style="position:absolute;left:0;text-align:left;margin-left:261.45pt;margin-top:10.6pt;width:28.5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axOLAIAAFoEAAAOAAAAZHJzL2Uyb0RvYy54bWysVNuO2yAQfa/Uf0C8N06cZJtYcVbbbFNV&#10;2l6k3X4AxthGBYYCib39+g44m01vL1X9gBhmOJw5M+PN9aAVOQrnJZiSziZTSoThUEvTlvTLw/7V&#10;ihIfmKmZAiNK+ig8vd6+fLHpbSFy6EDVwhEEMb7obUm7EGyRZZ53QjM/ASsMOhtwmgU0XZvVjvWI&#10;rlWWT6dXWQ+utg648B5Pb0cn3Sb8phE8fGoaLwJRJUVuIa0urVVcs+2GFa1jtpP8RIP9AwvNpMFH&#10;z1C3LDBycPI3KC25Aw9NmHDQGTSN5CLlgNnMpr9kc98xK1IuKI63Z5n8/4PlH4+fHZE11g7lMUxj&#10;jR7EEMgbGEi+nEWBeusLjLu3GBkGdGBwStbbO+BfPTGw65hpxY1z0HeC1Ugw3cwuro44PoJU/Qeo&#10;8SF2CJCAhsbpqB7qQRAdmTyeixPJcDycX83WS/RwdM3z+Qr3yC1jxdNl63x4J0CTuCmpw9oncHa8&#10;82EMfQqJb3lQst5LpZLh2mqnHDky7JN9+k7oP4UpQ/qSrpf5csz/rxDT9P0JQsuADa+kLunqHMSK&#10;qNpbU6d2DEyqcY/ZKYNJRhmjcqOGYaiGVLLn8lRQP6KwDsYGx4HETQfuOyU9NndJ/bcDc4IS9d5g&#10;cdazxSJOQzIWy9c5Gu7SU116mOEIVdJAybjdhXGCDtbJtsOXxnYwcIMFbWQSO1IeWZ34YwOncp2G&#10;LU7IpZ2inn8J2x8AAAD//wMAUEsDBBQABgAIAAAAIQCO5LNv3wAAAAkBAAAPAAAAZHJzL2Rvd25y&#10;ZXYueG1sTI/LTsMwEEX3SPyDNUhsEHVqaNOEOBVCAsEO2gq2bjxNIvwItpuGv2dYwXJmju6cW60n&#10;a9iIIfbeSZjPMmDoGq9710rYbR+vV8BiUk4r4x1K+MYI6/r8rFKl9if3huMmtYxCXCyVhC6loeQ8&#10;Nh1aFWd+QEe3gw9WJRpDy3VQJwq3hossW3KrekcfOjXgQ4fN5+ZoJaxun8eP+HLz+t4sD6ZIV/n4&#10;9BWkvLyY7u+AJZzSHwy/+qQONTnt/dHpyIyEhRAFoRLEXAAjYJEXtNhLyIUAXlf8f4P6BwAA//8D&#10;AFBLAQItABQABgAIAAAAIQC2gziS/gAAAOEBAAATAAAAAAAAAAAAAAAAAAAAAABbQ29udGVudF9U&#10;eXBlc10ueG1sUEsBAi0AFAAGAAgAAAAhADj9If/WAAAAlAEAAAsAAAAAAAAAAAAAAAAALwEAAF9y&#10;ZWxzLy5yZWxzUEsBAi0AFAAGAAgAAAAhAEulrE4sAgAAWgQAAA4AAAAAAAAAAAAAAAAALgIAAGRy&#10;cy9lMm9Eb2MueG1sUEsBAi0AFAAGAAgAAAAhAI7ks2/fAAAACQEAAA8AAAAAAAAAAAAAAAAAhgQA&#10;AGRycy9kb3ducmV2LnhtbFBLBQYAAAAABAAEAPMAAACSBQAAAAA=&#10;">
                <v:textbox>
                  <w:txbxContent>
                    <w:p w:rsidR="00D5014B" w:rsidRPr="00F00D2B" w:rsidRDefault="00D5014B" w:rsidP="00F00D2B">
                      <w:pPr>
                        <w:rPr>
                          <w:rFonts w:ascii="Times New Roman" w:hAnsi="Times New Roman" w:cs="Times New Roman"/>
                          <w:sz w:val="44"/>
                          <w:szCs w:val="44"/>
                        </w:rPr>
                      </w:pPr>
                      <w:r w:rsidRPr="00F00D2B">
                        <w:rPr>
                          <w:rFonts w:ascii="Times New Roman" w:eastAsia="Times New Roman" w:hAnsi="Times New Roman" w:cs="Arial"/>
                          <w:color w:val="000000"/>
                          <w:sz w:val="40"/>
                          <w:szCs w:val="40"/>
                          <w:lang w:eastAsia="ru-RU"/>
                        </w:rPr>
                        <w:t>Г</w:t>
                      </w:r>
                      <w:r w:rsidRPr="00F00D2B">
                        <w:rPr>
                          <w:rFonts w:ascii="Times New Roman" w:eastAsia="Times New Roman" w:hAnsi="Times New Roman" w:cs="Arial"/>
                          <w:color w:val="000000"/>
                          <w:sz w:val="48"/>
                          <w:szCs w:val="48"/>
                          <w:lang w:eastAsia="ru-RU"/>
                        </w:rPr>
                        <w:t xml:space="preserve"> </w:t>
                      </w:r>
                      <w:r w:rsidRPr="00F00D2B">
                        <w:rPr>
                          <w:rFonts w:ascii="Times New Roman" w:hAnsi="Times New Roman" w:cs="Times New Roman"/>
                          <w:sz w:val="44"/>
                          <w:szCs w:val="44"/>
                        </w:rPr>
                        <w:t>BruxChecker</w:t>
                      </w:r>
                      <w:r w:rsidRPr="00F00D2B">
                        <w:rPr>
                          <w:rFonts w:ascii="Times New Roman" w:hAnsi="Times New Roman" w:cs="Times New Roman"/>
                          <w:sz w:val="44"/>
                          <w:szCs w:val="44"/>
                          <w:lang w:val="en-US"/>
                        </w:rPr>
                        <w:t>s</w:t>
                      </w:r>
                      <w:r w:rsidRPr="00F00D2B">
                        <w:rPr>
                          <w:rFonts w:ascii="Times New Roman" w:hAnsi="Times New Roman" w:cs="Times New Roman"/>
                          <w:sz w:val="44"/>
                          <w:szCs w:val="44"/>
                        </w:rPr>
                        <w:t xml:space="preserve"> 6 класса </w:t>
                      </w:r>
                    </w:p>
                    <w:p w:rsidR="00D5014B" w:rsidRPr="00F00D2B" w:rsidRDefault="00D5014B" w:rsidP="00F00D2B">
                      <w:pPr>
                        <w:rPr>
                          <w:rFonts w:ascii="Times New Roman" w:hAnsi="Times New Roman" w:cs="Times New Roman"/>
                          <w:sz w:val="44"/>
                          <w:szCs w:val="44"/>
                        </w:rPr>
                      </w:pPr>
                    </w:p>
                  </w:txbxContent>
                </v:textbox>
              </v:shape>
            </w:pict>
          </mc:Fallback>
        </mc:AlternateContent>
      </w:r>
      <w:r>
        <w:rPr>
          <w:rFonts w:ascii="Times New Roman" w:hAnsi="Times New Roman" w:cs="Times New Roman"/>
          <w:noProof/>
          <w:sz w:val="32"/>
          <w:szCs w:val="32"/>
          <w:lang w:eastAsia="ru-RU"/>
        </w:rPr>
        <w:drawing>
          <wp:anchor distT="0" distB="0" distL="114300" distR="114300" simplePos="0" relativeHeight="251694080" behindDoc="0" locked="0" layoutInCell="1" allowOverlap="1">
            <wp:simplePos x="0" y="0"/>
            <wp:positionH relativeFrom="column">
              <wp:posOffset>3265170</wp:posOffset>
            </wp:positionH>
            <wp:positionV relativeFrom="paragraph">
              <wp:posOffset>97155</wp:posOffset>
            </wp:positionV>
            <wp:extent cx="2609850" cy="2293620"/>
            <wp:effectExtent l="0" t="0" r="0" b="0"/>
            <wp:wrapNone/>
            <wp:docPr id="248" name="Рисунок 248" descr="DSC_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SC_09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9850" cy="22936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693056" behindDoc="0" locked="0" layoutInCell="1" allowOverlap="1">
            <wp:simplePos x="0" y="0"/>
            <wp:positionH relativeFrom="column">
              <wp:posOffset>70485</wp:posOffset>
            </wp:positionH>
            <wp:positionV relativeFrom="paragraph">
              <wp:posOffset>43815</wp:posOffset>
            </wp:positionV>
            <wp:extent cx="2924175" cy="2454275"/>
            <wp:effectExtent l="0" t="0" r="9525" b="3175"/>
            <wp:wrapNone/>
            <wp:docPr id="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4175" cy="245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Pr="00E2382F" w:rsidRDefault="00E2382F"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F00D2B" w:rsidRDefault="00F00D2B" w:rsidP="004B34B7">
      <w:pPr>
        <w:suppressAutoHyphens w:val="0"/>
        <w:spacing w:line="360" w:lineRule="auto"/>
        <w:jc w:val="both"/>
        <w:rPr>
          <w:rFonts w:ascii="Times New Roman" w:hAnsi="Times New Roman" w:cs="Times New Roman"/>
          <w:sz w:val="28"/>
          <w:szCs w:val="28"/>
        </w:rPr>
      </w:pPr>
      <w:r w:rsidRPr="00F00D2B">
        <w:rPr>
          <w:rFonts w:ascii="Times New Roman" w:hAnsi="Times New Roman" w:cs="Times New Roman"/>
          <w:sz w:val="28"/>
          <w:szCs w:val="28"/>
        </w:rPr>
        <w:t xml:space="preserve">Рисунок 29 - Данные комплексного обследования пациентки Л. перед лечением: </w:t>
      </w:r>
      <w:r w:rsidR="005C433D" w:rsidRPr="00F00D2B">
        <w:rPr>
          <w:rFonts w:ascii="Times New Roman" w:hAnsi="Times New Roman" w:cs="Times New Roman"/>
          <w:sz w:val="28"/>
          <w:szCs w:val="28"/>
        </w:rPr>
        <w:t xml:space="preserve">А - ортопантомограмма; </w:t>
      </w:r>
      <w:r w:rsidR="005C433D">
        <w:rPr>
          <w:rFonts w:ascii="Times New Roman" w:hAnsi="Times New Roman" w:cs="Times New Roman"/>
          <w:sz w:val="28"/>
          <w:szCs w:val="28"/>
        </w:rPr>
        <w:t xml:space="preserve"> </w:t>
      </w:r>
      <w:r w:rsidR="005C433D" w:rsidRPr="00F00D2B">
        <w:rPr>
          <w:rFonts w:ascii="Times New Roman" w:hAnsi="Times New Roman" w:cs="Times New Roman"/>
          <w:sz w:val="28"/>
          <w:szCs w:val="28"/>
        </w:rPr>
        <w:t xml:space="preserve">Б - </w:t>
      </w:r>
      <w:r w:rsidR="005C433D">
        <w:rPr>
          <w:rFonts w:ascii="Times New Roman" w:hAnsi="Times New Roman" w:cs="Times New Roman"/>
          <w:sz w:val="28"/>
          <w:szCs w:val="28"/>
        </w:rPr>
        <w:t>телерент</w:t>
      </w:r>
      <w:r w:rsidR="005C433D" w:rsidRPr="00F00D2B">
        <w:rPr>
          <w:rFonts w:ascii="Times New Roman" w:hAnsi="Times New Roman" w:cs="Times New Roman"/>
          <w:sz w:val="28"/>
          <w:szCs w:val="28"/>
        </w:rPr>
        <w:t>г</w:t>
      </w:r>
      <w:r w:rsidR="005C433D">
        <w:rPr>
          <w:rFonts w:ascii="Times New Roman" w:hAnsi="Times New Roman" w:cs="Times New Roman"/>
          <w:sz w:val="28"/>
          <w:szCs w:val="28"/>
        </w:rPr>
        <w:t>ено</w:t>
      </w:r>
      <w:r w:rsidR="005C433D" w:rsidRPr="00F00D2B">
        <w:rPr>
          <w:rFonts w:ascii="Times New Roman" w:hAnsi="Times New Roman" w:cs="Times New Roman"/>
          <w:sz w:val="28"/>
          <w:szCs w:val="28"/>
        </w:rPr>
        <w:t xml:space="preserve">грамма; В - электромиограмма </w:t>
      </w:r>
      <w:r w:rsidR="005C433D" w:rsidRPr="00F00D2B">
        <w:rPr>
          <w:rFonts w:ascii="Times New Roman" w:hAnsi="Times New Roman" w:cs="Times New Roman"/>
          <w:sz w:val="28"/>
          <w:szCs w:val="28"/>
          <w:lang w:val="en-US"/>
        </w:rPr>
        <w:t>m</w:t>
      </w:r>
      <w:r w:rsidR="005C433D" w:rsidRPr="00F00D2B">
        <w:rPr>
          <w:rFonts w:ascii="Times New Roman" w:hAnsi="Times New Roman" w:cs="Times New Roman"/>
          <w:sz w:val="28"/>
          <w:szCs w:val="28"/>
        </w:rPr>
        <w:t xml:space="preserve">. </w:t>
      </w:r>
      <w:r w:rsidR="005C433D" w:rsidRPr="00F00D2B">
        <w:rPr>
          <w:rFonts w:ascii="Times New Roman" w:hAnsi="Times New Roman" w:cs="Times New Roman"/>
          <w:sz w:val="28"/>
          <w:szCs w:val="28"/>
          <w:lang w:val="en-US"/>
        </w:rPr>
        <w:t>masseter</w:t>
      </w:r>
      <w:r w:rsidR="005C433D" w:rsidRPr="00F00D2B">
        <w:rPr>
          <w:rFonts w:ascii="Times New Roman" w:hAnsi="Times New Roman" w:cs="Times New Roman"/>
          <w:sz w:val="28"/>
          <w:szCs w:val="28"/>
        </w:rPr>
        <w:t xml:space="preserve">; Г - BruxChecker 6 класса </w:t>
      </w:r>
    </w:p>
    <w:p w:rsidR="00AF55FD" w:rsidRDefault="00AF55F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Проанализировав полученные данные, составлен план лечения:</w:t>
      </w:r>
    </w:p>
    <w:p w:rsidR="00AF55FD" w:rsidRDefault="00AF55FD" w:rsidP="004C382C">
      <w:pPr>
        <w:numPr>
          <w:ilvl w:val="0"/>
          <w:numId w:val="39"/>
        </w:numPr>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нормализация функционального состояния жевательных мышц при помощи ношения миорелаксирующей каппы и миорелаксанта баклофен;</w:t>
      </w:r>
    </w:p>
    <w:p w:rsidR="00AF55FD" w:rsidRDefault="00AF55FD" w:rsidP="004C382C">
      <w:pPr>
        <w:numPr>
          <w:ilvl w:val="0"/>
          <w:numId w:val="39"/>
        </w:numPr>
        <w:suppressAutoHyphens w:val="0"/>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оптимизация окклюзии стоматологическими видами терапии.</w:t>
      </w:r>
    </w:p>
    <w:p w:rsidR="00AF55FD" w:rsidRDefault="00AF55F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 использования методов психотерапии пациента отказалась. После 5-тимесячного ношения миорелаксирующей каппы с одновременным ежедневным приемом баклофена по 25 мг в сутки произошло улучшение субъективных ощущений пациентки, снижение болезненности в области височно-нижнечелюстного сустава. На электромиограммах жевательных мышц выявлено повышение амплитудно-частотных характеристик их биопотенциалов, наблюдалась симметричность их сокращений (рисунок 30). </w:t>
      </w:r>
      <w:r w:rsidR="00E574EA">
        <w:rPr>
          <w:rFonts w:ascii="Times New Roman" w:hAnsi="Times New Roman" w:cs="Times New Roman"/>
          <w:sz w:val="28"/>
          <w:szCs w:val="28"/>
        </w:rPr>
        <w:t xml:space="preserve">Показатели электромиографии через пять месяцев от начала лечения бруксизма: средняя амплитуда собственно жевательной мышцы </w:t>
      </w:r>
      <w:r w:rsidR="0086522F">
        <w:rPr>
          <w:rFonts w:ascii="Times New Roman" w:hAnsi="Times New Roman" w:cs="Times New Roman"/>
          <w:sz w:val="28"/>
          <w:szCs w:val="28"/>
        </w:rPr>
        <w:t xml:space="preserve">351,27 </w:t>
      </w:r>
      <w:r w:rsidR="00E574EA">
        <w:rPr>
          <w:rFonts w:ascii="Times New Roman" w:hAnsi="Times New Roman" w:cs="Times New Roman"/>
          <w:sz w:val="28"/>
          <w:szCs w:val="28"/>
        </w:rPr>
        <w:t xml:space="preserve">мВ, ее частота </w:t>
      </w:r>
      <w:r w:rsidR="0086522F">
        <w:rPr>
          <w:rFonts w:ascii="Times New Roman" w:hAnsi="Times New Roman" w:cs="Times New Roman"/>
          <w:sz w:val="28"/>
          <w:szCs w:val="28"/>
        </w:rPr>
        <w:t xml:space="preserve">270,38 </w:t>
      </w:r>
      <w:r w:rsidR="00E574EA">
        <w:rPr>
          <w:rFonts w:ascii="Times New Roman" w:hAnsi="Times New Roman" w:cs="Times New Roman"/>
          <w:sz w:val="28"/>
          <w:szCs w:val="28"/>
        </w:rPr>
        <w:t>Гц, ср</w:t>
      </w:r>
      <w:r w:rsidR="0086522F">
        <w:rPr>
          <w:rFonts w:ascii="Times New Roman" w:hAnsi="Times New Roman" w:cs="Times New Roman"/>
          <w:sz w:val="28"/>
          <w:szCs w:val="28"/>
        </w:rPr>
        <w:t>едняя амплитуда височной мышцы</w:t>
      </w:r>
      <w:r w:rsidR="00E574EA">
        <w:rPr>
          <w:rFonts w:ascii="Times New Roman" w:hAnsi="Times New Roman" w:cs="Times New Roman"/>
          <w:sz w:val="28"/>
          <w:szCs w:val="28"/>
        </w:rPr>
        <w:t xml:space="preserve"> </w:t>
      </w:r>
      <w:r w:rsidR="0086522F">
        <w:rPr>
          <w:rFonts w:ascii="Times New Roman" w:hAnsi="Times New Roman" w:cs="Times New Roman"/>
          <w:sz w:val="28"/>
          <w:szCs w:val="28"/>
        </w:rPr>
        <w:t>286,93</w:t>
      </w:r>
      <w:r w:rsidR="00E574EA">
        <w:rPr>
          <w:rFonts w:ascii="Times New Roman" w:hAnsi="Times New Roman" w:cs="Times New Roman"/>
          <w:sz w:val="28"/>
          <w:szCs w:val="28"/>
        </w:rPr>
        <w:t xml:space="preserve"> </w:t>
      </w:r>
      <w:r w:rsidR="0086522F">
        <w:rPr>
          <w:rFonts w:ascii="Times New Roman" w:hAnsi="Times New Roman" w:cs="Times New Roman"/>
          <w:sz w:val="28"/>
          <w:szCs w:val="28"/>
        </w:rPr>
        <w:t xml:space="preserve">частота 285,54 </w:t>
      </w:r>
      <w:r w:rsidR="00E574EA">
        <w:rPr>
          <w:rFonts w:ascii="Times New Roman" w:hAnsi="Times New Roman" w:cs="Times New Roman"/>
          <w:sz w:val="28"/>
          <w:szCs w:val="28"/>
        </w:rPr>
        <w:t xml:space="preserve">Гц, латентность </w:t>
      </w:r>
      <w:r w:rsidR="005C433D">
        <w:rPr>
          <w:rFonts w:ascii="Times New Roman" w:hAnsi="Times New Roman" w:cs="Times New Roman"/>
          <w:sz w:val="28"/>
          <w:szCs w:val="28"/>
        </w:rPr>
        <w:t>моторного</w:t>
      </w:r>
      <w:r w:rsidR="00E574EA">
        <w:rPr>
          <w:rFonts w:ascii="Times New Roman" w:hAnsi="Times New Roman" w:cs="Times New Roman"/>
          <w:sz w:val="28"/>
          <w:szCs w:val="28"/>
        </w:rPr>
        <w:t xml:space="preserve"> ответа с собственно жевательной мышцы 2,43 мс, а длительность второй фазы мигательного рефлекса 32,5 мс. Принято решение о втором этапе стоматологической коррекции.</w:t>
      </w:r>
    </w:p>
    <w:p w:rsidR="004B34B7" w:rsidRPr="004B34B7" w:rsidRDefault="004B34B7" w:rsidP="004C382C">
      <w:pPr>
        <w:suppressAutoHyphens w:val="0"/>
        <w:spacing w:line="360" w:lineRule="auto"/>
        <w:ind w:firstLine="709"/>
        <w:jc w:val="both"/>
        <w:rPr>
          <w:rFonts w:ascii="Times New Roman" w:hAnsi="Times New Roman" w:cs="Times New Roman"/>
          <w:sz w:val="16"/>
          <w:szCs w:val="16"/>
        </w:rPr>
      </w:pPr>
    </w:p>
    <w:p w:rsidR="00F00D2B" w:rsidRPr="00F00D2B" w:rsidRDefault="00EB58A0" w:rsidP="004C382C">
      <w:pPr>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700224" behindDoc="0" locked="0" layoutInCell="1" allowOverlap="1" wp14:anchorId="22F08369" wp14:editId="7FEE0FC2">
            <wp:simplePos x="0" y="0"/>
            <wp:positionH relativeFrom="column">
              <wp:posOffset>2872740</wp:posOffset>
            </wp:positionH>
            <wp:positionV relativeFrom="paragraph">
              <wp:posOffset>98425</wp:posOffset>
            </wp:positionV>
            <wp:extent cx="2701925" cy="2223135"/>
            <wp:effectExtent l="0" t="0" r="0" b="5715"/>
            <wp:wrapNone/>
            <wp:docPr id="254" name="Рисунок 254" descr="Рисунок ЭЭЭЭЭЭЭЭЭЭЭ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исунок ЭЭЭЭЭЭЭЭЭЭЭЭ"/>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1925" cy="2223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527E2CDB" wp14:editId="4D8BA620">
            <wp:simplePos x="0" y="0"/>
            <wp:positionH relativeFrom="column">
              <wp:posOffset>-5715</wp:posOffset>
            </wp:positionH>
            <wp:positionV relativeFrom="paragraph">
              <wp:posOffset>190500</wp:posOffset>
            </wp:positionV>
            <wp:extent cx="2695575" cy="2261870"/>
            <wp:effectExtent l="0" t="0" r="9525" b="5080"/>
            <wp:wrapNone/>
            <wp:docPr id="2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95575" cy="2261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8CB" w:rsidRPr="00F00D2B" w:rsidRDefault="004F58CB" w:rsidP="004C382C">
      <w:pPr>
        <w:suppressAutoHyphens w:val="0"/>
        <w:spacing w:line="360" w:lineRule="auto"/>
        <w:ind w:firstLine="709"/>
        <w:jc w:val="center"/>
        <w:rPr>
          <w:rFonts w:ascii="Times New Roman" w:hAnsi="Times New Roman" w:cs="Times New Roman"/>
          <w:sz w:val="28"/>
          <w:szCs w:val="28"/>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P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EB58A0" w:rsidP="004C382C">
      <w:pPr>
        <w:suppressAutoHyphens w:val="0"/>
        <w:spacing w:line="360" w:lineRule="auto"/>
        <w:ind w:firstLine="709"/>
        <w:jc w:val="center"/>
        <w:rPr>
          <w:rFonts w:ascii="Times New Roman" w:hAnsi="Times New Roman" w:cs="Times New Roman"/>
          <w:sz w:val="32"/>
          <w:szCs w:val="32"/>
        </w:rPr>
      </w:pPr>
      <w:r>
        <w:rPr>
          <w:rFonts w:ascii="Times New Roman" w:hAnsi="Times New Roman" w:cs="Times New Roman"/>
          <w:noProof/>
          <w:sz w:val="32"/>
          <w:szCs w:val="32"/>
          <w:lang w:eastAsia="ru-RU"/>
        </w:rPr>
        <mc:AlternateContent>
          <mc:Choice Requires="wps">
            <w:drawing>
              <wp:anchor distT="0" distB="0" distL="114300" distR="114300" simplePos="0" relativeHeight="251702272" behindDoc="0" locked="0" layoutInCell="1" allowOverlap="1" wp14:anchorId="188EF6FE" wp14:editId="3FA63DEC">
                <wp:simplePos x="0" y="0"/>
                <wp:positionH relativeFrom="column">
                  <wp:posOffset>5120640</wp:posOffset>
                </wp:positionH>
                <wp:positionV relativeFrom="paragraph">
                  <wp:posOffset>21590</wp:posOffset>
                </wp:positionV>
                <wp:extent cx="400050" cy="361950"/>
                <wp:effectExtent l="5715" t="12065" r="13335" b="6985"/>
                <wp:wrapNone/>
                <wp:docPr id="9"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61950"/>
                        </a:xfrm>
                        <a:prstGeom prst="rect">
                          <a:avLst/>
                        </a:prstGeom>
                        <a:solidFill>
                          <a:srgbClr val="FFFFFF"/>
                        </a:solidFill>
                        <a:ln w="9525">
                          <a:solidFill>
                            <a:srgbClr val="000000"/>
                          </a:solidFill>
                          <a:miter lim="800000"/>
                          <a:headEnd/>
                          <a:tailEnd/>
                        </a:ln>
                      </wps:spPr>
                      <wps:txbx>
                        <w:txbxContent>
                          <w:p w:rsidR="00D5014B" w:rsidRPr="00D63828" w:rsidRDefault="00D5014B" w:rsidP="00D63828">
                            <w:pPr>
                              <w:rPr>
                                <w:rFonts w:ascii="Times New Roman" w:hAnsi="Times New Roman" w:cs="Times New Roman"/>
                                <w:sz w:val="40"/>
                                <w:szCs w:val="40"/>
                              </w:rPr>
                            </w:pPr>
                            <w:r>
                              <w:rPr>
                                <w:rFonts w:ascii="Times New Roman" w:hAnsi="Times New Roman" w:cs="Times New Roman"/>
                                <w:sz w:val="40"/>
                                <w:szCs w:val="40"/>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06" type="#_x0000_t202" style="position:absolute;left:0;text-align:left;margin-left:403.2pt;margin-top:1.7pt;width:31.5pt;height: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fRLQIAAFkEAAAOAAAAZHJzL2Uyb0RvYy54bWysVNtu2zAMfR+wfxD0vtjx4qwx4hRdugwD&#10;ugvQ7gNkWbaFyaImKbGzry8lp2l2exnmB4EUqUPykPT6euwVOQjrJOiSzmcpJUJzqKVuS/r1Yffq&#10;ihLnma6ZAi1KehSOXm9evlgPphAZdKBqYQmCaFcMpqSd96ZIEsc70TM3AyM0GhuwPfOo2japLRsQ&#10;vVdJlqbLZABbGwtcOIe3t5ORbiJ+0wjuPzeNE56okmJuPp42nlU4k82aFa1lppP8lAb7hyx6JjUG&#10;PUPdMs/I3srfoHrJLTho/IxDn0DTSC5iDVjNPP2lmvuOGRFrQXKcOdPk/h8s/3T4YomsS7qiRLMe&#10;W/QgRk/ewkiyfBn4GYwr0O3eoKMf0YB9jrU6cwf8myMath3TrbixFoZOsBrzm4eXycXTCccFkGr4&#10;CDUGYnsPEWhsbB/IQzoIomOfjufehGQ4Xi7SNM3RwtH0ejlfoRwisOLpsbHOvxfQkyCU1GLrIzg7&#10;3Dk/uT65hFgOlKx3Uqmo2LbaKksODMdkF78T+k9uSpMBicqzfKr/rxCYK35/guilx3lXsi/p1dmJ&#10;FYG1d7rGNFnhmVSTjNUpfaIxMDdx6MdqjB3LsxAhcFxBfURiLUzzjfuIQgf2ByUDznZJ3fc9s4IS&#10;9UFjc1bzxSIsQ1QW+ZsMFXtpqS4tTHOEKqmnZBK3flqgvbGy7TDSNA4abrChjYxkP2d1yh/nN7br&#10;tGthQS716PX8R9g8AgAA//8DAFBLAwQUAAYACAAAACEAWosw3d4AAAAIAQAADwAAAGRycy9kb3du&#10;cmV2LnhtbEyPzU7DMBCE70i8g7VIXBC1oZFJQ5wKIYHgVgqCqxtvkwj/BNtNw9uznOC0u5rR7Df1&#10;enaWTRjTELyCq4UAhr4NZvCdgrfXh8sSWMraG22DRwXfmGDdnJ7UujLh6F9w2uaOUYhPlVbQ5zxW&#10;nKe2R6fTIozoSduH6HSmM3bcRH2kcGf5tRCSOz14+tDrEe97bD+3B6egLJ6mj/S83Ly3cm9X+eJm&#10;evyKSp2fzXe3wDLO+c8Mv/iEDg0x7cLBm8QsZQhZkFXBkgbppVzRslMgRQG8qfn/As0PAAAA//8D&#10;AFBLAQItABQABgAIAAAAIQC2gziS/gAAAOEBAAATAAAAAAAAAAAAAAAAAAAAAABbQ29udGVudF9U&#10;eXBlc10ueG1sUEsBAi0AFAAGAAgAAAAhADj9If/WAAAAlAEAAAsAAAAAAAAAAAAAAAAALwEAAF9y&#10;ZWxzLy5yZWxzUEsBAi0AFAAGAAgAAAAhAKEXh9EtAgAAWQQAAA4AAAAAAAAAAAAAAAAALgIAAGRy&#10;cy9lMm9Eb2MueG1sUEsBAi0AFAAGAAgAAAAhAFqLMN3eAAAACAEAAA8AAAAAAAAAAAAAAAAAhwQA&#10;AGRycy9kb3ducmV2LnhtbFBLBQYAAAAABAAEAPMAAACSBQAAAAA=&#10;">
                <v:textbox>
                  <w:txbxContent>
                    <w:p w:rsidR="00D5014B" w:rsidRPr="00D63828" w:rsidRDefault="00D5014B" w:rsidP="00D63828">
                      <w:pPr>
                        <w:rPr>
                          <w:rFonts w:ascii="Times New Roman" w:hAnsi="Times New Roman" w:cs="Times New Roman"/>
                          <w:sz w:val="40"/>
                          <w:szCs w:val="40"/>
                        </w:rPr>
                      </w:pPr>
                      <w:r>
                        <w:rPr>
                          <w:rFonts w:ascii="Times New Roman" w:hAnsi="Times New Roman" w:cs="Times New Roman"/>
                          <w:sz w:val="40"/>
                          <w:szCs w:val="40"/>
                        </w:rPr>
                        <w:t>Б</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53B719F1" wp14:editId="326B02F3">
                <wp:simplePos x="0" y="0"/>
                <wp:positionH relativeFrom="column">
                  <wp:posOffset>2205990</wp:posOffset>
                </wp:positionH>
                <wp:positionV relativeFrom="paragraph">
                  <wp:posOffset>21590</wp:posOffset>
                </wp:positionV>
                <wp:extent cx="400050" cy="361950"/>
                <wp:effectExtent l="5715" t="12065" r="13335" b="6985"/>
                <wp:wrapNone/>
                <wp:docPr id="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61950"/>
                        </a:xfrm>
                        <a:prstGeom prst="rect">
                          <a:avLst/>
                        </a:prstGeom>
                        <a:solidFill>
                          <a:srgbClr val="FFFFFF"/>
                        </a:solidFill>
                        <a:ln w="9525">
                          <a:solidFill>
                            <a:srgbClr val="000000"/>
                          </a:solidFill>
                          <a:miter lim="800000"/>
                          <a:headEnd/>
                          <a:tailEnd/>
                        </a:ln>
                      </wps:spPr>
                      <wps:txbx>
                        <w:txbxContent>
                          <w:p w:rsidR="00D5014B" w:rsidRPr="00D63828" w:rsidRDefault="00D5014B">
                            <w:pPr>
                              <w:rPr>
                                <w:rFonts w:ascii="Times New Roman" w:hAnsi="Times New Roman" w:cs="Times New Roman"/>
                                <w:sz w:val="40"/>
                                <w:szCs w:val="40"/>
                              </w:rPr>
                            </w:pPr>
                            <w:r w:rsidRPr="00D63828">
                              <w:rPr>
                                <w:rFonts w:ascii="Times New Roman" w:hAnsi="Times New Roman" w:cs="Times New Roman"/>
                                <w:sz w:val="40"/>
                                <w:szCs w:val="4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107" type="#_x0000_t202" style="position:absolute;left:0;text-align:left;margin-left:173.7pt;margin-top:1.7pt;width:31.5pt;height:2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ceALQIAAFkEAAAOAAAAZHJzL2Uyb0RvYy54bWysVNtu2zAMfR+wfxD0vthJ424x4hRdugwD&#10;ugvQ7gNkWbaFSaImKbG7ry8lp2l2exnmB4EUqUPykPT6atSKHITzEkxF57OcEmE4NNJ0Ff16v3v1&#10;hhIfmGmYAiMq+iA8vdq8fLEebCkW0INqhCMIYnw52Ir2IdgyyzzvhWZ+BlYYNLbgNAuoui5rHBsQ&#10;XatskeeX2QCusQ648B5vbyYj3ST8thU8fG5bLwJRFcXcQjpdOut4Zps1KzvHbC/5MQ32D1loJg0G&#10;PUHdsMDI3snfoLTkDjy0YcZBZ9C2kotUA1Yzz3+p5q5nVqRakBxvTzT5/wfLPx2+OCKbimKjDNPY&#10;onsxBvIWRrIoisjPYH2JbncWHcOIBuxzqtXbW+DfPDGw7ZnpxLVzMPSCNZjfPL7Mzp5OOD6C1MNH&#10;aDAQ2wdIQGPrdCQP6SCIjn16OPUmJsPxcpnneYEWjqaLy/kK5RiBlU+PrfPhvQBNolBRh61P4Oxw&#10;68Pk+uQSY3lQstlJpZLiunqrHDkwHJNd+o7oP7kpQ4aKropFMdX/VwjMFb8/QWgZcN6V1Ej4yYmV&#10;kbV3psE0WRmYVJOM1SlzpDEyN3EYxnpMHSsuYoTIcQ3NAxLrYJpv3EcUenA/KBlwtivqv++ZE5So&#10;Dwabs5ovl3EZkrIsXi9QceeW+tzCDEeoigZKJnEbpgXaWye7HiNN42DgGhvaykT2c1bH/HF+U7uO&#10;uxYX5FxPXs9/hM0jAAAA//8DAFBLAwQUAAYACAAAACEADequ690AAAAIAQAADwAAAGRycy9kb3du&#10;cmV2LnhtbEyPQU/DMAyF70j8h8hIXBBLx6pulKYTQgLBbQwE16zx2orEKUnWlX+Pd4KTn/Wenj9X&#10;68lZMWKIvScF81kGAqnxpqdWwfvb4/UKREyajLaeUMEPRljX52eVLo0/0iuO29QKLqFYagVdSkMp&#10;ZWw6dDrO/IDE3t4HpxOvoZUm6COXOytvsqyQTvfEFzo94EOHzdf24BSs8ufxM74sNh9Nsbe36Wo5&#10;Pn0HpS4vpvs7EAmn9BeGEz6jQ81MO38gE4VVsMiXOUdPAgT7+TxjsVNQ8JR1Jf8/UP8CAAD//wMA&#10;UEsBAi0AFAAGAAgAAAAhALaDOJL+AAAA4QEAABMAAAAAAAAAAAAAAAAAAAAAAFtDb250ZW50X1R5&#10;cGVzXS54bWxQSwECLQAUAAYACAAAACEAOP0h/9YAAACUAQAACwAAAAAAAAAAAAAAAAAvAQAAX3Jl&#10;bHMvLnJlbHNQSwECLQAUAAYACAAAACEAOKXHgC0CAABZBAAADgAAAAAAAAAAAAAAAAAuAgAAZHJz&#10;L2Uyb0RvYy54bWxQSwECLQAUAAYACAAAACEADequ690AAAAIAQAADwAAAAAAAAAAAAAAAACHBAAA&#10;ZHJzL2Rvd25yZXYueG1sUEsFBgAAAAAEAAQA8wAAAJEFAAAAAA==&#10;">
                <v:textbox>
                  <w:txbxContent>
                    <w:p w:rsidR="00D5014B" w:rsidRPr="00D63828" w:rsidRDefault="00D5014B">
                      <w:pPr>
                        <w:rPr>
                          <w:rFonts w:ascii="Times New Roman" w:hAnsi="Times New Roman" w:cs="Times New Roman"/>
                          <w:sz w:val="40"/>
                          <w:szCs w:val="40"/>
                        </w:rPr>
                      </w:pPr>
                      <w:r w:rsidRPr="00D63828">
                        <w:rPr>
                          <w:rFonts w:ascii="Times New Roman" w:hAnsi="Times New Roman" w:cs="Times New Roman"/>
                          <w:sz w:val="40"/>
                          <w:szCs w:val="40"/>
                        </w:rPr>
                        <w:t>А</w:t>
                      </w:r>
                    </w:p>
                  </w:txbxContent>
                </v:textbox>
              </v:shape>
            </w:pict>
          </mc:Fallback>
        </mc:AlternateContent>
      </w:r>
    </w:p>
    <w:p w:rsidR="00E574EA" w:rsidRDefault="00E574EA" w:rsidP="004C382C">
      <w:pPr>
        <w:tabs>
          <w:tab w:val="left" w:pos="6255"/>
        </w:tabs>
        <w:suppressAutoHyphens w:val="0"/>
        <w:spacing w:line="360" w:lineRule="auto"/>
        <w:ind w:firstLine="709"/>
        <w:rPr>
          <w:rFonts w:ascii="Times New Roman" w:hAnsi="Times New Roman" w:cs="Times New Roman"/>
          <w:sz w:val="32"/>
          <w:szCs w:val="32"/>
        </w:rPr>
      </w:pPr>
      <w:r>
        <w:rPr>
          <w:rFonts w:ascii="Times New Roman" w:hAnsi="Times New Roman" w:cs="Times New Roman"/>
          <w:sz w:val="32"/>
          <w:szCs w:val="32"/>
        </w:rPr>
        <w:tab/>
      </w:r>
    </w:p>
    <w:p w:rsidR="00E574EA" w:rsidRDefault="00D63828" w:rsidP="004B34B7">
      <w:pPr>
        <w:suppressAutoHyphens w:val="0"/>
        <w:spacing w:line="360" w:lineRule="auto"/>
        <w:jc w:val="both"/>
        <w:rPr>
          <w:rFonts w:ascii="Times New Roman" w:hAnsi="Times New Roman" w:cs="Times New Roman"/>
          <w:sz w:val="28"/>
          <w:szCs w:val="28"/>
        </w:rPr>
      </w:pPr>
      <w:r w:rsidRPr="00D63828">
        <w:rPr>
          <w:rFonts w:ascii="Times New Roman" w:hAnsi="Times New Roman" w:cs="Times New Roman"/>
          <w:sz w:val="28"/>
          <w:szCs w:val="28"/>
        </w:rPr>
        <w:t xml:space="preserve">Рисунок 31 - А - Интерференционная электромиограмма собственно жевательной мышцы </w:t>
      </w:r>
      <w:r w:rsidR="00846563">
        <w:rPr>
          <w:rFonts w:ascii="Times New Roman" w:hAnsi="Times New Roman" w:cs="Times New Roman"/>
          <w:sz w:val="28"/>
          <w:szCs w:val="28"/>
        </w:rPr>
        <w:t xml:space="preserve">пациентки Л. </w:t>
      </w:r>
      <w:r w:rsidRPr="00D63828">
        <w:rPr>
          <w:rFonts w:ascii="Times New Roman" w:hAnsi="Times New Roman" w:cs="Times New Roman"/>
          <w:sz w:val="28"/>
          <w:szCs w:val="28"/>
        </w:rPr>
        <w:t xml:space="preserve">до лечения; Б - Интерференционная электромиограмма собственно жевательной мышцы </w:t>
      </w:r>
      <w:r w:rsidR="00846563">
        <w:rPr>
          <w:rFonts w:ascii="Times New Roman" w:hAnsi="Times New Roman" w:cs="Times New Roman"/>
          <w:sz w:val="28"/>
          <w:szCs w:val="28"/>
        </w:rPr>
        <w:t xml:space="preserve">пациентки Л. </w:t>
      </w:r>
      <w:r w:rsidRPr="00D63828">
        <w:rPr>
          <w:rFonts w:ascii="Times New Roman" w:hAnsi="Times New Roman" w:cs="Times New Roman"/>
          <w:sz w:val="28"/>
          <w:szCs w:val="28"/>
        </w:rPr>
        <w:t>через пять месяцев терапии бруксизма</w:t>
      </w:r>
    </w:p>
    <w:p w:rsidR="00D63828" w:rsidRDefault="008F4DC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Принято решение о первоначальной ортодонтической коррекции окклюзии (рисунок 32).</w:t>
      </w:r>
    </w:p>
    <w:p w:rsidR="005D3142" w:rsidRPr="005D3142" w:rsidRDefault="005D3142" w:rsidP="004C382C">
      <w:pPr>
        <w:suppressAutoHyphens w:val="0"/>
        <w:spacing w:line="360" w:lineRule="auto"/>
        <w:ind w:firstLine="709"/>
        <w:jc w:val="both"/>
        <w:rPr>
          <w:rFonts w:ascii="Times New Roman" w:hAnsi="Times New Roman" w:cs="Times New Roman"/>
        </w:rPr>
      </w:pPr>
      <w:r>
        <w:rPr>
          <w:noProof/>
          <w:lang w:eastAsia="ru-RU"/>
        </w:rPr>
        <w:drawing>
          <wp:anchor distT="0" distB="0" distL="114300" distR="114300" simplePos="0" relativeHeight="251684864" behindDoc="0" locked="0" layoutInCell="1" allowOverlap="1" wp14:anchorId="4EC5930B" wp14:editId="0CA6E664">
            <wp:simplePos x="0" y="0"/>
            <wp:positionH relativeFrom="column">
              <wp:posOffset>193040</wp:posOffset>
            </wp:positionH>
            <wp:positionV relativeFrom="paragraph">
              <wp:posOffset>153670</wp:posOffset>
            </wp:positionV>
            <wp:extent cx="5765800" cy="2279650"/>
            <wp:effectExtent l="0" t="0" r="6350" b="6350"/>
            <wp:wrapNone/>
            <wp:docPr id="238" name="Рисунок 238" descr="IMG_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9689"/>
                    <pic:cNvPicPr>
                      <a:picLocks noChangeAspect="1" noChangeArrowheads="1"/>
                    </pic:cNvPicPr>
                  </pic:nvPicPr>
                  <pic:blipFill>
                    <a:blip r:embed="rId71">
                      <a:lum bright="6000" contrast="18000"/>
                      <a:extLst>
                        <a:ext uri="{28A0092B-C50C-407E-A947-70E740481C1C}">
                          <a14:useLocalDpi xmlns:a14="http://schemas.microsoft.com/office/drawing/2010/main" val="0"/>
                        </a:ext>
                      </a:extLst>
                    </a:blip>
                    <a:srcRect/>
                    <a:stretch>
                      <a:fillRect/>
                    </a:stretch>
                  </pic:blipFill>
                  <pic:spPr bwMode="auto">
                    <a:xfrm>
                      <a:off x="0" y="0"/>
                      <a:ext cx="5765800" cy="227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4DCC" w:rsidRPr="00D63828" w:rsidRDefault="008F4DCC" w:rsidP="004C382C">
      <w:pPr>
        <w:suppressAutoHyphens w:val="0"/>
        <w:spacing w:line="360" w:lineRule="auto"/>
        <w:ind w:firstLine="709"/>
        <w:jc w:val="both"/>
        <w:rPr>
          <w:rFonts w:ascii="Times New Roman" w:hAnsi="Times New Roman" w:cs="Times New Roman"/>
          <w:sz w:val="28"/>
          <w:szCs w:val="28"/>
        </w:rPr>
      </w:pPr>
    </w:p>
    <w:p w:rsidR="00E574EA" w:rsidRDefault="00E574EA" w:rsidP="004C382C">
      <w:pPr>
        <w:suppressAutoHyphens w:val="0"/>
        <w:spacing w:line="360" w:lineRule="auto"/>
        <w:ind w:firstLine="709"/>
        <w:jc w:val="center"/>
        <w:rPr>
          <w:rFonts w:ascii="Times New Roman" w:hAnsi="Times New Roman" w:cs="Times New Roman"/>
          <w:sz w:val="32"/>
          <w:szCs w:val="32"/>
        </w:rPr>
      </w:pPr>
    </w:p>
    <w:p w:rsidR="00E574EA" w:rsidRDefault="00E574EA" w:rsidP="004C382C">
      <w:pPr>
        <w:suppressAutoHyphens w:val="0"/>
        <w:spacing w:line="360" w:lineRule="auto"/>
        <w:ind w:firstLine="709"/>
        <w:jc w:val="center"/>
        <w:rPr>
          <w:rFonts w:ascii="Times New Roman" w:hAnsi="Times New Roman" w:cs="Times New Roman"/>
          <w:sz w:val="32"/>
          <w:szCs w:val="32"/>
        </w:rPr>
      </w:pPr>
    </w:p>
    <w:p w:rsidR="00E574EA" w:rsidRDefault="00E574EA" w:rsidP="004C382C">
      <w:pPr>
        <w:suppressAutoHyphens w:val="0"/>
        <w:spacing w:line="360" w:lineRule="auto"/>
        <w:ind w:firstLine="709"/>
        <w:jc w:val="center"/>
        <w:rPr>
          <w:rFonts w:ascii="Times New Roman" w:hAnsi="Times New Roman" w:cs="Times New Roman"/>
          <w:sz w:val="32"/>
          <w:szCs w:val="32"/>
        </w:rPr>
      </w:pPr>
    </w:p>
    <w:p w:rsidR="00E574EA" w:rsidRDefault="00E574EA" w:rsidP="004C382C">
      <w:pPr>
        <w:suppressAutoHyphens w:val="0"/>
        <w:spacing w:line="360" w:lineRule="auto"/>
        <w:ind w:firstLine="709"/>
        <w:jc w:val="center"/>
        <w:rPr>
          <w:rFonts w:ascii="Times New Roman" w:hAnsi="Times New Roman" w:cs="Times New Roman"/>
          <w:sz w:val="32"/>
          <w:szCs w:val="32"/>
        </w:rPr>
      </w:pPr>
    </w:p>
    <w:p w:rsidR="00E574EA" w:rsidRDefault="00E574EA" w:rsidP="004C382C">
      <w:pPr>
        <w:suppressAutoHyphens w:val="0"/>
        <w:spacing w:line="360" w:lineRule="auto"/>
        <w:ind w:firstLine="709"/>
        <w:jc w:val="center"/>
        <w:rPr>
          <w:rFonts w:ascii="Times New Roman" w:hAnsi="Times New Roman" w:cs="Times New Roman"/>
          <w:sz w:val="32"/>
          <w:szCs w:val="32"/>
        </w:rPr>
      </w:pPr>
    </w:p>
    <w:p w:rsidR="004F58CB" w:rsidRDefault="005D3142" w:rsidP="004C382C">
      <w:pPr>
        <w:suppressAutoHyphens w:val="0"/>
        <w:spacing w:line="360" w:lineRule="auto"/>
        <w:ind w:firstLine="709"/>
        <w:jc w:val="center"/>
        <w:rPr>
          <w:rFonts w:ascii="Times New Roman" w:hAnsi="Times New Roman" w:cs="Times New Roman"/>
          <w:sz w:val="32"/>
          <w:szCs w:val="32"/>
        </w:rPr>
      </w:pPr>
      <w:r>
        <w:rPr>
          <w:noProof/>
          <w:lang w:eastAsia="ru-RU"/>
        </w:rPr>
        <w:drawing>
          <wp:anchor distT="0" distB="0" distL="114300" distR="114300" simplePos="0" relativeHeight="251685888" behindDoc="0" locked="0" layoutInCell="1" allowOverlap="1" wp14:anchorId="7FF5751C" wp14:editId="069A9DA6">
            <wp:simplePos x="0" y="0"/>
            <wp:positionH relativeFrom="column">
              <wp:posOffset>193040</wp:posOffset>
            </wp:positionH>
            <wp:positionV relativeFrom="paragraph">
              <wp:posOffset>281940</wp:posOffset>
            </wp:positionV>
            <wp:extent cx="2868930" cy="1280160"/>
            <wp:effectExtent l="0" t="0" r="7620" b="0"/>
            <wp:wrapNone/>
            <wp:docPr id="239" name="Рисунок 239" descr="IMG_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G_9691"/>
                    <pic:cNvPicPr>
                      <a:picLocks noChangeAspect="1" noChangeArrowheads="1"/>
                    </pic:cNvPicPr>
                  </pic:nvPicPr>
                  <pic:blipFill>
                    <a:blip r:embed="rId72">
                      <a:lum contrast="12000"/>
                      <a:extLst>
                        <a:ext uri="{28A0092B-C50C-407E-A947-70E740481C1C}">
                          <a14:useLocalDpi xmlns:a14="http://schemas.microsoft.com/office/drawing/2010/main" val="0"/>
                        </a:ext>
                      </a:extLst>
                    </a:blip>
                    <a:srcRect/>
                    <a:stretch>
                      <a:fillRect/>
                    </a:stretch>
                  </pic:blipFill>
                  <pic:spPr bwMode="auto">
                    <a:xfrm>
                      <a:off x="0" y="0"/>
                      <a:ext cx="286893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6912" behindDoc="0" locked="0" layoutInCell="1" allowOverlap="1" wp14:anchorId="6458677A" wp14:editId="2E86AF07">
            <wp:simplePos x="0" y="0"/>
            <wp:positionH relativeFrom="column">
              <wp:posOffset>3141158</wp:posOffset>
            </wp:positionH>
            <wp:positionV relativeFrom="paragraph">
              <wp:posOffset>282388</wp:posOffset>
            </wp:positionV>
            <wp:extent cx="2818504" cy="1277575"/>
            <wp:effectExtent l="0" t="0" r="1270" b="0"/>
            <wp:wrapNone/>
            <wp:docPr id="240" name="Рисунок 240" descr="IMG_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G_9693"/>
                    <pic:cNvPicPr>
                      <a:picLocks noChangeAspect="1" noChangeArrowheads="1"/>
                    </pic:cNvPicPr>
                  </pic:nvPicPr>
                  <pic:blipFill>
                    <a:blip r:embed="rId73">
                      <a:lum contrast="18000"/>
                      <a:extLst>
                        <a:ext uri="{28A0092B-C50C-407E-A947-70E740481C1C}">
                          <a14:useLocalDpi xmlns:a14="http://schemas.microsoft.com/office/drawing/2010/main" val="0"/>
                        </a:ext>
                      </a:extLst>
                    </a:blip>
                    <a:srcRect/>
                    <a:stretch>
                      <a:fillRect/>
                    </a:stretch>
                  </pic:blipFill>
                  <pic:spPr bwMode="auto">
                    <a:xfrm>
                      <a:off x="0" y="0"/>
                      <a:ext cx="2815590" cy="1276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C382C">
      <w:pPr>
        <w:suppressAutoHyphens w:val="0"/>
        <w:spacing w:line="360" w:lineRule="auto"/>
        <w:ind w:firstLine="709"/>
        <w:jc w:val="center"/>
        <w:rPr>
          <w:rFonts w:ascii="Times New Roman" w:hAnsi="Times New Roman" w:cs="Times New Roman"/>
          <w:sz w:val="32"/>
          <w:szCs w:val="32"/>
        </w:rPr>
      </w:pPr>
    </w:p>
    <w:p w:rsidR="004F58CB" w:rsidRDefault="004F58CB" w:rsidP="004B34B7">
      <w:pPr>
        <w:suppressAutoHyphens w:val="0"/>
        <w:spacing w:line="360" w:lineRule="auto"/>
        <w:jc w:val="center"/>
        <w:rPr>
          <w:rFonts w:ascii="Times New Roman" w:hAnsi="Times New Roman" w:cs="Times New Roman"/>
        </w:rPr>
      </w:pPr>
    </w:p>
    <w:p w:rsidR="005D3142" w:rsidRPr="00846563" w:rsidRDefault="005D3142" w:rsidP="004B34B7">
      <w:pPr>
        <w:suppressAutoHyphens w:val="0"/>
        <w:spacing w:line="360" w:lineRule="auto"/>
        <w:jc w:val="center"/>
        <w:rPr>
          <w:rFonts w:ascii="Times New Roman" w:hAnsi="Times New Roman" w:cs="Times New Roman"/>
          <w:sz w:val="16"/>
          <w:szCs w:val="16"/>
        </w:rPr>
      </w:pPr>
    </w:p>
    <w:p w:rsidR="004F58CB" w:rsidRDefault="00FB2DC3" w:rsidP="004B34B7">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32</w:t>
      </w:r>
      <w:r w:rsidR="008F4DCC" w:rsidRPr="008F4DCC">
        <w:rPr>
          <w:rFonts w:ascii="Times New Roman" w:hAnsi="Times New Roman" w:cs="Times New Roman"/>
          <w:sz w:val="28"/>
          <w:szCs w:val="28"/>
        </w:rPr>
        <w:t xml:space="preserve"> </w:t>
      </w:r>
      <w:r w:rsidR="00846563">
        <w:rPr>
          <w:rFonts w:ascii="Times New Roman" w:hAnsi="Times New Roman" w:cs="Times New Roman"/>
          <w:sz w:val="28"/>
          <w:szCs w:val="28"/>
        </w:rPr>
        <w:t>–</w:t>
      </w:r>
      <w:r w:rsidR="008F4DCC" w:rsidRPr="008F4DCC">
        <w:rPr>
          <w:rFonts w:ascii="Times New Roman" w:hAnsi="Times New Roman" w:cs="Times New Roman"/>
          <w:sz w:val="28"/>
          <w:szCs w:val="28"/>
        </w:rPr>
        <w:t xml:space="preserve"> </w:t>
      </w:r>
      <w:r w:rsidR="00846563">
        <w:rPr>
          <w:rFonts w:ascii="Times New Roman" w:hAnsi="Times New Roman" w:cs="Times New Roman"/>
          <w:sz w:val="28"/>
          <w:szCs w:val="28"/>
        </w:rPr>
        <w:t xml:space="preserve">Зубные ряды пациентки Л.: </w:t>
      </w:r>
      <w:proofErr w:type="spellStart"/>
      <w:r w:rsidR="00846563">
        <w:rPr>
          <w:rFonts w:ascii="Times New Roman" w:hAnsi="Times New Roman" w:cs="Times New Roman"/>
          <w:sz w:val="28"/>
          <w:szCs w:val="28"/>
        </w:rPr>
        <w:t>о</w:t>
      </w:r>
      <w:r w:rsidR="008F4DCC" w:rsidRPr="008F4DCC">
        <w:rPr>
          <w:rFonts w:ascii="Times New Roman" w:hAnsi="Times New Roman" w:cs="Times New Roman"/>
          <w:sz w:val="28"/>
          <w:szCs w:val="28"/>
        </w:rPr>
        <w:t>ртодонтический</w:t>
      </w:r>
      <w:proofErr w:type="spellEnd"/>
      <w:r w:rsidR="008F4DCC" w:rsidRPr="008F4DCC">
        <w:rPr>
          <w:rFonts w:ascii="Times New Roman" w:hAnsi="Times New Roman" w:cs="Times New Roman"/>
          <w:sz w:val="28"/>
          <w:szCs w:val="28"/>
        </w:rPr>
        <w:t xml:space="preserve"> этап коррекции окклюзии</w:t>
      </w:r>
    </w:p>
    <w:p w:rsidR="004B34B7" w:rsidRPr="004B34B7" w:rsidRDefault="004B34B7" w:rsidP="004B34B7">
      <w:pPr>
        <w:suppressAutoHyphens w:val="0"/>
        <w:spacing w:line="360" w:lineRule="auto"/>
        <w:jc w:val="both"/>
        <w:rPr>
          <w:rFonts w:ascii="Times New Roman" w:hAnsi="Times New Roman" w:cs="Times New Roman"/>
          <w:sz w:val="18"/>
          <w:szCs w:val="18"/>
        </w:rPr>
      </w:pPr>
    </w:p>
    <w:p w:rsidR="004B34B7" w:rsidRDefault="004B34B7" w:rsidP="004B34B7">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окончании комплексного лечения </w:t>
      </w:r>
      <w:proofErr w:type="spellStart"/>
      <w:r>
        <w:rPr>
          <w:rFonts w:ascii="Times New Roman" w:hAnsi="Times New Roman" w:cs="Times New Roman"/>
          <w:sz w:val="28"/>
          <w:szCs w:val="28"/>
        </w:rPr>
        <w:t>бруксизма</w:t>
      </w:r>
      <w:proofErr w:type="spellEnd"/>
      <w:r>
        <w:rPr>
          <w:rFonts w:ascii="Times New Roman" w:hAnsi="Times New Roman" w:cs="Times New Roman"/>
          <w:sz w:val="28"/>
          <w:szCs w:val="28"/>
        </w:rPr>
        <w:t xml:space="preserve"> пациентке снова были изготовлены диагностические каппы </w:t>
      </w:r>
      <w:proofErr w:type="spellStart"/>
      <w:r>
        <w:rPr>
          <w:rFonts w:ascii="Times New Roman" w:hAnsi="Times New Roman" w:cs="Times New Roman"/>
          <w:sz w:val="28"/>
          <w:szCs w:val="28"/>
          <w:lang w:val="en-US"/>
        </w:rPr>
        <w:t>BruxChecker</w:t>
      </w:r>
      <w:proofErr w:type="spellEnd"/>
      <w:r w:rsidR="005D3142">
        <w:rPr>
          <w:rFonts w:ascii="Times New Roman" w:hAnsi="Times New Roman" w:cs="Times New Roman"/>
          <w:sz w:val="28"/>
          <w:szCs w:val="28"/>
        </w:rPr>
        <w:t xml:space="preserve"> (рисунок 33). </w:t>
      </w:r>
      <w:r>
        <w:rPr>
          <w:rFonts w:ascii="Times New Roman" w:hAnsi="Times New Roman" w:cs="Times New Roman"/>
          <w:sz w:val="28"/>
          <w:szCs w:val="28"/>
        </w:rPr>
        <w:t xml:space="preserve"> </w:t>
      </w:r>
    </w:p>
    <w:p w:rsidR="005D3142" w:rsidRPr="005D3142" w:rsidRDefault="005D3142" w:rsidP="004B34B7">
      <w:pPr>
        <w:suppressAutoHyphens w:val="0"/>
        <w:spacing w:line="360" w:lineRule="auto"/>
        <w:ind w:firstLine="709"/>
        <w:jc w:val="both"/>
        <w:rPr>
          <w:rFonts w:ascii="Times New Roman" w:hAnsi="Times New Roman" w:cs="Times New Roman"/>
        </w:rPr>
      </w:pPr>
    </w:p>
    <w:p w:rsidR="004B34B7" w:rsidRPr="00B13490" w:rsidRDefault="005D3142" w:rsidP="004B34B7">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noProof/>
          <w:sz w:val="32"/>
          <w:szCs w:val="32"/>
          <w:lang w:eastAsia="ru-RU"/>
        </w:rPr>
        <mc:AlternateContent>
          <mc:Choice Requires="wps">
            <w:drawing>
              <wp:anchor distT="0" distB="0" distL="114300" distR="114300" simplePos="0" relativeHeight="251724800" behindDoc="0" locked="0" layoutInCell="1" allowOverlap="1" wp14:anchorId="05E7551F" wp14:editId="16B94521">
                <wp:simplePos x="0" y="0"/>
                <wp:positionH relativeFrom="column">
                  <wp:posOffset>256540</wp:posOffset>
                </wp:positionH>
                <wp:positionV relativeFrom="paragraph">
                  <wp:posOffset>83820</wp:posOffset>
                </wp:positionV>
                <wp:extent cx="323850" cy="386715"/>
                <wp:effectExtent l="0" t="0" r="19050" b="13335"/>
                <wp:wrapNone/>
                <wp:docPr id="7"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6715"/>
                        </a:xfrm>
                        <a:prstGeom prst="rect">
                          <a:avLst/>
                        </a:prstGeom>
                        <a:solidFill>
                          <a:srgbClr val="FFFFFF"/>
                        </a:solidFill>
                        <a:ln w="9525">
                          <a:solidFill>
                            <a:srgbClr val="000000"/>
                          </a:solidFill>
                          <a:miter lim="800000"/>
                          <a:headEnd/>
                          <a:tailEnd/>
                        </a:ln>
                      </wps:spPr>
                      <wps:txbx>
                        <w:txbxContent>
                          <w:p w:rsidR="00D5014B" w:rsidRPr="00B13490" w:rsidRDefault="00D5014B" w:rsidP="004B34B7">
                            <w:pPr>
                              <w:rPr>
                                <w:rFonts w:ascii="Times New Roman" w:hAnsi="Times New Roman" w:cs="Times New Roman"/>
                                <w:sz w:val="40"/>
                                <w:szCs w:val="40"/>
                              </w:rPr>
                            </w:pPr>
                            <w:r w:rsidRPr="00B13490">
                              <w:rPr>
                                <w:rFonts w:ascii="Times New Roman" w:hAnsi="Times New Roman" w:cs="Times New Roman"/>
                                <w:sz w:val="40"/>
                                <w:szCs w:val="4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08" type="#_x0000_t202" style="position:absolute;left:0;text-align:left;margin-left:20.2pt;margin-top:6.6pt;width:25.5pt;height:30.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1JzLgIAAFkEAAAOAAAAZHJzL2Uyb0RvYy54bWysVNtu2zAMfR+wfxD0vjhx4jYx4hRdugwD&#10;ugvQ7gNkWbaFyaImKbGzry8lp2l2exnmB4EUqUPykPT6ZugUOQjrJOiCziZTSoTmUEndFPTr4+7N&#10;khLnma6YAi0KehSO3mxev1r3JhcptKAqYQmCaJf3pqCt9yZPEsdb0TE3ASM0GmuwHfOo2iapLOsR&#10;vVNJOp1eJT3Yyljgwjm8vRuNdBPx61pw/7munfBEFRRz8/G08SzDmWzWLG8sM63kpzTYP2TRMakx&#10;6BnqjnlG9lb+BtVJbsFB7SccugTqWnIRa8BqZtNfqnlomRGxFiTHmTNN7v/B8k+HL5bIqqDXlGjW&#10;YYsexeDJWxhImq0CP71xObo9GHT0Axqwz7FWZ+6Bf3NEw7ZluhG31kLfClZhfrPwMrl4OuK4AFL2&#10;H6HCQGzvIQINte0CeUgHQXTs0/Hcm5AMx8t5Ol9maOFomi+vrmdZjMDy58fGOv9eQEeCUFCLrY/g&#10;7HDvfEiG5c8uIZYDJaudVCoqtim3ypIDwzHZxe+E/pOb0qQv6CpLs7H+v0JM4/cniE56nHclu4Iu&#10;z04sD6y901WcRs+kGmVMWekTjYG5kUM/lEPsWBYpCByXUB2RWAvjfOM+otCC/UFJj7NdUPd9z6yg&#10;RH3Q2JzVbLEIyxCVRXadomIvLeWlhWmOUAX1lIzi1o8LtDdWNi1GGsdBwy02tJaR7JesTvnj/MYe&#10;nHYtLMilHr1e/gibJwAAAP//AwBQSwMEFAAGAAgAAAAhAPDfHHPcAAAABwEAAA8AAABkcnMvZG93&#10;bnJldi54bWxMjstOwzAQRfdI/IM1SGwQddJGfYQ4FUICwQ4Kgq0bT5MIexxsNw1/z7CC5X3o3lNt&#10;J2fFiCH2nhTkswwEUuNNT62Ct9f76zWImDQZbT2hgm+MsK3PzypdGn+iFxx3qRU8QrHUCrqUhlLK&#10;2HTodJz5AYmzgw9OJ5ahlSboE487K+dZtpRO98QPnR7wrsPmc3d0CtbF4/gRnxbP783yYDfpajU+&#10;fAWlLi+m2xsQCaf0V4ZffEaHmpn2/kgmCqugyApusr+Yg+B8k7PeK1gVOci6kv/56x8AAAD//wMA&#10;UEsBAi0AFAAGAAgAAAAhALaDOJL+AAAA4QEAABMAAAAAAAAAAAAAAAAAAAAAAFtDb250ZW50X1R5&#10;cGVzXS54bWxQSwECLQAUAAYACAAAACEAOP0h/9YAAACUAQAACwAAAAAAAAAAAAAAAAAvAQAAX3Jl&#10;bHMvLnJlbHNQSwECLQAUAAYACAAAACEAhptScy4CAABZBAAADgAAAAAAAAAAAAAAAAAuAgAAZHJz&#10;L2Uyb0RvYy54bWxQSwECLQAUAAYACAAAACEA8N8cc9wAAAAHAQAADwAAAAAAAAAAAAAAAACIBAAA&#10;ZHJzL2Rvd25yZXYueG1sUEsFBgAAAAAEAAQA8wAAAJEFAAAAAA==&#10;">
                <v:textbox>
                  <w:txbxContent>
                    <w:p w:rsidR="00D5014B" w:rsidRPr="00B13490" w:rsidRDefault="00D5014B" w:rsidP="004B34B7">
                      <w:pPr>
                        <w:rPr>
                          <w:rFonts w:ascii="Times New Roman" w:hAnsi="Times New Roman" w:cs="Times New Roman"/>
                          <w:sz w:val="40"/>
                          <w:szCs w:val="40"/>
                        </w:rPr>
                      </w:pPr>
                      <w:r w:rsidRPr="00B13490">
                        <w:rPr>
                          <w:rFonts w:ascii="Times New Roman" w:hAnsi="Times New Roman" w:cs="Times New Roman"/>
                          <w:sz w:val="40"/>
                          <w:szCs w:val="40"/>
                        </w:rPr>
                        <w:t>А</w:t>
                      </w:r>
                    </w:p>
                  </w:txbxContent>
                </v:textbox>
              </v:shape>
            </w:pict>
          </mc:Fallback>
        </mc:AlternateContent>
      </w:r>
      <w:r>
        <w:rPr>
          <w:rFonts w:ascii="Times New Roman" w:hAnsi="Times New Roman" w:cs="Times New Roman"/>
          <w:noProof/>
          <w:sz w:val="32"/>
          <w:szCs w:val="32"/>
          <w:lang w:eastAsia="ru-RU"/>
        </w:rPr>
        <mc:AlternateContent>
          <mc:Choice Requires="wps">
            <w:drawing>
              <wp:anchor distT="0" distB="0" distL="114300" distR="114300" simplePos="0" relativeHeight="251725824" behindDoc="0" locked="0" layoutInCell="1" allowOverlap="1" wp14:anchorId="727102C3" wp14:editId="7483F8A9">
                <wp:simplePos x="0" y="0"/>
                <wp:positionH relativeFrom="column">
                  <wp:posOffset>3021928</wp:posOffset>
                </wp:positionH>
                <wp:positionV relativeFrom="paragraph">
                  <wp:posOffset>83820</wp:posOffset>
                </wp:positionV>
                <wp:extent cx="323850" cy="386715"/>
                <wp:effectExtent l="0" t="0" r="19050" b="13335"/>
                <wp:wrapNone/>
                <wp:docPr id="6"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86715"/>
                        </a:xfrm>
                        <a:prstGeom prst="rect">
                          <a:avLst/>
                        </a:prstGeom>
                        <a:solidFill>
                          <a:srgbClr val="FFFFFF"/>
                        </a:solidFill>
                        <a:ln w="9525">
                          <a:solidFill>
                            <a:srgbClr val="000000"/>
                          </a:solidFill>
                          <a:miter lim="800000"/>
                          <a:headEnd/>
                          <a:tailEnd/>
                        </a:ln>
                      </wps:spPr>
                      <wps:txbx>
                        <w:txbxContent>
                          <w:p w:rsidR="00D5014B" w:rsidRPr="00B13490" w:rsidRDefault="00D5014B" w:rsidP="004B34B7">
                            <w:pPr>
                              <w:rPr>
                                <w:rFonts w:ascii="Times New Roman" w:hAnsi="Times New Roman" w:cs="Times New Roman"/>
                                <w:sz w:val="40"/>
                                <w:szCs w:val="40"/>
                              </w:rPr>
                            </w:pPr>
                            <w:r>
                              <w:rPr>
                                <w:rFonts w:ascii="Times New Roman" w:hAnsi="Times New Roman" w:cs="Times New Roman"/>
                                <w:sz w:val="40"/>
                                <w:szCs w:val="40"/>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09" type="#_x0000_t202" style="position:absolute;left:0;text-align:left;margin-left:237.95pt;margin-top:6.6pt;width:25.5pt;height:30.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9xDLwIAAFkEAAAOAAAAZHJzL2Uyb0RvYy54bWysVNtu2zAMfR+wfxD0vjhx4jQ14hRdugwD&#10;ugvQ7gNkWbaFyaImKbGzry8lp2l2exnmB0E06UPyHNLrm6FT5CCsk6ALOptMKRGaQyV1U9Cvj7s3&#10;K0qcZ7piCrQo6FE4erN5/Wrdm1yk0IKqhCUIol3em4K23ps8SRxvRcfcBIzQ6KzBdsyjaZuksqxH&#10;9E4l6XS6THqwlbHAhXP49m500k3Er2vB/ee6dsITVVCszcfTxrMMZ7JZs7yxzLSSn8pg/1BFx6TG&#10;pGeoO+YZ2Vv5G1QnuQUHtZ9w6BKoa8lF7AG7mU1/6eahZUbEXpAcZ840uf8Hyz8dvlgiq4IuKdGs&#10;Q4kexeDJWxhIuoz89MblGPZgMNAP6ECdY6/O3AP/5oiGbct0I26thb4VrML6ZoHZ5OLToIjLXQAp&#10;+49QYSK29xCBhtp2gTykgyA66nQ8axOK4fhyns5XGXo4uuar5dUsixlY/vyxsc6/F9CRcCmoRekj&#10;ODvcOx+KYflzSMjlQMlqJ5WKhm3KrbLkwHBMdvE5of8UpjTpC3qdpdnY/18hpvH5E0QnPc67kl1B&#10;V+cglgfW3ukqTqNnUo13LFnpE42BuZFDP5RDVCxbhAyB1hKqIxJrYZxv3Ee8tGB/UNLjbBfUfd8z&#10;KyhRHzSKcz1bLMIyRGORXaVo2EtPeelhmiNUQT0l43XrxwXaGyubFjON46DhFgWtZST7papT/Ti/&#10;UYPTroUFubRj1MsfYfMEAAD//wMAUEsDBBQABgAIAAAAIQA5WpcM4AAAAAkBAAAPAAAAZHJzL2Rv&#10;d25yZXYueG1sTI/BTsMwDIbvSLxDZCQuiKXrunYrTSeEBIIbbBNcsyZrKxKnJFlX3h5zgqP9f/r9&#10;udpM1rBR+9A7FDCfJcA0Nk712ArY7x5vV8BClKikcagFfOsAm/ryopKlcmd80+M2toxKMJRSQBfj&#10;UHIemk5bGWZu0EjZ0XkrI42+5crLM5Vbw9MkybmVPdKFTg76odPN5/ZkBayy5/EjvCxe35v8aNbx&#10;phifvrwQ11fT/R2wqKf4B8OvPqlDTU4Hd0IVmBGQFcs1oRQsUmAELNOcFgcBRTYHXlf8/wf1DwAA&#10;AP//AwBQSwECLQAUAAYACAAAACEAtoM4kv4AAADhAQAAEwAAAAAAAAAAAAAAAAAAAAAAW0NvbnRl&#10;bnRfVHlwZXNdLnhtbFBLAQItABQABgAIAAAAIQA4/SH/1gAAAJQBAAALAAAAAAAAAAAAAAAAAC8B&#10;AABfcmVscy8ucmVsc1BLAQItABQABgAIAAAAIQB2j9xDLwIAAFkEAAAOAAAAAAAAAAAAAAAAAC4C&#10;AABkcnMvZTJvRG9jLnhtbFBLAQItABQABgAIAAAAIQA5WpcM4AAAAAkBAAAPAAAAAAAAAAAAAAAA&#10;AIkEAABkcnMvZG93bnJldi54bWxQSwUGAAAAAAQABADzAAAAlgUAAAAA&#10;">
                <v:textbox>
                  <w:txbxContent>
                    <w:p w:rsidR="00D5014B" w:rsidRPr="00B13490" w:rsidRDefault="00D5014B" w:rsidP="004B34B7">
                      <w:pPr>
                        <w:rPr>
                          <w:rFonts w:ascii="Times New Roman" w:hAnsi="Times New Roman" w:cs="Times New Roman"/>
                          <w:sz w:val="40"/>
                          <w:szCs w:val="40"/>
                        </w:rPr>
                      </w:pPr>
                      <w:r>
                        <w:rPr>
                          <w:rFonts w:ascii="Times New Roman" w:hAnsi="Times New Roman" w:cs="Times New Roman"/>
                          <w:sz w:val="40"/>
                          <w:szCs w:val="40"/>
                        </w:rPr>
                        <w:t>Б</w:t>
                      </w:r>
                    </w:p>
                  </w:txbxContent>
                </v:textbox>
              </v:shape>
            </w:pict>
          </mc:Fallback>
        </mc:AlternateContent>
      </w:r>
      <w:r>
        <w:rPr>
          <w:rFonts w:ascii="Times New Roman" w:hAnsi="Times New Roman" w:cs="Times New Roman"/>
          <w:noProof/>
          <w:sz w:val="28"/>
          <w:szCs w:val="28"/>
          <w:lang w:eastAsia="ru-RU"/>
        </w:rPr>
        <w:drawing>
          <wp:anchor distT="0" distB="0" distL="114300" distR="114300" simplePos="0" relativeHeight="251723776" behindDoc="0" locked="0" layoutInCell="1" allowOverlap="1" wp14:anchorId="6C696AB0" wp14:editId="232EC598">
            <wp:simplePos x="0" y="0"/>
            <wp:positionH relativeFrom="column">
              <wp:posOffset>196850</wp:posOffset>
            </wp:positionH>
            <wp:positionV relativeFrom="paragraph">
              <wp:posOffset>3810</wp:posOffset>
            </wp:positionV>
            <wp:extent cx="2594610" cy="2280285"/>
            <wp:effectExtent l="0" t="0" r="0" b="5715"/>
            <wp:wrapNone/>
            <wp:docPr id="102" name="Рисунок 102" descr="DSC_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SC_09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94610" cy="22802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22752" behindDoc="0" locked="0" layoutInCell="1" allowOverlap="1" wp14:anchorId="545F222C" wp14:editId="60AED689">
            <wp:simplePos x="0" y="0"/>
            <wp:positionH relativeFrom="column">
              <wp:posOffset>2972435</wp:posOffset>
            </wp:positionH>
            <wp:positionV relativeFrom="paragraph">
              <wp:posOffset>14642</wp:posOffset>
            </wp:positionV>
            <wp:extent cx="2906395" cy="2264410"/>
            <wp:effectExtent l="0" t="0" r="8255" b="2540"/>
            <wp:wrapNone/>
            <wp:docPr id="101" name="Рисунок 101" descr="IMG_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G_13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06395" cy="2264410"/>
                    </a:xfrm>
                    <a:prstGeom prst="rect">
                      <a:avLst/>
                    </a:prstGeom>
                    <a:noFill/>
                  </pic:spPr>
                </pic:pic>
              </a:graphicData>
            </a:graphic>
            <wp14:sizeRelH relativeFrom="page">
              <wp14:pctWidth>0</wp14:pctWidth>
            </wp14:sizeRelH>
            <wp14:sizeRelV relativeFrom="page">
              <wp14:pctHeight>0</wp14:pctHeight>
            </wp14:sizeRelV>
          </wp:anchor>
        </w:drawing>
      </w: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4B34B7">
      <w:pPr>
        <w:suppressAutoHyphens w:val="0"/>
        <w:spacing w:line="360" w:lineRule="auto"/>
        <w:ind w:firstLine="709"/>
        <w:jc w:val="center"/>
        <w:rPr>
          <w:rFonts w:ascii="Times New Roman" w:hAnsi="Times New Roman" w:cs="Times New Roman"/>
          <w:sz w:val="32"/>
          <w:szCs w:val="32"/>
        </w:rPr>
      </w:pPr>
    </w:p>
    <w:p w:rsidR="004B34B7" w:rsidRDefault="004B34B7" w:rsidP="005D3142">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34</w:t>
      </w:r>
      <w:r w:rsidRPr="00B13490">
        <w:rPr>
          <w:rFonts w:ascii="Times New Roman" w:hAnsi="Times New Roman" w:cs="Times New Roman"/>
          <w:sz w:val="28"/>
          <w:szCs w:val="28"/>
        </w:rPr>
        <w:t xml:space="preserve"> - А - 6 класс </w:t>
      </w:r>
      <w:proofErr w:type="spellStart"/>
      <w:r w:rsidRPr="00B13490">
        <w:rPr>
          <w:rFonts w:ascii="Times New Roman" w:hAnsi="Times New Roman" w:cs="Times New Roman"/>
          <w:sz w:val="28"/>
          <w:szCs w:val="28"/>
          <w:lang w:val="en-US"/>
        </w:rPr>
        <w:t>BruxChecker</w:t>
      </w:r>
      <w:proofErr w:type="spellEnd"/>
      <w:r w:rsidRPr="00B13490">
        <w:rPr>
          <w:rFonts w:ascii="Times New Roman" w:hAnsi="Times New Roman" w:cs="Times New Roman"/>
          <w:sz w:val="28"/>
          <w:szCs w:val="28"/>
        </w:rPr>
        <w:t xml:space="preserve"> по </w:t>
      </w:r>
      <w:r w:rsidRPr="00B13490">
        <w:rPr>
          <w:rFonts w:ascii="Times New Roman" w:hAnsi="Times New Roman" w:cs="Times New Roman"/>
          <w:sz w:val="28"/>
          <w:szCs w:val="28"/>
          <w:lang w:val="en-US"/>
        </w:rPr>
        <w:t>S</w:t>
      </w:r>
      <w:r w:rsidRPr="00B13490">
        <w:rPr>
          <w:rFonts w:ascii="Times New Roman" w:hAnsi="Times New Roman" w:cs="Times New Roman"/>
          <w:sz w:val="28"/>
          <w:szCs w:val="28"/>
        </w:rPr>
        <w:t xml:space="preserve">. </w:t>
      </w:r>
      <w:r w:rsidRPr="00B13490">
        <w:rPr>
          <w:rFonts w:ascii="Times New Roman" w:hAnsi="Times New Roman" w:cs="Times New Roman"/>
          <w:sz w:val="28"/>
          <w:szCs w:val="28"/>
          <w:lang w:val="en-US"/>
        </w:rPr>
        <w:t>Sato</w:t>
      </w:r>
      <w:r w:rsidRPr="00B13490">
        <w:rPr>
          <w:rFonts w:ascii="Times New Roman" w:hAnsi="Times New Roman" w:cs="Times New Roman"/>
          <w:sz w:val="28"/>
          <w:szCs w:val="28"/>
        </w:rPr>
        <w:t xml:space="preserve"> </w:t>
      </w:r>
      <w:r w:rsidR="00846563">
        <w:rPr>
          <w:rFonts w:ascii="Times New Roman" w:hAnsi="Times New Roman" w:cs="Times New Roman"/>
          <w:sz w:val="28"/>
          <w:szCs w:val="28"/>
        </w:rPr>
        <w:t xml:space="preserve">пациентки Л. </w:t>
      </w:r>
      <w:r w:rsidRPr="00B13490">
        <w:rPr>
          <w:rFonts w:ascii="Times New Roman" w:hAnsi="Times New Roman" w:cs="Times New Roman"/>
          <w:sz w:val="28"/>
          <w:szCs w:val="28"/>
        </w:rPr>
        <w:t xml:space="preserve">до лечения; Б - 4 класс </w:t>
      </w:r>
      <w:proofErr w:type="spellStart"/>
      <w:r w:rsidRPr="00B13490">
        <w:rPr>
          <w:rFonts w:ascii="Times New Roman" w:hAnsi="Times New Roman" w:cs="Times New Roman"/>
          <w:sz w:val="28"/>
          <w:szCs w:val="28"/>
          <w:lang w:val="en-US"/>
        </w:rPr>
        <w:t>BruxChecker</w:t>
      </w:r>
      <w:proofErr w:type="spellEnd"/>
      <w:r w:rsidRPr="00B13490">
        <w:rPr>
          <w:rFonts w:ascii="Times New Roman" w:hAnsi="Times New Roman" w:cs="Times New Roman"/>
          <w:sz w:val="28"/>
          <w:szCs w:val="28"/>
        </w:rPr>
        <w:t xml:space="preserve"> </w:t>
      </w:r>
      <w:r w:rsidR="00846563">
        <w:rPr>
          <w:rFonts w:ascii="Times New Roman" w:hAnsi="Times New Roman" w:cs="Times New Roman"/>
          <w:sz w:val="28"/>
          <w:szCs w:val="28"/>
        </w:rPr>
        <w:t xml:space="preserve">пациентки Л. </w:t>
      </w:r>
      <w:r w:rsidRPr="00B13490">
        <w:rPr>
          <w:rFonts w:ascii="Times New Roman" w:hAnsi="Times New Roman" w:cs="Times New Roman"/>
          <w:sz w:val="28"/>
          <w:szCs w:val="28"/>
        </w:rPr>
        <w:t xml:space="preserve">по </w:t>
      </w:r>
      <w:r w:rsidRPr="00B13490">
        <w:rPr>
          <w:rFonts w:ascii="Times New Roman" w:hAnsi="Times New Roman" w:cs="Times New Roman"/>
          <w:sz w:val="28"/>
          <w:szCs w:val="28"/>
          <w:lang w:val="en-US"/>
        </w:rPr>
        <w:t>S</w:t>
      </w:r>
      <w:r w:rsidRPr="00B13490">
        <w:rPr>
          <w:rFonts w:ascii="Times New Roman" w:hAnsi="Times New Roman" w:cs="Times New Roman"/>
          <w:sz w:val="28"/>
          <w:szCs w:val="28"/>
        </w:rPr>
        <w:t xml:space="preserve">. </w:t>
      </w:r>
      <w:r w:rsidRPr="00B13490">
        <w:rPr>
          <w:rFonts w:ascii="Times New Roman" w:hAnsi="Times New Roman" w:cs="Times New Roman"/>
          <w:sz w:val="28"/>
          <w:szCs w:val="28"/>
          <w:lang w:val="en-US"/>
        </w:rPr>
        <w:t>Sato</w:t>
      </w:r>
      <w:r w:rsidRPr="00B13490">
        <w:rPr>
          <w:rFonts w:ascii="Times New Roman" w:hAnsi="Times New Roman" w:cs="Times New Roman"/>
          <w:sz w:val="28"/>
          <w:szCs w:val="28"/>
        </w:rPr>
        <w:t xml:space="preserve"> после лечения</w:t>
      </w:r>
    </w:p>
    <w:p w:rsidR="004B34B7" w:rsidRPr="004B34B7" w:rsidRDefault="005D3142" w:rsidP="004B34B7">
      <w:pPr>
        <w:suppressAutoHyphens w:val="0"/>
        <w:spacing w:line="360" w:lineRule="auto"/>
        <w:jc w:val="both"/>
        <w:rPr>
          <w:rFonts w:ascii="Times New Roman" w:hAnsi="Times New Roman" w:cs="Times New Roman"/>
        </w:rPr>
      </w:pPr>
      <w:r>
        <w:rPr>
          <w:rFonts w:ascii="Times New Roman" w:hAnsi="Times New Roman" w:cs="Times New Roman"/>
          <w:sz w:val="28"/>
          <w:szCs w:val="28"/>
        </w:rPr>
        <w:lastRenderedPageBreak/>
        <w:t xml:space="preserve">После их ночного ношения диагностирован 4 класс по </w:t>
      </w:r>
      <w:r>
        <w:rPr>
          <w:rFonts w:ascii="Times New Roman" w:hAnsi="Times New Roman" w:cs="Times New Roman"/>
          <w:sz w:val="28"/>
          <w:szCs w:val="28"/>
          <w:lang w:val="en-US"/>
        </w:rPr>
        <w:t>S</w:t>
      </w:r>
      <w:r w:rsidRPr="00B13490">
        <w:rPr>
          <w:rFonts w:ascii="Times New Roman" w:hAnsi="Times New Roman" w:cs="Times New Roman"/>
          <w:sz w:val="28"/>
          <w:szCs w:val="28"/>
        </w:rPr>
        <w:t xml:space="preserve">. </w:t>
      </w:r>
      <w:proofErr w:type="gramStart"/>
      <w:r>
        <w:rPr>
          <w:rFonts w:ascii="Times New Roman" w:hAnsi="Times New Roman" w:cs="Times New Roman"/>
          <w:sz w:val="28"/>
          <w:szCs w:val="28"/>
          <w:lang w:val="en-US"/>
        </w:rPr>
        <w:t>Sato</w:t>
      </w:r>
      <w:r>
        <w:rPr>
          <w:rFonts w:ascii="Times New Roman" w:hAnsi="Times New Roman" w:cs="Times New Roman"/>
          <w:sz w:val="28"/>
          <w:szCs w:val="28"/>
        </w:rPr>
        <w:t xml:space="preserve">, свидетельствующий о переходе нейромышечной системы пациентки Л. в компенсированную стадию и эффективности проведенной терапии на данном этапе лечения </w:t>
      </w:r>
      <w:proofErr w:type="spellStart"/>
      <w:r>
        <w:rPr>
          <w:rFonts w:ascii="Times New Roman" w:hAnsi="Times New Roman" w:cs="Times New Roman"/>
          <w:sz w:val="28"/>
          <w:szCs w:val="28"/>
        </w:rPr>
        <w:t>бруксизма</w:t>
      </w:r>
      <w:proofErr w:type="spellEnd"/>
      <w:r>
        <w:rPr>
          <w:rFonts w:ascii="Times New Roman" w:hAnsi="Times New Roman" w:cs="Times New Roman"/>
          <w:sz w:val="28"/>
          <w:szCs w:val="28"/>
        </w:rPr>
        <w:t>.</w:t>
      </w:r>
      <w:proofErr w:type="gramEnd"/>
    </w:p>
    <w:p w:rsidR="004B34B7" w:rsidRDefault="004B34B7" w:rsidP="004B34B7">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повторного изучения диагностических моделей в </w:t>
      </w:r>
      <w:proofErr w:type="spellStart"/>
      <w:r>
        <w:rPr>
          <w:rFonts w:ascii="Times New Roman" w:hAnsi="Times New Roman" w:cs="Times New Roman"/>
          <w:sz w:val="28"/>
          <w:szCs w:val="28"/>
        </w:rPr>
        <w:t>артикуляторе</w:t>
      </w:r>
      <w:proofErr w:type="spellEnd"/>
      <w:r>
        <w:rPr>
          <w:rFonts w:ascii="Times New Roman" w:hAnsi="Times New Roman" w:cs="Times New Roman"/>
          <w:sz w:val="28"/>
          <w:szCs w:val="28"/>
        </w:rPr>
        <w:t xml:space="preserve"> высота между привычным и истинным положениями нижней челюсти составила 2,6 мм, поэтому дальнейшую коррекцию окклюзии проводили ортопедическими методами стом</w:t>
      </w:r>
      <w:r w:rsidR="005D3142">
        <w:rPr>
          <w:rFonts w:ascii="Times New Roman" w:hAnsi="Times New Roman" w:cs="Times New Roman"/>
          <w:sz w:val="28"/>
          <w:szCs w:val="28"/>
        </w:rPr>
        <w:t>атологической помощи (рисунок 34</w:t>
      </w:r>
      <w:r>
        <w:rPr>
          <w:rFonts w:ascii="Times New Roman" w:hAnsi="Times New Roman" w:cs="Times New Roman"/>
          <w:sz w:val="28"/>
          <w:szCs w:val="28"/>
        </w:rPr>
        <w:t>).</w:t>
      </w:r>
    </w:p>
    <w:p w:rsidR="004B34B7" w:rsidRPr="008F4DCC" w:rsidRDefault="004B34B7" w:rsidP="004C382C">
      <w:pPr>
        <w:suppressAutoHyphens w:val="0"/>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89984" behindDoc="0" locked="0" layoutInCell="1" allowOverlap="1" wp14:anchorId="238A22B6" wp14:editId="056271CB">
            <wp:simplePos x="0" y="0"/>
            <wp:positionH relativeFrom="column">
              <wp:posOffset>329565</wp:posOffset>
            </wp:positionH>
            <wp:positionV relativeFrom="paragraph">
              <wp:posOffset>27940</wp:posOffset>
            </wp:positionV>
            <wp:extent cx="5400675" cy="2301240"/>
            <wp:effectExtent l="0" t="0" r="9525" b="3810"/>
            <wp:wrapNone/>
            <wp:docPr id="244" name="Рисунок 244" descr="IMG_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G_0926"/>
                    <pic:cNvPicPr>
                      <a:picLocks noChangeAspect="1" noChangeArrowheads="1"/>
                    </pic:cNvPicPr>
                  </pic:nvPicPr>
                  <pic:blipFill>
                    <a:blip r:embed="rId75">
                      <a:lum contrast="12000"/>
                      <a:extLst>
                        <a:ext uri="{28A0092B-C50C-407E-A947-70E740481C1C}">
                          <a14:useLocalDpi xmlns:a14="http://schemas.microsoft.com/office/drawing/2010/main" val="0"/>
                        </a:ext>
                      </a:extLst>
                    </a:blip>
                    <a:srcRect/>
                    <a:stretch>
                      <a:fillRect/>
                    </a:stretch>
                  </pic:blipFill>
                  <pic:spPr bwMode="auto">
                    <a:xfrm>
                      <a:off x="0" y="0"/>
                      <a:ext cx="5400675"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2F" w:rsidRPr="00B70ABD" w:rsidRDefault="00E2382F" w:rsidP="004C382C">
      <w:pPr>
        <w:suppressAutoHyphens w:val="0"/>
        <w:spacing w:line="360" w:lineRule="auto"/>
        <w:ind w:firstLine="709"/>
        <w:jc w:val="both"/>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4B34B7" w:rsidP="004C382C">
      <w:pPr>
        <w:suppressAutoHyphens w:val="0"/>
        <w:spacing w:line="360" w:lineRule="auto"/>
        <w:ind w:firstLine="709"/>
        <w:jc w:val="center"/>
        <w:rPr>
          <w:rFonts w:ascii="Times New Roman" w:hAnsi="Times New Roman" w:cs="Times New Roman"/>
          <w:sz w:val="32"/>
          <w:szCs w:val="32"/>
        </w:rPr>
      </w:pPr>
      <w:r>
        <w:rPr>
          <w:noProof/>
          <w:lang w:eastAsia="ru-RU"/>
        </w:rPr>
        <w:drawing>
          <wp:anchor distT="0" distB="0" distL="114300" distR="114300" simplePos="0" relativeHeight="251688960" behindDoc="0" locked="0" layoutInCell="1" allowOverlap="1" wp14:anchorId="0FDF1D7D" wp14:editId="7D7AF556">
            <wp:simplePos x="0" y="0"/>
            <wp:positionH relativeFrom="column">
              <wp:posOffset>3215640</wp:posOffset>
            </wp:positionH>
            <wp:positionV relativeFrom="paragraph">
              <wp:posOffset>36195</wp:posOffset>
            </wp:positionV>
            <wp:extent cx="2536825" cy="1454785"/>
            <wp:effectExtent l="0" t="0" r="0" b="0"/>
            <wp:wrapNone/>
            <wp:docPr id="243" name="Рисунок 243" descr="IMG_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G_55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36825"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7936" behindDoc="0" locked="0" layoutInCell="1" allowOverlap="1" wp14:anchorId="0ED07929" wp14:editId="6EC4D2FD">
            <wp:simplePos x="0" y="0"/>
            <wp:positionH relativeFrom="column">
              <wp:posOffset>329565</wp:posOffset>
            </wp:positionH>
            <wp:positionV relativeFrom="paragraph">
              <wp:posOffset>14605</wp:posOffset>
            </wp:positionV>
            <wp:extent cx="2799715" cy="1480185"/>
            <wp:effectExtent l="0" t="0" r="635" b="5715"/>
            <wp:wrapNone/>
            <wp:docPr id="242" name="Рисунок 242" descr="IMG_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G_5509"/>
                    <pic:cNvPicPr>
                      <a:picLocks noChangeAspect="1" noChangeArrowheads="1"/>
                    </pic:cNvPicPr>
                  </pic:nvPicPr>
                  <pic:blipFill>
                    <a:blip r:embed="rId77">
                      <a:lum bright="12000" contrast="12000"/>
                      <a:extLst>
                        <a:ext uri="{28A0092B-C50C-407E-A947-70E740481C1C}">
                          <a14:useLocalDpi xmlns:a14="http://schemas.microsoft.com/office/drawing/2010/main" val="0"/>
                        </a:ext>
                      </a:extLst>
                    </a:blip>
                    <a:srcRect/>
                    <a:stretch>
                      <a:fillRect/>
                    </a:stretch>
                  </pic:blipFill>
                  <pic:spPr bwMode="auto">
                    <a:xfrm>
                      <a:off x="0" y="0"/>
                      <a:ext cx="2799715" cy="1480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E2382F" w:rsidP="004C382C">
      <w:pPr>
        <w:suppressAutoHyphens w:val="0"/>
        <w:spacing w:line="360" w:lineRule="auto"/>
        <w:ind w:firstLine="709"/>
        <w:jc w:val="center"/>
        <w:rPr>
          <w:rFonts w:ascii="Times New Roman" w:hAnsi="Times New Roman" w:cs="Times New Roman"/>
          <w:sz w:val="32"/>
          <w:szCs w:val="32"/>
        </w:rPr>
      </w:pPr>
    </w:p>
    <w:p w:rsidR="00E2382F" w:rsidRDefault="004B34B7" w:rsidP="00511F2B">
      <w:pPr>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Рисунок 3</w:t>
      </w:r>
      <w:r w:rsidR="005D3142">
        <w:rPr>
          <w:rFonts w:ascii="Times New Roman" w:hAnsi="Times New Roman" w:cs="Times New Roman"/>
          <w:sz w:val="28"/>
          <w:szCs w:val="28"/>
        </w:rPr>
        <w:t>4</w:t>
      </w:r>
      <w:r w:rsidR="008F4DCC" w:rsidRPr="008F4DCC">
        <w:rPr>
          <w:rFonts w:ascii="Times New Roman" w:hAnsi="Times New Roman" w:cs="Times New Roman"/>
          <w:sz w:val="28"/>
          <w:szCs w:val="28"/>
        </w:rPr>
        <w:t xml:space="preserve"> </w:t>
      </w:r>
      <w:r w:rsidR="00846563">
        <w:rPr>
          <w:rFonts w:ascii="Times New Roman" w:hAnsi="Times New Roman" w:cs="Times New Roman"/>
          <w:sz w:val="28"/>
          <w:szCs w:val="28"/>
        </w:rPr>
        <w:t>–</w:t>
      </w:r>
      <w:r w:rsidR="008F4DCC" w:rsidRPr="008F4DCC">
        <w:rPr>
          <w:rFonts w:ascii="Times New Roman" w:hAnsi="Times New Roman" w:cs="Times New Roman"/>
          <w:sz w:val="28"/>
          <w:szCs w:val="28"/>
        </w:rPr>
        <w:t xml:space="preserve"> </w:t>
      </w:r>
      <w:r w:rsidR="00846563">
        <w:rPr>
          <w:rFonts w:ascii="Times New Roman" w:hAnsi="Times New Roman" w:cs="Times New Roman"/>
          <w:sz w:val="28"/>
          <w:szCs w:val="28"/>
        </w:rPr>
        <w:t>Зубные ряды пациентки Л.: р</w:t>
      </w:r>
      <w:r w:rsidR="008F4DCC" w:rsidRPr="008F4DCC">
        <w:rPr>
          <w:rFonts w:ascii="Times New Roman" w:hAnsi="Times New Roman" w:cs="Times New Roman"/>
          <w:sz w:val="28"/>
          <w:szCs w:val="28"/>
        </w:rPr>
        <w:t xml:space="preserve">езультат </w:t>
      </w:r>
      <w:r w:rsidR="005C433D" w:rsidRPr="008F4DCC">
        <w:rPr>
          <w:rFonts w:ascii="Times New Roman" w:hAnsi="Times New Roman" w:cs="Times New Roman"/>
          <w:sz w:val="28"/>
          <w:szCs w:val="28"/>
        </w:rPr>
        <w:t>ортопедического</w:t>
      </w:r>
      <w:r w:rsidR="008F4DCC" w:rsidRPr="008F4DCC">
        <w:rPr>
          <w:rFonts w:ascii="Times New Roman" w:hAnsi="Times New Roman" w:cs="Times New Roman"/>
          <w:sz w:val="28"/>
          <w:szCs w:val="28"/>
        </w:rPr>
        <w:t xml:space="preserve"> этапа коррекции окклюзии</w:t>
      </w:r>
    </w:p>
    <w:p w:rsidR="00B13490" w:rsidRDefault="00B13490" w:rsidP="004C382C">
      <w:pPr>
        <w:suppressAutoHyphens w:val="0"/>
        <w:spacing w:line="360" w:lineRule="auto"/>
        <w:ind w:firstLine="709"/>
        <w:jc w:val="both"/>
        <w:rPr>
          <w:rFonts w:ascii="Times New Roman" w:hAnsi="Times New Roman" w:cs="Times New Roman"/>
          <w:sz w:val="28"/>
          <w:szCs w:val="28"/>
        </w:rPr>
      </w:pPr>
    </w:p>
    <w:p w:rsidR="00E47622" w:rsidRPr="00B13490" w:rsidRDefault="00E47622" w:rsidP="004C382C">
      <w:pPr>
        <w:suppressAutoHyphens w:val="0"/>
        <w:spacing w:line="360" w:lineRule="auto"/>
        <w:ind w:firstLine="709"/>
        <w:jc w:val="both"/>
        <w:rPr>
          <w:rFonts w:ascii="Times New Roman" w:hAnsi="Times New Roman" w:cs="Times New Roman"/>
          <w:sz w:val="28"/>
          <w:szCs w:val="28"/>
        </w:rPr>
      </w:pPr>
    </w:p>
    <w:p w:rsidR="00FB2DC3" w:rsidRDefault="00FB2DC3" w:rsidP="004C382C">
      <w:pPr>
        <w:suppressAutoHyphens w:val="0"/>
        <w:spacing w:line="360" w:lineRule="auto"/>
        <w:ind w:firstLine="709"/>
        <w:jc w:val="center"/>
        <w:rPr>
          <w:rFonts w:ascii="Times New Roman" w:hAnsi="Times New Roman" w:cs="Times New Roman"/>
          <w:sz w:val="28"/>
          <w:szCs w:val="28"/>
        </w:rPr>
      </w:pPr>
    </w:p>
    <w:p w:rsidR="00FB2DC3" w:rsidRDefault="00FB2DC3" w:rsidP="004C382C">
      <w:pPr>
        <w:suppressAutoHyphens w:val="0"/>
        <w:spacing w:line="360" w:lineRule="auto"/>
        <w:ind w:firstLine="709"/>
        <w:jc w:val="center"/>
        <w:rPr>
          <w:rFonts w:ascii="Times New Roman" w:hAnsi="Times New Roman" w:cs="Times New Roman"/>
          <w:sz w:val="28"/>
          <w:szCs w:val="28"/>
        </w:rPr>
      </w:pPr>
    </w:p>
    <w:p w:rsidR="00FB2DC3" w:rsidRDefault="00FB2DC3" w:rsidP="004C382C">
      <w:pPr>
        <w:suppressAutoHyphens w:val="0"/>
        <w:spacing w:line="360" w:lineRule="auto"/>
        <w:ind w:firstLine="709"/>
        <w:jc w:val="center"/>
        <w:rPr>
          <w:rFonts w:ascii="Times New Roman" w:hAnsi="Times New Roman" w:cs="Times New Roman"/>
          <w:sz w:val="28"/>
          <w:szCs w:val="28"/>
        </w:rPr>
      </w:pPr>
    </w:p>
    <w:p w:rsidR="00FB2DC3" w:rsidRDefault="00FB2DC3" w:rsidP="004C382C">
      <w:pPr>
        <w:suppressAutoHyphens w:val="0"/>
        <w:spacing w:line="360" w:lineRule="auto"/>
        <w:ind w:firstLine="709"/>
        <w:jc w:val="center"/>
        <w:rPr>
          <w:rFonts w:ascii="Times New Roman" w:hAnsi="Times New Roman" w:cs="Times New Roman"/>
          <w:sz w:val="28"/>
          <w:szCs w:val="28"/>
        </w:rPr>
      </w:pPr>
    </w:p>
    <w:p w:rsidR="00CA304C" w:rsidRDefault="009A78BB" w:rsidP="004C382C">
      <w:pPr>
        <w:suppressAutoHyphens w:val="0"/>
        <w:spacing w:line="360" w:lineRule="auto"/>
        <w:ind w:firstLine="709"/>
        <w:jc w:val="center"/>
        <w:rPr>
          <w:rFonts w:ascii="Times New Roman" w:hAnsi="Times New Roman" w:cs="Times New Roman"/>
          <w:sz w:val="32"/>
          <w:szCs w:val="32"/>
        </w:rPr>
      </w:pPr>
      <w:r>
        <w:rPr>
          <w:rFonts w:ascii="Times New Roman" w:hAnsi="Times New Roman" w:cs="Times New Roman"/>
          <w:sz w:val="28"/>
          <w:szCs w:val="28"/>
        </w:rPr>
        <w:lastRenderedPageBreak/>
        <w:t>ОБСУЖДЕНИЕ РЕЗУЛЬТАТОВ ИССЛЕДОВАНИЯ</w:t>
      </w:r>
      <w:r>
        <w:rPr>
          <w:rFonts w:ascii="Times New Roman" w:hAnsi="Times New Roman" w:cs="Times New Roman"/>
          <w:sz w:val="32"/>
          <w:szCs w:val="32"/>
        </w:rPr>
        <w:t xml:space="preserve"> </w:t>
      </w: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center"/>
        <w:rPr>
          <w:rFonts w:ascii="Times New Roman" w:hAnsi="Times New Roman" w:cs="Times New Roman"/>
          <w:sz w:val="32"/>
          <w:szCs w:val="32"/>
        </w:rPr>
      </w:pPr>
    </w:p>
    <w:p w:rsidR="00CA304C" w:rsidRDefault="00CA304C" w:rsidP="004C382C">
      <w:pPr>
        <w:suppressAutoHyphens w:val="0"/>
        <w:spacing w:line="360" w:lineRule="auto"/>
        <w:ind w:firstLine="709"/>
        <w:jc w:val="both"/>
        <w:rPr>
          <w:rStyle w:val="20"/>
          <w:rFonts w:ascii="Times New Roman" w:hAnsi="Times New Roman" w:cs="Times New Roman"/>
          <w:color w:val="000000"/>
          <w:sz w:val="28"/>
          <w:szCs w:val="28"/>
        </w:rPr>
      </w:pPr>
      <w:r>
        <w:rPr>
          <w:rStyle w:val="20"/>
          <w:rFonts w:ascii="Times New Roman" w:hAnsi="Times New Roman" w:cs="Times New Roman"/>
          <w:color w:val="000000"/>
          <w:sz w:val="28"/>
          <w:szCs w:val="28"/>
        </w:rPr>
        <w:t xml:space="preserve">Многие исследователи отмечают, что бруксизм является наименее изученным и одним из распространенных состояний во всем мире [Брокар Д., Лалюк Ж.-Ф., Кнеллесен К., 2009]. Наблюдается у 53% - 76, 2% взрослого населения, 10% - 21, </w:t>
      </w:r>
      <w:r>
        <w:rPr>
          <w:rStyle w:val="a6"/>
          <w:rFonts w:ascii="Times New Roman" w:hAnsi="Times New Roman" w:cs="Times New Roman"/>
          <w:i w:val="0"/>
          <w:color w:val="000000"/>
          <w:sz w:val="28"/>
          <w:szCs w:val="28"/>
        </w:rPr>
        <w:t>4%</w:t>
      </w:r>
      <w:r>
        <w:rPr>
          <w:rStyle w:val="20"/>
          <w:rFonts w:ascii="Times New Roman" w:hAnsi="Times New Roman" w:cs="Times New Roman"/>
          <w:color w:val="000000"/>
          <w:sz w:val="28"/>
          <w:szCs w:val="28"/>
        </w:rPr>
        <w:t xml:space="preserve"> [Залигян А. Л., 1987; Скорикова Л. А., 1992] подростков и 15,6% - 18% детей [Хорев О. Ю., 1996]. Столь высокая частота данной формы парафункции объясняется влиянием эмоциональных факторов на жизнь человека [</w:t>
      </w:r>
      <w:r>
        <w:rPr>
          <w:rFonts w:ascii="Times New Roman" w:hAnsi="Times New Roman" w:cs="Times New Roman"/>
          <w:sz w:val="28"/>
          <w:szCs w:val="28"/>
          <w:lang w:val="en-US"/>
        </w:rPr>
        <w:t>Manfredini</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Lobbezoo</w:t>
      </w:r>
      <w:r>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rPr>
        <w:t>., 2009]</w:t>
      </w:r>
      <w:r>
        <w:rPr>
          <w:rStyle w:val="20"/>
          <w:rFonts w:ascii="Times New Roman" w:hAnsi="Times New Roman" w:cs="Times New Roman"/>
          <w:color w:val="000000"/>
          <w:sz w:val="28"/>
          <w:szCs w:val="28"/>
          <w:lang w:eastAsia="en-US"/>
        </w:rPr>
        <w:t>. К</w:t>
      </w:r>
      <w:r>
        <w:rPr>
          <w:rStyle w:val="20"/>
          <w:rFonts w:ascii="Times New Roman" w:hAnsi="Times New Roman" w:cs="Times New Roman"/>
          <w:color w:val="000000"/>
          <w:sz w:val="28"/>
          <w:szCs w:val="28"/>
        </w:rPr>
        <w:t xml:space="preserve">роме того, бруксизм считается одним из патогенетических факторов нарушения сна, уступая лишь храпу и </w:t>
      </w:r>
      <w:r w:rsidR="005C433D">
        <w:rPr>
          <w:rStyle w:val="20"/>
          <w:rFonts w:ascii="Times New Roman" w:hAnsi="Times New Roman" w:cs="Times New Roman"/>
          <w:color w:val="000000"/>
          <w:sz w:val="28"/>
          <w:szCs w:val="28"/>
        </w:rPr>
        <w:t>сомнамбулизму</w:t>
      </w:r>
      <w:r>
        <w:rPr>
          <w:rStyle w:val="20"/>
          <w:rFonts w:ascii="Times New Roman" w:hAnsi="Times New Roman" w:cs="Times New Roman"/>
          <w:color w:val="000000"/>
          <w:sz w:val="28"/>
          <w:szCs w:val="28"/>
        </w:rPr>
        <w:t xml:space="preserve"> </w:t>
      </w:r>
      <w:r>
        <w:rPr>
          <w:rStyle w:val="20"/>
          <w:rFonts w:ascii="Times New Roman" w:hAnsi="Times New Roman" w:cs="Times New Roman"/>
          <w:color w:val="000000"/>
          <w:sz w:val="28"/>
          <w:szCs w:val="28"/>
          <w:lang w:eastAsia="en-US"/>
        </w:rPr>
        <w:t>[</w:t>
      </w:r>
      <w:r>
        <w:rPr>
          <w:rStyle w:val="20"/>
          <w:rFonts w:ascii="Times New Roman" w:hAnsi="Times New Roman" w:cs="Times New Roman"/>
          <w:color w:val="000000"/>
          <w:sz w:val="28"/>
          <w:szCs w:val="28"/>
          <w:lang w:val="en-US" w:eastAsia="en-US"/>
        </w:rPr>
        <w:t>Lavigne</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G</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J</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Khoury</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S</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Abe</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S</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Yamaguchi</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rPr>
        <w:t xml:space="preserve">Т., </w:t>
      </w:r>
      <w:r>
        <w:rPr>
          <w:rStyle w:val="20"/>
          <w:rFonts w:ascii="Times New Roman" w:hAnsi="Times New Roman" w:cs="Times New Roman"/>
          <w:color w:val="000000"/>
          <w:sz w:val="28"/>
          <w:szCs w:val="28"/>
          <w:lang w:val="en-US" w:eastAsia="en-US"/>
        </w:rPr>
        <w:t>Raphael</w:t>
      </w:r>
      <w:r>
        <w:rPr>
          <w:rStyle w:val="20"/>
          <w:rFonts w:ascii="Times New Roman" w:hAnsi="Times New Roman" w:cs="Times New Roman"/>
          <w:color w:val="000000"/>
          <w:sz w:val="28"/>
          <w:szCs w:val="28"/>
          <w:lang w:eastAsia="en-US"/>
        </w:rPr>
        <w:t xml:space="preserve"> </w:t>
      </w:r>
      <w:r>
        <w:rPr>
          <w:rStyle w:val="20"/>
          <w:rFonts w:ascii="Times New Roman" w:hAnsi="Times New Roman" w:cs="Times New Roman"/>
          <w:color w:val="000000"/>
          <w:sz w:val="28"/>
          <w:szCs w:val="28"/>
          <w:lang w:val="en-US" w:eastAsia="en-US"/>
        </w:rPr>
        <w:t>K</w:t>
      </w:r>
      <w:r>
        <w:rPr>
          <w:rStyle w:val="20"/>
          <w:rFonts w:ascii="Times New Roman" w:hAnsi="Times New Roman" w:cs="Times New Roman"/>
          <w:color w:val="000000"/>
          <w:sz w:val="28"/>
          <w:szCs w:val="28"/>
          <w:lang w:eastAsia="en-US"/>
        </w:rPr>
        <w:t>., 2008].</w:t>
      </w:r>
      <w:r>
        <w:rPr>
          <w:rStyle w:val="20"/>
          <w:rFonts w:ascii="Times New Roman" w:hAnsi="Times New Roman" w:cs="Times New Roman"/>
          <w:color w:val="000000"/>
          <w:sz w:val="28"/>
          <w:szCs w:val="28"/>
        </w:rPr>
        <w:t xml:space="preserve">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Style w:val="20"/>
          <w:rFonts w:ascii="Times New Roman" w:hAnsi="Times New Roman" w:cs="Times New Roman"/>
          <w:color w:val="000000"/>
          <w:sz w:val="28"/>
          <w:szCs w:val="28"/>
        </w:rPr>
        <w:t>Помимо большой распространенности, разнообразия клинической картины, трудностей диагностики и лечения, требующего дифференцированного подхода врачей различного профиля [Рощин Е. М., Пантелеев В. Д., Пантелеев С. В., 2011], осложняется и стоматологическое лечение, что делает прогноз проводимой терапии непредсказуемым.</w:t>
      </w:r>
    </w:p>
    <w:p w:rsidR="00CA304C" w:rsidRDefault="005C433D"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 для кого не секрет, что наличие фасеток истирания зубов, абфракционных дефектов, сколов и трещин эмали зубов вынуждают пациентов обращаться к врачу-стоматологу, являющимся </w:t>
      </w:r>
      <w:r>
        <w:rPr>
          <w:rStyle w:val="20"/>
          <w:rFonts w:ascii="Times New Roman" w:hAnsi="Times New Roman" w:cs="Times New Roman"/>
          <w:color w:val="000000"/>
          <w:sz w:val="28"/>
          <w:szCs w:val="28"/>
        </w:rPr>
        <w:t xml:space="preserve"> </w:t>
      </w:r>
      <w:r>
        <w:rPr>
          <w:rFonts w:ascii="Times New Roman" w:hAnsi="Times New Roman" w:cs="Times New Roman"/>
          <w:sz w:val="28"/>
          <w:szCs w:val="28"/>
        </w:rPr>
        <w:t>первым специалистом, диагностирующим бруксизм</w:t>
      </w:r>
      <w:r>
        <w:rPr>
          <w:rStyle w:val="20"/>
          <w:rFonts w:ascii="Times New Roman" w:hAnsi="Times New Roman" w:cs="Times New Roman"/>
          <w:color w:val="000000"/>
          <w:sz w:val="28"/>
          <w:szCs w:val="28"/>
        </w:rPr>
        <w:t xml:space="preserve"> [Щербаков А. С., Шулькова Т. В., Иванова С. Б., 2011]</w:t>
      </w:r>
      <w:r>
        <w:rPr>
          <w:rFonts w:ascii="Times New Roman" w:hAnsi="Times New Roman" w:cs="Times New Roman"/>
          <w:sz w:val="28"/>
          <w:szCs w:val="28"/>
        </w:rPr>
        <w:t xml:space="preserve">. </w:t>
      </w:r>
    </w:p>
    <w:p w:rsidR="00CA304C" w:rsidRDefault="00CA304C" w:rsidP="004C382C">
      <w:pPr>
        <w:suppressAutoHyphens w:val="0"/>
        <w:spacing w:line="360" w:lineRule="auto"/>
        <w:ind w:firstLine="709"/>
        <w:jc w:val="both"/>
        <w:rPr>
          <w:rStyle w:val="20"/>
          <w:rFonts w:ascii="Times New Roman" w:hAnsi="Times New Roman" w:cs="Times New Roman"/>
          <w:color w:val="000000"/>
          <w:sz w:val="28"/>
          <w:szCs w:val="28"/>
        </w:rPr>
      </w:pPr>
      <w:r>
        <w:rPr>
          <w:rFonts w:ascii="Times New Roman" w:hAnsi="Times New Roman" w:cs="Times New Roman"/>
          <w:sz w:val="28"/>
          <w:szCs w:val="28"/>
        </w:rPr>
        <w:t>Общеизвестно, что основным симптомом бруксизма является скрежет зубами в результате сжатия челюстей и непроизвольного сокращения жевательных мышц, длящимся от нескольких секунд до нескольких минут.</w:t>
      </w:r>
    </w:p>
    <w:p w:rsidR="00CA304C" w:rsidRPr="0088566C" w:rsidRDefault="00CA304C" w:rsidP="004C382C">
      <w:pPr>
        <w:shd w:val="clear" w:color="auto" w:fill="FFFFFF"/>
        <w:suppressAutoHyphens w:val="0"/>
        <w:spacing w:line="360" w:lineRule="auto"/>
        <w:ind w:firstLine="709"/>
        <w:jc w:val="both"/>
      </w:pPr>
      <w:r>
        <w:rPr>
          <w:rStyle w:val="20"/>
          <w:rFonts w:ascii="Times New Roman" w:hAnsi="Times New Roman" w:cs="Times New Roman"/>
          <w:color w:val="000000"/>
          <w:sz w:val="28"/>
          <w:szCs w:val="28"/>
        </w:rPr>
        <w:t xml:space="preserve">Большинство авторов считают, что </w:t>
      </w:r>
      <w:r w:rsidR="0088566C">
        <w:rPr>
          <w:rStyle w:val="20"/>
          <w:rFonts w:ascii="Times New Roman" w:hAnsi="Times New Roman" w:cs="Times New Roman"/>
          <w:color w:val="000000"/>
          <w:sz w:val="28"/>
          <w:szCs w:val="28"/>
        </w:rPr>
        <w:t>одним из ведущих этиологических факторов</w:t>
      </w:r>
      <w:r>
        <w:rPr>
          <w:rStyle w:val="20"/>
          <w:rFonts w:ascii="Times New Roman" w:hAnsi="Times New Roman" w:cs="Times New Roman"/>
          <w:color w:val="000000"/>
          <w:sz w:val="28"/>
          <w:szCs w:val="28"/>
        </w:rPr>
        <w:t xml:space="preserve"> возникновения бруксизм</w:t>
      </w:r>
      <w:r w:rsidR="0088566C">
        <w:rPr>
          <w:rStyle w:val="20"/>
          <w:rFonts w:ascii="Times New Roman" w:hAnsi="Times New Roman" w:cs="Times New Roman"/>
          <w:color w:val="000000"/>
          <w:sz w:val="28"/>
          <w:szCs w:val="28"/>
        </w:rPr>
        <w:t>а</w:t>
      </w:r>
      <w:r>
        <w:rPr>
          <w:rStyle w:val="20"/>
          <w:rFonts w:ascii="Times New Roman" w:hAnsi="Times New Roman" w:cs="Times New Roman"/>
          <w:color w:val="000000"/>
          <w:sz w:val="28"/>
          <w:szCs w:val="28"/>
        </w:rPr>
        <w:t xml:space="preserve"> является психоэмоциональный стресс [</w:t>
      </w:r>
      <w:r>
        <w:rPr>
          <w:rFonts w:ascii="Times New Roman" w:hAnsi="Times New Roman" w:cs="Times New Roman"/>
          <w:sz w:val="28"/>
          <w:szCs w:val="28"/>
        </w:rPr>
        <w:t>Трезубов, В. Н., Булычева Е. А., Посохина О. В., 2005; Цимбалистов А. В. и соавт., 2012</w:t>
      </w:r>
      <w:r>
        <w:rPr>
          <w:rStyle w:val="20"/>
          <w:rFonts w:ascii="Times New Roman" w:hAnsi="Times New Roman" w:cs="Times New Roman"/>
          <w:color w:val="000000"/>
          <w:sz w:val="28"/>
          <w:szCs w:val="28"/>
        </w:rPr>
        <w:t xml:space="preserve">]. </w:t>
      </w:r>
      <w:r>
        <w:rPr>
          <w:rFonts w:ascii="Times New Roman" w:hAnsi="Times New Roman" w:cs="Times New Roman"/>
          <w:sz w:val="28"/>
          <w:szCs w:val="28"/>
        </w:rPr>
        <w:t xml:space="preserve">Нарушение окклюзионно-артикуляционного равновесия на фоне изменения психоэмоционального фона приводит к парафункциональной </w:t>
      </w:r>
      <w:r>
        <w:rPr>
          <w:rFonts w:ascii="Times New Roman" w:hAnsi="Times New Roman" w:cs="Times New Roman"/>
          <w:sz w:val="28"/>
          <w:szCs w:val="28"/>
        </w:rPr>
        <w:lastRenderedPageBreak/>
        <w:t xml:space="preserve">активности нервно-мышечной системы в дневное и ночное время [Лопухова Н. Б., 2012]. </w:t>
      </w:r>
      <w:r>
        <w:rPr>
          <w:rStyle w:val="20"/>
          <w:rFonts w:ascii="Times New Roman" w:hAnsi="Times New Roman" w:cs="Times New Roman"/>
          <w:color w:val="000000"/>
          <w:sz w:val="28"/>
          <w:szCs w:val="28"/>
        </w:rPr>
        <w:t xml:space="preserve">По литературным данным, бруксизм сопровождает ряд патологических состояний жевательной мускулатуры, </w:t>
      </w:r>
      <w:r w:rsidRPr="0088566C">
        <w:rPr>
          <w:rFonts w:ascii="Times New Roman" w:hAnsi="Times New Roman" w:cs="Times New Roman"/>
          <w:sz w:val="28"/>
          <w:szCs w:val="28"/>
        </w:rPr>
        <w:t>пародонта зубов и височно-нижнечелюстного сустава [Долгалев А. А., 2009;</w:t>
      </w:r>
      <w:r w:rsidRPr="0088566C">
        <w:t xml:space="preserve"> </w:t>
      </w:r>
      <w:r>
        <w:rPr>
          <w:rFonts w:ascii="Times New Roman" w:hAnsi="Times New Roman" w:cs="Times New Roman"/>
          <w:sz w:val="28"/>
          <w:szCs w:val="28"/>
        </w:rPr>
        <w:t xml:space="preserve">Bellini M., Marini I. </w:t>
      </w:r>
      <w:r w:rsidRPr="0088566C">
        <w:rPr>
          <w:rFonts w:ascii="Times New Roman" w:hAnsi="Times New Roman" w:cs="Times New Roman"/>
          <w:sz w:val="28"/>
          <w:szCs w:val="28"/>
        </w:rPr>
        <w:t>et</w:t>
      </w:r>
      <w:r>
        <w:rPr>
          <w:rFonts w:ascii="Times New Roman" w:hAnsi="Times New Roman" w:cs="Times New Roman"/>
          <w:sz w:val="28"/>
          <w:szCs w:val="28"/>
        </w:rPr>
        <w:t xml:space="preserve"> </w:t>
      </w:r>
      <w:r w:rsidRPr="0088566C">
        <w:rPr>
          <w:rFonts w:ascii="Times New Roman" w:hAnsi="Times New Roman" w:cs="Times New Roman"/>
          <w:sz w:val="28"/>
          <w:szCs w:val="28"/>
        </w:rPr>
        <w:t>al</w:t>
      </w:r>
      <w:r>
        <w:rPr>
          <w:rFonts w:ascii="Times New Roman" w:hAnsi="Times New Roman" w:cs="Times New Roman"/>
          <w:sz w:val="28"/>
          <w:szCs w:val="28"/>
        </w:rPr>
        <w:t>., 2011]</w:t>
      </w:r>
      <w:r w:rsidRPr="0088566C">
        <w:t>.</w:t>
      </w:r>
    </w:p>
    <w:p w:rsidR="001D728A" w:rsidRPr="0088566C" w:rsidRDefault="001D728A" w:rsidP="004C382C">
      <w:pPr>
        <w:shd w:val="clear" w:color="auto" w:fill="FFFFFF"/>
        <w:suppressAutoHyphens w:val="0"/>
        <w:spacing w:line="360" w:lineRule="auto"/>
        <w:ind w:firstLine="709"/>
        <w:jc w:val="both"/>
        <w:rPr>
          <w:rFonts w:ascii="Times New Roman" w:hAnsi="Times New Roman" w:cs="Times New Roman"/>
          <w:sz w:val="28"/>
          <w:szCs w:val="28"/>
        </w:rPr>
      </w:pPr>
      <w:r w:rsidRPr="0088566C">
        <w:rPr>
          <w:rFonts w:ascii="Times New Roman" w:hAnsi="Times New Roman" w:cs="Times New Roman"/>
          <w:sz w:val="28"/>
          <w:szCs w:val="28"/>
        </w:rPr>
        <w:t>Вопрос о причинах возникновения парафункций жевательных мышц дискутабелен и подвержен дальнейшему изучению. Не ясно, является ли бруксизм самостоятельной нозологической формой или лишь симптомом проявления общесоматической патологии. Необходимо дальнейшее исследование связи парафункции жевательных мышц с характерологическими особенностями личности и  уровнем эмоционального стресса. Ввиду разнообразия взглядов на этиологию и патогенез парафункций жевательных мышц вопрос о причинах развития заболевания остается дискутабельным.</w:t>
      </w:r>
    </w:p>
    <w:p w:rsidR="00680582" w:rsidRPr="00680582" w:rsidRDefault="00CA304C" w:rsidP="004C382C">
      <w:pPr>
        <w:shd w:val="clear" w:color="auto" w:fill="FFFFFF"/>
        <w:suppressAutoHyphens w:val="0"/>
        <w:spacing w:line="360" w:lineRule="auto"/>
        <w:ind w:firstLine="709"/>
        <w:jc w:val="both"/>
      </w:pPr>
      <w:r>
        <w:rPr>
          <w:rFonts w:ascii="Times New Roman" w:hAnsi="Times New Roman" w:cs="Times New Roman"/>
          <w:sz w:val="28"/>
          <w:szCs w:val="28"/>
        </w:rPr>
        <w:t>Большая часть авторов предлагают рассматривать бруксизм как разновидность парафункций жевательной мускулатуры [Скорикова Л.А., 2000; Булычева Е.А., Чикунов С., Трезубов В.Н, Гришенков А.С., 2011]. Проанализировав терминологию мы предпочли использовать термин «парафункция жевательных мышц» в качестве синонима бруксизма как исторически устоявшегося, понятного и наиболее часто употребляемого специалистами.</w:t>
      </w:r>
    </w:p>
    <w:p w:rsidR="00CA304C" w:rsidRDefault="00CA304C" w:rsidP="004C382C">
      <w:pPr>
        <w:pStyle w:val="17"/>
        <w:suppressAutoHyphens w:val="0"/>
      </w:pPr>
      <w:r>
        <w:t xml:space="preserve">Как свидетельствуют результаты исследования прослеживается обратная зависимость частоты встречаемости бруксизма и возраста пациентов. Это свидетельствует о раннем проявлении первых признаков заболевания в достаточно юном возрасте, что согласуется с литературными данными [Булычева Е.А., Чикунов С., Алпатьева Ю.В. , 2012; </w:t>
      </w:r>
      <w:r>
        <w:rPr>
          <w:lang w:val="en-US"/>
        </w:rPr>
        <w:t>Strausz</w:t>
      </w:r>
      <w:r>
        <w:t xml:space="preserve"> </w:t>
      </w:r>
      <w:r>
        <w:rPr>
          <w:lang w:val="en-US"/>
        </w:rPr>
        <w:t>T</w:t>
      </w:r>
      <w:r>
        <w:t xml:space="preserve">., </w:t>
      </w:r>
      <w:r>
        <w:rPr>
          <w:lang w:val="en-US"/>
        </w:rPr>
        <w:t>Ahlberg</w:t>
      </w:r>
      <w:r>
        <w:t xml:space="preserve"> </w:t>
      </w:r>
      <w:r>
        <w:rPr>
          <w:lang w:val="en-US"/>
        </w:rPr>
        <w:t>J</w:t>
      </w:r>
      <w:r>
        <w:t xml:space="preserve">., </w:t>
      </w:r>
      <w:r>
        <w:rPr>
          <w:lang w:val="en-US"/>
        </w:rPr>
        <w:t>Lobbezoo</w:t>
      </w:r>
      <w:r>
        <w:t xml:space="preserve"> </w:t>
      </w:r>
      <w:r>
        <w:rPr>
          <w:lang w:val="en-US"/>
        </w:rPr>
        <w:t>F</w:t>
      </w:r>
      <w:r>
        <w:t xml:space="preserve">., </w:t>
      </w:r>
      <w:r>
        <w:rPr>
          <w:lang w:val="en-US"/>
        </w:rPr>
        <w:t>et</w:t>
      </w:r>
      <w:r>
        <w:t xml:space="preserve"> </w:t>
      </w:r>
      <w:r>
        <w:rPr>
          <w:lang w:val="en-US"/>
        </w:rPr>
        <w:t>al</w:t>
      </w:r>
      <w:r w:rsidR="0088566C">
        <w:t>., 2010]. Л.М. Демнер, А.</w:t>
      </w:r>
      <w:r>
        <w:t xml:space="preserve">П. Залигян (1986), </w:t>
      </w:r>
      <w:r w:rsidR="0088566C">
        <w:rPr>
          <w:lang w:val="en-US"/>
        </w:rPr>
        <w:t>L</w:t>
      </w:r>
      <w:r w:rsidR="0088566C" w:rsidRPr="0088566C">
        <w:t>.</w:t>
      </w:r>
      <w:r w:rsidR="0088566C">
        <w:rPr>
          <w:lang w:val="en-US"/>
        </w:rPr>
        <w:t>M</w:t>
      </w:r>
      <w:r w:rsidR="0088566C" w:rsidRPr="0088566C">
        <w:t xml:space="preserve">. </w:t>
      </w:r>
      <w:r>
        <w:rPr>
          <w:lang w:val="en-US"/>
        </w:rPr>
        <w:t>Lam</w:t>
      </w:r>
      <w:r>
        <w:t>,</w:t>
      </w:r>
      <w:r w:rsidR="0088566C" w:rsidRPr="0088566C">
        <w:t xml:space="preserve"> </w:t>
      </w:r>
      <w:r w:rsidR="0088566C">
        <w:rPr>
          <w:lang w:val="en-US"/>
        </w:rPr>
        <w:t>J</w:t>
      </w:r>
      <w:r w:rsidR="0088566C" w:rsidRPr="0088566C">
        <w:t>.</w:t>
      </w:r>
      <w:r>
        <w:t xml:space="preserve"> </w:t>
      </w:r>
      <w:r>
        <w:rPr>
          <w:lang w:val="en-US"/>
        </w:rPr>
        <w:t>Zhang</w:t>
      </w:r>
      <w:r>
        <w:t xml:space="preserve">, </w:t>
      </w:r>
      <w:r w:rsidR="0088566C">
        <w:rPr>
          <w:lang w:val="en-US"/>
        </w:rPr>
        <w:t>A</w:t>
      </w:r>
      <w:r w:rsidR="0088566C" w:rsidRPr="0088566C">
        <w:t>.</w:t>
      </w:r>
      <w:r w:rsidR="0088566C">
        <w:rPr>
          <w:lang w:val="en-US"/>
        </w:rPr>
        <w:t>M</w:t>
      </w:r>
      <w:r w:rsidR="0088566C" w:rsidRPr="0088566C">
        <w:t xml:space="preserve">. </w:t>
      </w:r>
      <w:r>
        <w:rPr>
          <w:lang w:val="en-US"/>
        </w:rPr>
        <w:t>Li</w:t>
      </w:r>
      <w:r w:rsidR="0088566C" w:rsidRPr="0088566C">
        <w:t xml:space="preserve"> </w:t>
      </w:r>
      <w:r w:rsidR="0088566C">
        <w:rPr>
          <w:lang w:val="en-US"/>
        </w:rPr>
        <w:t>et</w:t>
      </w:r>
      <w:r w:rsidR="0088566C" w:rsidRPr="0088566C">
        <w:t xml:space="preserve">. </w:t>
      </w:r>
      <w:r w:rsidR="0088566C">
        <w:rPr>
          <w:lang w:val="en-US"/>
        </w:rPr>
        <w:t>al</w:t>
      </w:r>
      <w:r w:rsidR="0088566C" w:rsidRPr="0088566C">
        <w:t>.</w:t>
      </w:r>
      <w:r>
        <w:t xml:space="preserve"> 2011 определили наибольшую частоту заболевания у обоих полов  в возрасте 19-29 лет. Пациенты этого возраста составляют тот контингент, в отношении которого необходимо проводить постоянный, долговременный мониторинг, первичную и вторичную профилактику во избежание осложнений бруксизма со стороны зубочелюстной системы.</w:t>
      </w:r>
    </w:p>
    <w:p w:rsidR="00CA304C" w:rsidRDefault="00CA304C" w:rsidP="004C382C">
      <w:pPr>
        <w:suppressAutoHyphens w:val="0"/>
        <w:spacing w:line="360" w:lineRule="auto"/>
        <w:ind w:firstLine="709"/>
        <w:jc w:val="both"/>
      </w:pPr>
      <w:r>
        <w:rPr>
          <w:rFonts w:ascii="Times New Roman" w:hAnsi="Times New Roman" w:cs="Times New Roman"/>
          <w:sz w:val="28"/>
          <w:szCs w:val="28"/>
        </w:rPr>
        <w:lastRenderedPageBreak/>
        <w:t xml:space="preserve">Возрастную группу от 18 до 19 лет, составившую 64,5% от общего количества всех обследованных, можно считать декретированной, требующей особенно тщательного систематического наблюдения в рамках диспансеризации 2 раз в год для соответствующих лечебно-профилактических мероприятий.  </w:t>
      </w:r>
    </w:p>
    <w:p w:rsidR="005B6149" w:rsidRDefault="00CA304C" w:rsidP="005B6149">
      <w:pPr>
        <w:pStyle w:val="17"/>
        <w:suppressAutoHyphens w:val="0"/>
        <w:rPr>
          <w:spacing w:val="4"/>
        </w:rPr>
      </w:pPr>
      <w:r>
        <w:t xml:space="preserve">Практически у всех пациентов с бруксизмом наблюдались сколы и трещины коронок зубов (100% - в 1 и 3 группах, 97,2%±0,06 - во второй) наряду с патологической стирамостью зубов (74,3%±0,15 - в 1 группе, 62,8%±0,17 - во второй и - 90%±0,08 в третьей). Данные признаки, наряду с другими - рецессией десны, отпечатками зубов на внутренней поверхности щек и языка по линии смыкания зубов, сколами ортопедических и терапевтических конструкций - можно считать своеобразными маркерами наличия бруксизма у обследованных. </w:t>
      </w:r>
      <w:r w:rsidR="005C433D">
        <w:t xml:space="preserve">В контрольной группе также наблюдались вышеописанные признаки, в большей степени сколы и трещины коронок зубов в 43,34%±0,2 случаев и </w:t>
      </w:r>
      <w:r w:rsidR="005C433D">
        <w:rPr>
          <w:sz w:val="22"/>
          <w:szCs w:val="22"/>
        </w:rPr>
        <w:t xml:space="preserve"> </w:t>
      </w:r>
      <w:r w:rsidR="005C433D">
        <w:t xml:space="preserve">абфракционные дефекты - 46,67%±0,16, свидетельствуя о том, что парафункциональная активность жевательных мышц присутствует и у людей, без признаков бруксизма, но менее выражена. </w:t>
      </w:r>
      <w:r>
        <w:t xml:space="preserve">Это не противоречит литературным данным, согласно которых бруксизм - своеобразный </w:t>
      </w:r>
      <w:r w:rsidR="005C433D">
        <w:t>защитный</w:t>
      </w:r>
      <w:r>
        <w:t xml:space="preserve"> механизм в борьбе со стрессом, присущий всем людям в той или иной степени [Лопухова Н. Б., 2012; </w:t>
      </w:r>
      <w:r>
        <w:rPr>
          <w:lang w:val="en-US"/>
        </w:rPr>
        <w:t>Sato</w:t>
      </w:r>
      <w:r>
        <w:t xml:space="preserve"> </w:t>
      </w:r>
      <w:r w:rsidR="0088566C">
        <w:rPr>
          <w:lang w:val="en-US"/>
        </w:rPr>
        <w:t>C</w:t>
      </w:r>
      <w:r>
        <w:t xml:space="preserve">., </w:t>
      </w:r>
      <w:r>
        <w:rPr>
          <w:lang w:val="en-US"/>
        </w:rPr>
        <w:t>Sato</w:t>
      </w:r>
      <w:r>
        <w:t xml:space="preserve"> </w:t>
      </w:r>
      <w:r>
        <w:rPr>
          <w:lang w:val="en-US"/>
        </w:rPr>
        <w:t>S</w:t>
      </w:r>
      <w:r>
        <w:t xml:space="preserve">., </w:t>
      </w:r>
      <w:r>
        <w:rPr>
          <w:lang w:val="en-US"/>
        </w:rPr>
        <w:t>Takashina</w:t>
      </w:r>
      <w:r>
        <w:t xml:space="preserve"> </w:t>
      </w:r>
      <w:r>
        <w:rPr>
          <w:lang w:val="en-US"/>
        </w:rPr>
        <w:t>H</w:t>
      </w:r>
      <w:r>
        <w:t xml:space="preserve">., </w:t>
      </w:r>
      <w:r>
        <w:rPr>
          <w:lang w:val="en-US"/>
        </w:rPr>
        <w:t>Ishii</w:t>
      </w:r>
      <w:r>
        <w:t xml:space="preserve"> </w:t>
      </w:r>
      <w:r>
        <w:rPr>
          <w:lang w:val="en-US"/>
        </w:rPr>
        <w:t>H</w:t>
      </w:r>
      <w:r>
        <w:t xml:space="preserve">., </w:t>
      </w:r>
      <w:r>
        <w:rPr>
          <w:lang w:val="en-US"/>
        </w:rPr>
        <w:t>Onozuka</w:t>
      </w:r>
      <w:r>
        <w:t xml:space="preserve"> </w:t>
      </w:r>
      <w:r>
        <w:rPr>
          <w:lang w:val="en-US"/>
        </w:rPr>
        <w:t>M</w:t>
      </w:r>
      <w:r>
        <w:t xml:space="preserve">., </w:t>
      </w:r>
      <w:r>
        <w:rPr>
          <w:lang w:val="en-US"/>
        </w:rPr>
        <w:t>Sasaguri</w:t>
      </w:r>
      <w:r>
        <w:t xml:space="preserve"> </w:t>
      </w:r>
      <w:r>
        <w:rPr>
          <w:lang w:val="en-US"/>
        </w:rPr>
        <w:t>K</w:t>
      </w:r>
      <w:r>
        <w:t>., 2010].</w:t>
      </w:r>
      <w:r w:rsidR="005B6149" w:rsidRPr="005B6149">
        <w:rPr>
          <w:spacing w:val="4"/>
        </w:rPr>
        <w:t xml:space="preserve"> </w:t>
      </w:r>
    </w:p>
    <w:p w:rsidR="005B6149" w:rsidRDefault="005B6149" w:rsidP="005B6149">
      <w:pPr>
        <w:pStyle w:val="17"/>
        <w:suppressAutoHyphens w:val="0"/>
        <w:rPr>
          <w:spacing w:val="4"/>
        </w:rPr>
      </w:pPr>
      <w:r>
        <w:rPr>
          <w:spacing w:val="4"/>
        </w:rPr>
        <w:t xml:space="preserve">65,8% курируемых пациентов указывали да длительность возникновения первых </w:t>
      </w:r>
      <w:r w:rsidR="005E2DD7">
        <w:rPr>
          <w:spacing w:val="4"/>
        </w:rPr>
        <w:t>симптомов</w:t>
      </w:r>
      <w:r>
        <w:rPr>
          <w:spacing w:val="4"/>
        </w:rPr>
        <w:t xml:space="preserve"> синдрома свыше трех лет. Основываясь на литературных данных (Пихур О.Л., Калмыкова Э.А., 2013) можно предположить, что в исследовании преобладают лица с бруксизмом с состоянием патологической гипертрофии и функциональной декомпенсации жевательных мышц.   </w:t>
      </w:r>
    </w:p>
    <w:p w:rsidR="00CA304C" w:rsidRDefault="00CA304C" w:rsidP="004C382C">
      <w:pPr>
        <w:pStyle w:val="17"/>
        <w:suppressAutoHyphens w:val="0"/>
      </w:pPr>
      <w:r>
        <w:t xml:space="preserve">Анализируя полученные данные обследования пациентов с бруксизмом, можно предположить, что для них характерно изменение окклюзионно-артикуляционной схемы жевательных движений во время периода скрежетания зубов. Высокая доля аномалий и деформаций зубочелюстной системы у пациентов с бруксизмом (65,4%) позволяют сделать вывод о том, что последние сопровождают бруксизм и могут служить  отягощающим фактором, приводящим </w:t>
      </w:r>
      <w:r>
        <w:lastRenderedPageBreak/>
        <w:t>к развитию изучаемого явления. Вероятно, в этой связи именно глубокий и перекрестный прикус, блокирующие движения нижней челюсти, встречаются чаще остальных деформаций. Кроме того, высокая доля сужения зубных рядов (45,5%) наряду с наличием других деформаций и аномалий зубочелюстной системы свидетельствуют о том, что последние могут служить  отягощающим фактором, приводящим к развитию изучаемого явления [Симонова К. В., 2012].</w:t>
      </w:r>
    </w:p>
    <w:p w:rsidR="00CA304C" w:rsidRDefault="00CA304C" w:rsidP="004C382C">
      <w:pPr>
        <w:pStyle w:val="17"/>
        <w:suppressAutoHyphens w:val="0"/>
      </w:pPr>
      <w:r>
        <w:t xml:space="preserve">По литературным данным существует прямая зависимость бруксизма с состоянием нервной системы и характерологическими особенностями личности. </w:t>
      </w:r>
      <w:r w:rsidRPr="00720E19">
        <w:rPr>
          <w:lang w:val="en-US"/>
        </w:rPr>
        <w:t>[</w:t>
      </w:r>
      <w:r>
        <w:t>Скорикова</w:t>
      </w:r>
      <w:r w:rsidRPr="00720E19">
        <w:rPr>
          <w:lang w:val="en-US"/>
        </w:rPr>
        <w:t xml:space="preserve"> </w:t>
      </w:r>
      <w:r>
        <w:t>Л</w:t>
      </w:r>
      <w:r w:rsidRPr="00720E19">
        <w:rPr>
          <w:lang w:val="en-US"/>
        </w:rPr>
        <w:t xml:space="preserve">. </w:t>
      </w:r>
      <w:r>
        <w:t>А</w:t>
      </w:r>
      <w:r w:rsidRPr="00720E19">
        <w:rPr>
          <w:lang w:val="en-US"/>
        </w:rPr>
        <w:t xml:space="preserve">., 2000; </w:t>
      </w:r>
      <w:r>
        <w:rPr>
          <w:lang w:val="en-US"/>
        </w:rPr>
        <w:t>Winocur</w:t>
      </w:r>
      <w:r w:rsidRPr="00720E19">
        <w:rPr>
          <w:lang w:val="en-US"/>
        </w:rPr>
        <w:t xml:space="preserve"> </w:t>
      </w:r>
      <w:r>
        <w:rPr>
          <w:lang w:val="en-US"/>
        </w:rPr>
        <w:t>E</w:t>
      </w:r>
      <w:r w:rsidRPr="00720E19">
        <w:rPr>
          <w:lang w:val="en-US"/>
        </w:rPr>
        <w:t xml:space="preserve">., </w:t>
      </w:r>
      <w:r>
        <w:rPr>
          <w:lang w:val="en-US"/>
        </w:rPr>
        <w:t>Uziel</w:t>
      </w:r>
      <w:r w:rsidRPr="00720E19">
        <w:rPr>
          <w:lang w:val="en-US"/>
        </w:rPr>
        <w:t xml:space="preserve"> </w:t>
      </w:r>
      <w:r>
        <w:rPr>
          <w:lang w:val="en-US"/>
        </w:rPr>
        <w:t>N</w:t>
      </w:r>
      <w:r w:rsidRPr="00720E19">
        <w:rPr>
          <w:lang w:val="en-US"/>
        </w:rPr>
        <w:t xml:space="preserve">., </w:t>
      </w:r>
      <w:r>
        <w:rPr>
          <w:lang w:val="en-US"/>
        </w:rPr>
        <w:t>Lisha</w:t>
      </w:r>
      <w:r w:rsidRPr="00720E19">
        <w:rPr>
          <w:lang w:val="en-US"/>
        </w:rPr>
        <w:t xml:space="preserve"> </w:t>
      </w:r>
      <w:r>
        <w:rPr>
          <w:lang w:val="en-US"/>
        </w:rPr>
        <w:t>T</w:t>
      </w:r>
      <w:r w:rsidRPr="00720E19">
        <w:rPr>
          <w:lang w:val="en-US"/>
        </w:rPr>
        <w:t xml:space="preserve">., </w:t>
      </w:r>
      <w:r>
        <w:rPr>
          <w:lang w:val="en-US"/>
        </w:rPr>
        <w:t>Goldsmith</w:t>
      </w:r>
      <w:r w:rsidRPr="00720E19">
        <w:rPr>
          <w:lang w:val="en-US"/>
        </w:rPr>
        <w:t xml:space="preserve"> </w:t>
      </w:r>
      <w:r>
        <w:rPr>
          <w:lang w:val="en-US"/>
        </w:rPr>
        <w:t>C</w:t>
      </w:r>
      <w:r w:rsidRPr="00720E19">
        <w:rPr>
          <w:lang w:val="en-US"/>
        </w:rPr>
        <w:t xml:space="preserve">., </w:t>
      </w:r>
      <w:r>
        <w:rPr>
          <w:lang w:val="en-US"/>
        </w:rPr>
        <w:t>Eli</w:t>
      </w:r>
      <w:r w:rsidRPr="00720E19">
        <w:rPr>
          <w:lang w:val="en-US"/>
        </w:rPr>
        <w:t xml:space="preserve"> </w:t>
      </w:r>
      <w:r>
        <w:rPr>
          <w:lang w:val="en-US"/>
        </w:rPr>
        <w:t>I</w:t>
      </w:r>
      <w:r w:rsidRPr="00720E19">
        <w:rPr>
          <w:lang w:val="en-US"/>
        </w:rPr>
        <w:t xml:space="preserve">., 2011]. </w:t>
      </w:r>
      <w:r>
        <w:t xml:space="preserve">При  обследовании взрослого населения в отделении неврозов и пограничных состояний Л. А. Скорикова (2000) выявила 76,2% парафункций жевательных мышц. Н. Б. Лопухова (2010) сообщала о большом проценте бруксизма среди людей, профессии которых сопряжены с тяжелой умственной деятельностью. Причем больше всего "бруксистов" автор выделила среди стоматологов, что согласуется с литературными данными С. </w:t>
      </w:r>
      <w:r>
        <w:rPr>
          <w:lang w:val="en-US"/>
        </w:rPr>
        <w:t>Shamasundar</w:t>
      </w:r>
      <w:r>
        <w:t xml:space="preserve">, (2008), А. </w:t>
      </w:r>
      <w:r>
        <w:rPr>
          <w:lang w:val="en-US"/>
        </w:rPr>
        <w:t>Nakata</w:t>
      </w:r>
      <w:r>
        <w:t xml:space="preserve">, М. </w:t>
      </w:r>
      <w:r>
        <w:rPr>
          <w:lang w:val="en-US"/>
        </w:rPr>
        <w:t>Takahashi</w:t>
      </w:r>
      <w:r>
        <w:t xml:space="preserve">,  Т. </w:t>
      </w:r>
      <w:r>
        <w:rPr>
          <w:lang w:val="en-US"/>
        </w:rPr>
        <w:t>Ikeda</w:t>
      </w:r>
      <w:r>
        <w:t xml:space="preserve">, М. </w:t>
      </w:r>
      <w:r>
        <w:rPr>
          <w:lang w:val="en-US"/>
        </w:rPr>
        <w:t>Hojou</w:t>
      </w:r>
      <w:r>
        <w:t xml:space="preserve">, </w:t>
      </w:r>
      <w:r>
        <w:rPr>
          <w:lang w:val="en-US"/>
        </w:rPr>
        <w:t>S</w:t>
      </w:r>
      <w:r>
        <w:t xml:space="preserve">. </w:t>
      </w:r>
      <w:r>
        <w:rPr>
          <w:lang w:val="en-US"/>
        </w:rPr>
        <w:t>Araki</w:t>
      </w:r>
      <w:r>
        <w:t xml:space="preserve"> (2008).</w:t>
      </w:r>
    </w:p>
    <w:p w:rsidR="00CA304C" w:rsidRDefault="00CA304C" w:rsidP="004C382C">
      <w:pPr>
        <w:pStyle w:val="17"/>
        <w:suppressAutoHyphens w:val="0"/>
      </w:pPr>
      <w:r>
        <w:t>Результаты нашего исследования согласуются с литературными данными: 30% от общего числа обследованных, обратившихся в поликлинику по поводу бруксизма, работали в сфере напряженной умственной деятельности - сотрудники внутренних органов, директора, начальники крупных учреждений. Нетрудно предположить, что данный факт подтверждает роль психоэмоционального фактора в формировании бруксизма. Врачи составили 14,5% от общего числа обследованных, занимая лишь 4 место после студентов - 22,2% и служащих - 14,5%. Вероятно, данный факт связан с небольшим объемом выборки и отсутствием целенаправленного исследования изучаемого явления в сфере медицинского персонала.</w:t>
      </w:r>
    </w:p>
    <w:p w:rsidR="00CA304C" w:rsidRDefault="00CA304C" w:rsidP="004C382C">
      <w:pPr>
        <w:pStyle w:val="17"/>
        <w:suppressAutoHyphens w:val="0"/>
        <w:rPr>
          <w:rFonts w:eastAsia="Times New Roman"/>
        </w:rPr>
      </w:pPr>
      <w:r>
        <w:t xml:space="preserve">Оценив основные параметры конусно-лучевой компьютерной томографии, можно сделать вывод о том, что при бруксизме имеет место структурные изменения височно-нижнечелюстного сустава, характерные для дисфункции последнего, наблюдаемые в 68,3%±4,6 случаев у обследованных основной </w:t>
      </w:r>
      <w:r>
        <w:lastRenderedPageBreak/>
        <w:t xml:space="preserve">группы. Это свидетельствует о том, что патология височно-нижнечелюстного сустава сопровождает бруксизм, согласуясь с проведенными </w:t>
      </w:r>
      <w:r w:rsidR="00C1196B">
        <w:t>ранее</w:t>
      </w:r>
      <w:r>
        <w:t xml:space="preserve"> исследованиями [Сидоренко А. Н., 2012]. Применение в качестве дополнительного метода обследования конусно-лучевой компьютерной томографии является достаточно информативным и позволяет с большой долей вероятности верифицировать наличие патологических изменений в костной ткани и уменьшить количество ошибок и осложнения при планировании и последующем лечении пациентов с бруксизмом.</w:t>
      </w:r>
    </w:p>
    <w:p w:rsidR="00CA304C" w:rsidRDefault="00CA304C" w:rsidP="004C382C">
      <w:pPr>
        <w:pStyle w:val="17"/>
        <w:suppressAutoHyphens w:val="0"/>
      </w:pPr>
      <w:r>
        <w:rPr>
          <w:rFonts w:eastAsia="Times New Roman"/>
        </w:rPr>
        <w:t>В научной работе ставилась цель определить функциональное состояние зубочелюстной и нейромышечной систем у пациентов с бруксизмом. Для этого использовали функционально-динамическое исследование состояния головного мозга с помощью электроэнцефалографии и нервно-мышечного комплекса в виде электромиографии, дающие возможность судить об эффективности терапии, а также адаптивных механизмах организма в целом.</w:t>
      </w:r>
    </w:p>
    <w:p w:rsidR="00CA304C" w:rsidRDefault="00CA304C" w:rsidP="004C382C">
      <w:pPr>
        <w:pStyle w:val="17"/>
        <w:suppressAutoHyphens w:val="0"/>
      </w:pPr>
      <w:r>
        <w:t xml:space="preserve">Степень выраженности результатов парафункциональной активности жевательных мышц оценивали, используя диагностические каппы </w:t>
      </w:r>
      <w:r>
        <w:rPr>
          <w:lang w:val="en-US"/>
        </w:rPr>
        <w:t>Bruxcheckers</w:t>
      </w:r>
      <w:r>
        <w:t>. В результате проведенного анализа, выяснилось, что в основной группе исследования 6 класс встречается  в 61,1%±0,4 клинических случаев. Реже у пациентов наблюдается 5 (27,8%±0,5) и 4 (7,8%±0,5) класс, в единичных случаях - третий (3,3%±0,4). Вышеизложенное свидетельствует о снижении адаптационных возможностей организма и характерно для декомпенсированного состояния зубочелюстной системы у обследованных.</w:t>
      </w:r>
    </w:p>
    <w:p w:rsidR="00CA304C" w:rsidRDefault="00CA304C" w:rsidP="004C382C">
      <w:pPr>
        <w:pStyle w:val="17"/>
        <w:suppressAutoHyphens w:val="0"/>
      </w:pPr>
      <w:r>
        <w:t xml:space="preserve">Первые два класса парафункциональной активности не были зафиксированы ни у одного из пациентов с бруксизмом. В отличие от контрольной группы, в которой 6 обследованных показали клыковое ведение, характерное для первого класса по </w:t>
      </w:r>
      <w:r>
        <w:rPr>
          <w:lang w:val="en-US"/>
        </w:rPr>
        <w:t>Sato</w:t>
      </w:r>
      <w:r>
        <w:t xml:space="preserve"> и в 15 случаях выявился 2-й класс парафункциональной активности. Наибольший процент наблюдений в этой группе приходится  на 2 (50±0,5) и 3 (30±0,5) классы. Данный факт согласуется с литературными данными о том, что парафункциональная активность присутствует в норме у каждого человека, первые три класса которой по </w:t>
      </w:r>
      <w:r>
        <w:lastRenderedPageBreak/>
        <w:t xml:space="preserve">классификации </w:t>
      </w:r>
      <w:r>
        <w:rPr>
          <w:lang w:val="en-US"/>
        </w:rPr>
        <w:t>S</w:t>
      </w:r>
      <w:r>
        <w:t xml:space="preserve">. </w:t>
      </w:r>
      <w:r w:rsidR="00C1196B">
        <w:rPr>
          <w:lang w:val="en-US"/>
        </w:rPr>
        <w:t>Sato</w:t>
      </w:r>
      <w:r w:rsidR="00C1196B">
        <w:t xml:space="preserve"> (2005) сопровождают компенсированные формы зубочелюстной системы, являясь естественным защитным механизмом организма в борьбе со стрессом, тогда как 5 и 6 классы диагностических капп </w:t>
      </w:r>
      <w:r w:rsidR="00C1196B">
        <w:rPr>
          <w:lang w:val="en-US"/>
        </w:rPr>
        <w:t>Bruxcheckers</w:t>
      </w:r>
      <w:r w:rsidR="00C1196B">
        <w:t xml:space="preserve"> характеризуют суб- и декомпенсацию жевательного аппарата [Лопухова Н. Б., 2012; </w:t>
      </w:r>
      <w:r w:rsidR="00C1196B">
        <w:rPr>
          <w:lang w:val="en-US"/>
        </w:rPr>
        <w:t>Sato</w:t>
      </w:r>
      <w:r w:rsidR="00C1196B">
        <w:t xml:space="preserve"> </w:t>
      </w:r>
      <w:r w:rsidR="00C1196B">
        <w:rPr>
          <w:lang w:val="en-US"/>
        </w:rPr>
        <w:t>S</w:t>
      </w:r>
      <w:r w:rsidR="00C1196B">
        <w:t xml:space="preserve">., </w:t>
      </w:r>
      <w:r w:rsidR="00C1196B">
        <w:rPr>
          <w:lang w:val="en-US"/>
        </w:rPr>
        <w:t>Takashina</w:t>
      </w:r>
      <w:r w:rsidR="00C1196B">
        <w:t xml:space="preserve"> </w:t>
      </w:r>
      <w:r w:rsidR="00C1196B">
        <w:rPr>
          <w:lang w:val="en-US"/>
        </w:rPr>
        <w:t>H</w:t>
      </w:r>
      <w:r w:rsidR="00C1196B">
        <w:t xml:space="preserve">., </w:t>
      </w:r>
      <w:r w:rsidR="00C1196B">
        <w:rPr>
          <w:lang w:val="en-US"/>
        </w:rPr>
        <w:t>Ishii</w:t>
      </w:r>
      <w:r w:rsidR="00C1196B">
        <w:t xml:space="preserve"> </w:t>
      </w:r>
      <w:r w:rsidR="00C1196B">
        <w:rPr>
          <w:lang w:val="en-US"/>
        </w:rPr>
        <w:t>H</w:t>
      </w:r>
      <w:r w:rsidR="00C1196B">
        <w:t xml:space="preserve">., </w:t>
      </w:r>
      <w:r w:rsidR="00C1196B">
        <w:rPr>
          <w:lang w:val="en-US"/>
        </w:rPr>
        <w:t>Onozuka</w:t>
      </w:r>
      <w:r w:rsidR="00C1196B">
        <w:t xml:space="preserve"> </w:t>
      </w:r>
      <w:r w:rsidR="00C1196B">
        <w:rPr>
          <w:lang w:val="en-US"/>
        </w:rPr>
        <w:t>M</w:t>
      </w:r>
      <w:r w:rsidR="00C1196B">
        <w:t xml:space="preserve">., </w:t>
      </w:r>
      <w:r w:rsidR="00C1196B">
        <w:rPr>
          <w:lang w:val="en-US"/>
        </w:rPr>
        <w:t>Sasaguri</w:t>
      </w:r>
      <w:r w:rsidR="00C1196B">
        <w:t xml:space="preserve"> </w:t>
      </w:r>
      <w:r w:rsidR="00C1196B">
        <w:rPr>
          <w:lang w:val="en-US"/>
        </w:rPr>
        <w:t>K</w:t>
      </w:r>
      <w:r w:rsidR="00C1196B">
        <w:t>., 2010].</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Предложено и одобрено рациональное предложение по способу диагностики бруксизма посредством электромиографического исследования №1576 от 12.11.12. Обследование одного пациента по разработанному нами протоколу занимает порядка 20-30 минут, является неинвазивным методом и не вызывает дискомфорта у пациента, в связи с чем может использоваться на этапах лечения и диагностики бруксизма. Благодаря биполярным отведениям можно определить преимущественную сторону поражения, оценить симметричность мышечных сокращений. Анализируя длительность компонентов мигательного рефлекса возможно выявление дисфункции супрасегментарных механизмов при бруксизме. Таким образом, использование предложенного нами протокола электромиографического исследования облегчит диагностику бруксизма, позволит прослеживать динамику заболевания, а также эффективность проводимой </w:t>
      </w:r>
      <w:r w:rsidR="00C1196B">
        <w:rPr>
          <w:rFonts w:ascii="Times New Roman" w:hAnsi="Times New Roman" w:cs="Times New Roman"/>
          <w:sz w:val="28"/>
          <w:szCs w:val="28"/>
        </w:rPr>
        <w:t>терапии</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по</w:t>
      </w:r>
      <w:r w:rsidR="005C1CBE">
        <w:rPr>
          <w:rFonts w:ascii="Times New Roman" w:hAnsi="Times New Roman" w:cs="Times New Roman"/>
          <w:sz w:val="28"/>
          <w:szCs w:val="28"/>
        </w:rPr>
        <w:t>лучен патент на изо</w:t>
      </w:r>
      <w:r>
        <w:rPr>
          <w:rFonts w:ascii="Times New Roman" w:hAnsi="Times New Roman" w:cs="Times New Roman"/>
          <w:sz w:val="28"/>
          <w:szCs w:val="28"/>
        </w:rPr>
        <w:t xml:space="preserve">бретение "Способ диагностики </w:t>
      </w:r>
      <w:proofErr w:type="spellStart"/>
      <w:r>
        <w:rPr>
          <w:rFonts w:ascii="Times New Roman" w:hAnsi="Times New Roman" w:cs="Times New Roman"/>
          <w:sz w:val="28"/>
          <w:szCs w:val="28"/>
        </w:rPr>
        <w:t>бруксизма</w:t>
      </w:r>
      <w:proofErr w:type="spellEnd"/>
      <w:r>
        <w:rPr>
          <w:rFonts w:ascii="Times New Roman" w:hAnsi="Times New Roman" w:cs="Times New Roman"/>
          <w:sz w:val="28"/>
          <w:szCs w:val="28"/>
        </w:rPr>
        <w:t>" № 2</w:t>
      </w:r>
      <w:r w:rsidR="005C1CBE">
        <w:rPr>
          <w:rFonts w:ascii="Times New Roman" w:hAnsi="Times New Roman" w:cs="Times New Roman"/>
          <w:sz w:val="28"/>
          <w:szCs w:val="28"/>
        </w:rPr>
        <w:t>535409</w:t>
      </w:r>
      <w:r>
        <w:rPr>
          <w:rFonts w:ascii="Times New Roman" w:hAnsi="Times New Roman" w:cs="Times New Roman"/>
          <w:sz w:val="28"/>
          <w:szCs w:val="28"/>
        </w:rPr>
        <w:t xml:space="preserve"> от 14.11.2013, основанный на оценке параметров электромиографического исследования. Выявлено, что для пациентов с бруксизмом характерно увеличение длительности позднего компонента мигательного рефлекса от 27,6 до 33,11 мс, снижение латентности моторного ответа собственно жевательной мышцы от 0,96 до 1,66 мс. При поверхностной электромиографии курируемых наблюдали снижение средней амплитуды (343,71 - 400,06 мкА), и частоты сокращений собственно жевательной мышцы (267,56 - 312,44 Гц), а также средней амплитуды (279,65 - 328,76 мкА) и частоты височной мышцы (266,73 - 297,38 Гц). Причем,</w:t>
      </w:r>
      <w:r>
        <w:rPr>
          <w:rFonts w:ascii="Times New Roman" w:hAnsi="Times New Roman" w:cs="Times New Roman"/>
        </w:rPr>
        <w:t xml:space="preserve"> </w:t>
      </w:r>
      <w:r>
        <w:rPr>
          <w:rFonts w:ascii="Times New Roman" w:hAnsi="Times New Roman" w:cs="Times New Roman"/>
          <w:sz w:val="28"/>
          <w:szCs w:val="28"/>
        </w:rPr>
        <w:t xml:space="preserve">при сравнении одинаковых показателей электромиографии справа и слева статистической достоверной разницы не </w:t>
      </w:r>
      <w:r>
        <w:rPr>
          <w:rFonts w:ascii="Times New Roman" w:hAnsi="Times New Roman" w:cs="Times New Roman"/>
          <w:sz w:val="28"/>
          <w:szCs w:val="28"/>
        </w:rPr>
        <w:lastRenderedPageBreak/>
        <w:t>выявлено.</w:t>
      </w:r>
    </w:p>
    <w:p w:rsidR="005B6149" w:rsidRPr="003C139C" w:rsidRDefault="005B6149"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элетромиографии жевательных мышц, полученные в исследовании, противоречат повышенным показателям амплитуды и частоты последних в работе Т.В. </w:t>
      </w:r>
      <w:r w:rsidRPr="003A7D1F">
        <w:rPr>
          <w:rFonts w:ascii="Times New Roman" w:hAnsi="Times New Roman"/>
          <w:bCs/>
          <w:sz w:val="28"/>
          <w:szCs w:val="28"/>
        </w:rPr>
        <w:t>Виргунов</w:t>
      </w:r>
      <w:r>
        <w:rPr>
          <w:rFonts w:ascii="Times New Roman" w:hAnsi="Times New Roman"/>
          <w:bCs/>
          <w:sz w:val="28"/>
          <w:szCs w:val="28"/>
        </w:rPr>
        <w:t>ой (2013)</w:t>
      </w:r>
      <w:r w:rsidRPr="003A7D1F">
        <w:rPr>
          <w:rFonts w:ascii="Times New Roman" w:hAnsi="Times New Roman"/>
          <w:bCs/>
          <w:sz w:val="28"/>
          <w:szCs w:val="28"/>
        </w:rPr>
        <w:t>.</w:t>
      </w:r>
      <w:r>
        <w:rPr>
          <w:rFonts w:ascii="Times New Roman" w:hAnsi="Times New Roman"/>
          <w:bCs/>
          <w:sz w:val="28"/>
          <w:szCs w:val="28"/>
        </w:rPr>
        <w:t xml:space="preserve"> Данный факт, вероятно, можно связать с </w:t>
      </w:r>
      <w:r w:rsidR="003C139C">
        <w:rPr>
          <w:rFonts w:ascii="Times New Roman" w:hAnsi="Times New Roman"/>
          <w:bCs/>
          <w:sz w:val="28"/>
          <w:szCs w:val="28"/>
        </w:rPr>
        <w:t xml:space="preserve">разницей в возрасте курируемых пациентов, а также с длительностью бруксизма у пациентов с бруксизмом в нашем исследовании более трех лет. Давность наличия синдрома у курируемы, выявленная в ходе анамнеза, подтверждена данными электромиографии и классом </w:t>
      </w:r>
      <w:r w:rsidR="003C139C">
        <w:rPr>
          <w:rFonts w:ascii="Times New Roman" w:hAnsi="Times New Roman"/>
          <w:bCs/>
          <w:sz w:val="28"/>
          <w:szCs w:val="28"/>
          <w:lang w:val="en-US"/>
        </w:rPr>
        <w:t>BruxChecker</w:t>
      </w:r>
      <w:r w:rsidR="003C139C">
        <w:rPr>
          <w:rFonts w:ascii="Times New Roman" w:hAnsi="Times New Roman"/>
          <w:bCs/>
          <w:sz w:val="28"/>
          <w:szCs w:val="28"/>
        </w:rPr>
        <w:t xml:space="preserve">. Более половины пациентов имели 5 и 6 классы </w:t>
      </w:r>
      <w:r w:rsidR="003C139C">
        <w:rPr>
          <w:rFonts w:ascii="Times New Roman" w:hAnsi="Times New Roman"/>
          <w:bCs/>
          <w:sz w:val="28"/>
          <w:szCs w:val="28"/>
          <w:lang w:val="en-US"/>
        </w:rPr>
        <w:t>BruxChecker</w:t>
      </w:r>
      <w:r w:rsidR="003C139C">
        <w:rPr>
          <w:rFonts w:ascii="Times New Roman" w:hAnsi="Times New Roman"/>
          <w:bCs/>
          <w:sz w:val="28"/>
          <w:szCs w:val="28"/>
        </w:rPr>
        <w:t>, что соответствует стадии декомпенсации жевательных мышц. Возможно, при  бруксизме в его прогрессирующих стадиях истощаются резервные силы организма, гипертрофия жевательных мышц сопровождается последующим истощением мотонейронов, что выражается в снижении тонуса жевательных мышц и сниженными амплитудно</w:t>
      </w:r>
      <w:r w:rsidR="005E2DD7">
        <w:rPr>
          <w:rFonts w:ascii="Times New Roman" w:hAnsi="Times New Roman"/>
          <w:bCs/>
          <w:sz w:val="28"/>
          <w:szCs w:val="28"/>
        </w:rPr>
        <w:t>-</w:t>
      </w:r>
      <w:r w:rsidR="003C139C">
        <w:rPr>
          <w:rFonts w:ascii="Times New Roman" w:hAnsi="Times New Roman"/>
          <w:bCs/>
          <w:sz w:val="28"/>
          <w:szCs w:val="28"/>
        </w:rPr>
        <w:t>частотными характеристиками последних на электромиограммах.</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Электроэнцефалографическое исследование должно применяться как составной компонент функциональных методов диагностики бруксизма для уточнения диагноза. На основании данных электроэнцефалограмм пациентов с бруксизмом можно судить о </w:t>
      </w:r>
      <w:r>
        <w:rPr>
          <w:rFonts w:ascii="Times New Roman" w:hAnsi="Times New Roman" w:cs="Times New Roman"/>
          <w:spacing w:val="-5"/>
          <w:sz w:val="28"/>
          <w:szCs w:val="28"/>
        </w:rPr>
        <w:t>нарушении функциональной деятельности головного мозга как управляющей системы ор</w:t>
      </w:r>
      <w:r>
        <w:rPr>
          <w:rFonts w:ascii="Times New Roman" w:hAnsi="Times New Roman" w:cs="Times New Roman"/>
          <w:spacing w:val="-3"/>
          <w:sz w:val="28"/>
          <w:szCs w:val="28"/>
        </w:rPr>
        <w:t>ганизма, которая сказывается на функции жевательных мышц</w:t>
      </w:r>
      <w:r>
        <w:rPr>
          <w:rFonts w:ascii="Times New Roman" w:hAnsi="Times New Roman" w:cs="Times New Roman"/>
          <w:sz w:val="28"/>
          <w:szCs w:val="28"/>
        </w:rPr>
        <w:t xml:space="preserve">. Для пациентов с бруксизмом характерен пограничный тип ЭЭГ. Десинхронизация основного ритма электроэнцефалограмм наблюдалась чаще других, выявлена у 28,6±0,16% пациентов первой группы, 31,4±0,16% - 2-й группы и 45±0,24% - 3-й группы. Изменения в виде экзальтации и дезорганизации основного ритма в виде диффузного усиления медленноволновой активности. выявлены в меньшей степени. </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Полученные данные позволяют утверждать, что при бруксизме имеет место изменение функционального состояния головного мозга. Электроэнцефалография способствует уточнению постановки диагноза бруксизм, облегчает создание правильного алгоритма лечения пациентов, а также дифференцирует пациентов с эпилептоидным статусом для направления </w:t>
      </w:r>
      <w:r>
        <w:rPr>
          <w:rFonts w:ascii="Times New Roman" w:hAnsi="Times New Roman" w:cs="Times New Roman"/>
          <w:sz w:val="28"/>
          <w:szCs w:val="28"/>
        </w:rPr>
        <w:lastRenderedPageBreak/>
        <w:t>такой категории лиц к врачам смежных специальностей, а именно, неврологам. Кроме того, данный метод функционального исследования является объективным свидетельством качества лечения на его этапах.</w:t>
      </w:r>
    </w:p>
    <w:p w:rsidR="00CA304C" w:rsidRDefault="00CA304C" w:rsidP="004C382C">
      <w:pPr>
        <w:shd w:val="clear" w:color="auto" w:fill="FFFFFF"/>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Лечение бруксизма затруднительно в силу разнообразия проявлений заболевания и неоднозначных взглядов на этиологию и патогенез болезни. Нет сомнений в том, что терапия должна быть комплексной и осуществляться врачами смежных специальностей, как то: стоматолого</w:t>
      </w:r>
      <w:r w:rsidR="0088566C">
        <w:rPr>
          <w:rFonts w:ascii="Times New Roman" w:hAnsi="Times New Roman" w:cs="Times New Roman"/>
          <w:sz w:val="28"/>
          <w:szCs w:val="28"/>
        </w:rPr>
        <w:t xml:space="preserve">м, неврологом, психотерапевтом </w:t>
      </w:r>
      <w:r w:rsidR="0088566C" w:rsidRPr="0088566C">
        <w:rPr>
          <w:rFonts w:ascii="Times New Roman" w:hAnsi="Times New Roman" w:cs="Times New Roman"/>
          <w:sz w:val="28"/>
          <w:szCs w:val="28"/>
        </w:rPr>
        <w:t>[</w:t>
      </w:r>
      <w:r>
        <w:rPr>
          <w:rFonts w:ascii="Times New Roman" w:hAnsi="Times New Roman" w:cs="Times New Roman"/>
          <w:sz w:val="28"/>
          <w:szCs w:val="28"/>
        </w:rPr>
        <w:t>Брокар Д., Лалюк Ж. Ф., Кнеллесен К. 2009</w:t>
      </w:r>
      <w:r w:rsidR="0088566C" w:rsidRPr="0088566C">
        <w:rPr>
          <w:rFonts w:ascii="Times New Roman" w:hAnsi="Times New Roman" w:cs="Times New Roman"/>
          <w:sz w:val="28"/>
          <w:szCs w:val="28"/>
        </w:rPr>
        <w:t>]</w:t>
      </w:r>
      <w:r>
        <w:rPr>
          <w:rFonts w:ascii="Times New Roman" w:hAnsi="Times New Roman" w:cs="Times New Roman"/>
          <w:sz w:val="28"/>
          <w:szCs w:val="28"/>
        </w:rPr>
        <w:t xml:space="preserve">. Стоматологический рынок предлагает широкий спектр лечебных средств рассматриваемой патологии. На сегодняшний день актуальным является </w:t>
      </w:r>
      <w:r w:rsidR="0088566C">
        <w:rPr>
          <w:rFonts w:ascii="Times New Roman" w:hAnsi="Times New Roman" w:cs="Times New Roman"/>
          <w:sz w:val="28"/>
          <w:szCs w:val="28"/>
        </w:rPr>
        <w:t xml:space="preserve">сплинт-терапия бруксизма </w:t>
      </w:r>
      <w:r w:rsidR="0088566C" w:rsidRPr="0088566C">
        <w:rPr>
          <w:rFonts w:ascii="Times New Roman" w:hAnsi="Times New Roman" w:cs="Times New Roman"/>
          <w:sz w:val="28"/>
          <w:szCs w:val="28"/>
        </w:rPr>
        <w:t>[</w:t>
      </w:r>
      <w:r>
        <w:rPr>
          <w:rFonts w:ascii="Times New Roman" w:hAnsi="Times New Roman" w:cs="Times New Roman"/>
          <w:sz w:val="28"/>
          <w:szCs w:val="28"/>
        </w:rPr>
        <w:t xml:space="preserve">Хватова В. А., 2007; Антоник М .М., Арутюнов С. Д. и соавт., 2012; </w:t>
      </w:r>
      <w:r>
        <w:rPr>
          <w:rFonts w:ascii="Times New Roman" w:hAnsi="Times New Roman" w:cs="Times New Roman"/>
          <w:sz w:val="28"/>
          <w:szCs w:val="28"/>
          <w:lang w:val="en-US"/>
        </w:rPr>
        <w:t>Uzun</w:t>
      </w:r>
      <w:r>
        <w:rPr>
          <w:rFonts w:ascii="Times New Roman" w:hAnsi="Times New Roman" w:cs="Times New Roman"/>
          <w:sz w:val="28"/>
          <w:szCs w:val="28"/>
        </w:rPr>
        <w:t xml:space="preserve"> </w:t>
      </w:r>
      <w:r>
        <w:rPr>
          <w:rFonts w:ascii="Times New Roman" w:hAnsi="Times New Roman" w:cs="Times New Roman"/>
          <w:sz w:val="28"/>
          <w:szCs w:val="28"/>
          <w:lang w:val="en-US"/>
        </w:rPr>
        <w:t>G</w:t>
      </w:r>
      <w:r>
        <w:rPr>
          <w:rFonts w:ascii="Times New Roman" w:hAnsi="Times New Roman" w:cs="Times New Roman"/>
          <w:sz w:val="28"/>
          <w:szCs w:val="28"/>
        </w:rPr>
        <w:t xml:space="preserve">.,  </w:t>
      </w:r>
      <w:r>
        <w:rPr>
          <w:rFonts w:ascii="Times New Roman" w:hAnsi="Times New Roman" w:cs="Times New Roman"/>
          <w:sz w:val="28"/>
          <w:szCs w:val="28"/>
          <w:lang w:val="en-US"/>
        </w:rPr>
        <w:t>Keyf</w:t>
      </w:r>
      <w:r>
        <w:rPr>
          <w:rFonts w:ascii="Times New Roman" w:hAnsi="Times New Roman" w:cs="Times New Roman"/>
          <w:sz w:val="28"/>
          <w:szCs w:val="28"/>
        </w:rPr>
        <w:t xml:space="preserve"> </w:t>
      </w:r>
      <w:r>
        <w:rPr>
          <w:rFonts w:ascii="Times New Roman" w:hAnsi="Times New Roman" w:cs="Times New Roman"/>
          <w:sz w:val="28"/>
          <w:szCs w:val="28"/>
          <w:lang w:val="en-US"/>
        </w:rPr>
        <w:t>F</w:t>
      </w:r>
      <w:r w:rsidR="0088566C">
        <w:rPr>
          <w:rFonts w:ascii="Times New Roman" w:hAnsi="Times New Roman" w:cs="Times New Roman"/>
          <w:sz w:val="28"/>
          <w:szCs w:val="28"/>
        </w:rPr>
        <w:t>., 2011</w:t>
      </w:r>
      <w:r w:rsidR="0088566C" w:rsidRPr="0088566C">
        <w:rPr>
          <w:rFonts w:ascii="Times New Roman" w:hAnsi="Times New Roman" w:cs="Times New Roman"/>
          <w:sz w:val="28"/>
          <w:szCs w:val="28"/>
        </w:rPr>
        <w:t>]</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kern w:val="1"/>
          <w:sz w:val="28"/>
          <w:szCs w:val="28"/>
        </w:rPr>
      </w:pPr>
      <w:r>
        <w:rPr>
          <w:rFonts w:ascii="Times New Roman" w:hAnsi="Times New Roman" w:cs="Times New Roman"/>
          <w:sz w:val="28"/>
          <w:szCs w:val="28"/>
        </w:rPr>
        <w:t>Среди различных методик лечения пациентов с парафункциональной активностью жевательных мышц стабилизирующие окклюзионные шины (сплинты) являются консервативным и обратимым лечением, приводящим к положительным результатам в большинстве случ</w:t>
      </w:r>
      <w:r w:rsidR="0088566C">
        <w:rPr>
          <w:rFonts w:ascii="Times New Roman" w:hAnsi="Times New Roman" w:cs="Times New Roman"/>
          <w:sz w:val="28"/>
          <w:szCs w:val="28"/>
        </w:rPr>
        <w:t xml:space="preserve">аев </w:t>
      </w:r>
      <w:r w:rsidR="0088566C" w:rsidRPr="0088566C">
        <w:rPr>
          <w:rFonts w:ascii="Times New Roman" w:hAnsi="Times New Roman" w:cs="Times New Roman"/>
          <w:sz w:val="28"/>
          <w:szCs w:val="28"/>
        </w:rPr>
        <w:t>[</w:t>
      </w:r>
      <w:r>
        <w:rPr>
          <w:rFonts w:ascii="Times New Roman" w:hAnsi="Times New Roman" w:cs="Times New Roman"/>
          <w:sz w:val="28"/>
          <w:szCs w:val="28"/>
        </w:rPr>
        <w:t xml:space="preserve">Антоник М. М., 2012; Булычева Е.А., Чикунов С., Алпатьева Ю.В., 2012; </w:t>
      </w:r>
      <w:r>
        <w:rPr>
          <w:rFonts w:ascii="Times New Roman" w:hAnsi="Times New Roman" w:cs="Times New Roman"/>
          <w:sz w:val="28"/>
          <w:szCs w:val="28"/>
          <w:lang w:val="en-US"/>
        </w:rPr>
        <w:t>Jagger</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0088566C">
        <w:rPr>
          <w:rFonts w:ascii="Times New Roman" w:hAnsi="Times New Roman" w:cs="Times New Roman"/>
          <w:sz w:val="28"/>
          <w:szCs w:val="28"/>
        </w:rPr>
        <w:t>., 2008</w:t>
      </w:r>
      <w:r w:rsidR="0088566C" w:rsidRPr="0088566C">
        <w:rPr>
          <w:rFonts w:ascii="Times New Roman" w:hAnsi="Times New Roman" w:cs="Times New Roman"/>
          <w:sz w:val="28"/>
          <w:szCs w:val="28"/>
        </w:rPr>
        <w:t>]</w:t>
      </w:r>
      <w:r>
        <w:rPr>
          <w:rFonts w:ascii="Times New Roman" w:hAnsi="Times New Roman" w:cs="Times New Roman"/>
          <w:sz w:val="28"/>
          <w:szCs w:val="28"/>
        </w:rPr>
        <w:t>.</w:t>
      </w:r>
    </w:p>
    <w:p w:rsidR="00CA304C" w:rsidRDefault="00CA304C" w:rsidP="004C382C">
      <w:pPr>
        <w:shd w:val="clear" w:color="auto" w:fill="FFFFFF"/>
        <w:suppressAutoHyphens w:val="0"/>
        <w:spacing w:line="360" w:lineRule="auto"/>
        <w:ind w:firstLine="709"/>
        <w:jc w:val="both"/>
        <w:rPr>
          <w:rFonts w:ascii="Times New Roman" w:hAnsi="Times New Roman" w:cs="Times New Roman"/>
          <w:kern w:val="1"/>
          <w:sz w:val="28"/>
          <w:szCs w:val="28"/>
        </w:rPr>
      </w:pPr>
      <w:r>
        <w:rPr>
          <w:rFonts w:ascii="Times New Roman" w:hAnsi="Times New Roman" w:cs="Times New Roman"/>
          <w:kern w:val="1"/>
          <w:sz w:val="28"/>
          <w:szCs w:val="28"/>
        </w:rPr>
        <w:t>В процессе обследования выявлено, что люди контактные, с хорошо развитым интеллектом после первой беседы и рекомендаций выражали согласие на предстоящее лечение. Внимание неконтактных обращали на причины необходимости лечения: отражением в зеркале демонстрировали имеющиеся недостатки со стороны лица, зубных рядов и прикуса, вызванные бруксизмом, и возможные положительные результаты. Такая подготовка приводила к изменению психологического стереотипа отношения к данному заболеванию, вселяла больным уверенность в успехе лечения и облегчала контакт с ними.</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kern w:val="1"/>
          <w:sz w:val="28"/>
          <w:szCs w:val="28"/>
        </w:rPr>
        <w:t>Несмотря на психологическую подготовку, часть пациентов отказалась от дальнейшего включения в комплексную терапию бруксизма методов нейролингвистического программирования. Этот факт, по-видимому, можно связать с недостаточной мотивацией курируемых к лечению, а также их психолого-характерологическими особенностями.</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Стоматологическое лечение пациентов с бруксизмом состояла из двух этапов. Вначале добивались устранения привычного положения нижней челюсти назначением миорелаксирующих капп. После стабилизации динамического соотношения челюстей пациентам подбирали индивидуальную схему стоматологического лечения в каждом конкретном случае.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первом этапе стоматологической коррекции применяли миорелаксирующую каппу по </w:t>
      </w:r>
      <w:r>
        <w:rPr>
          <w:rFonts w:ascii="Times New Roman" w:hAnsi="Times New Roman" w:cs="Times New Roman"/>
          <w:sz w:val="28"/>
          <w:szCs w:val="28"/>
          <w:lang w:val="en-US"/>
        </w:rPr>
        <w:t>Slavicheck</w:t>
      </w:r>
      <w:r>
        <w:rPr>
          <w:rFonts w:ascii="Times New Roman" w:hAnsi="Times New Roman" w:cs="Times New Roman"/>
          <w:sz w:val="28"/>
          <w:szCs w:val="28"/>
        </w:rPr>
        <w:t xml:space="preserve"> как наиболее простую в изготовлении и эффективную конструкцию для перестройки неадекватной нервно-мышечной афферентации у пациентов с бруксизмом. Шины изготавливались из жесткой пластмассы "Примосплинт" методом холодной полимеризации на гипсовых разборных моделях в полурегулируемом артикуляторе </w:t>
      </w:r>
      <w:r>
        <w:rPr>
          <w:rFonts w:ascii="Times New Roman" w:hAnsi="Times New Roman" w:cs="Times New Roman"/>
          <w:sz w:val="28"/>
          <w:szCs w:val="28"/>
          <w:lang w:val="en-US"/>
        </w:rPr>
        <w:t>SAM</w:t>
      </w:r>
      <w:r>
        <w:rPr>
          <w:rFonts w:ascii="Times New Roman" w:hAnsi="Times New Roman" w:cs="Times New Roman"/>
          <w:sz w:val="28"/>
          <w:szCs w:val="28"/>
        </w:rPr>
        <w:t xml:space="preserve"> 2</w:t>
      </w:r>
      <w:r>
        <w:rPr>
          <w:rFonts w:ascii="Times New Roman" w:hAnsi="Times New Roman" w:cs="Times New Roman"/>
          <w:sz w:val="28"/>
          <w:szCs w:val="28"/>
          <w:lang w:val="en-US"/>
        </w:rPr>
        <w:t>PX</w:t>
      </w:r>
      <w:r>
        <w:rPr>
          <w:rFonts w:ascii="Times New Roman" w:hAnsi="Times New Roman" w:cs="Times New Roman"/>
          <w:sz w:val="28"/>
          <w:szCs w:val="28"/>
        </w:rPr>
        <w:t xml:space="preserve"> по методике </w:t>
      </w:r>
      <w:r>
        <w:rPr>
          <w:rFonts w:ascii="Times New Roman" w:hAnsi="Times New Roman" w:cs="Times New Roman"/>
          <w:sz w:val="28"/>
          <w:szCs w:val="28"/>
          <w:lang w:val="en-US"/>
        </w:rPr>
        <w:t>R</w:t>
      </w:r>
      <w:r>
        <w:rPr>
          <w:rFonts w:ascii="Times New Roman" w:hAnsi="Times New Roman" w:cs="Times New Roman"/>
          <w:sz w:val="28"/>
          <w:szCs w:val="28"/>
        </w:rPr>
        <w:t xml:space="preserve">. </w:t>
      </w:r>
      <w:r>
        <w:rPr>
          <w:rFonts w:ascii="Times New Roman" w:hAnsi="Times New Roman" w:cs="Times New Roman"/>
          <w:sz w:val="28"/>
          <w:szCs w:val="28"/>
          <w:lang w:val="en-US"/>
        </w:rPr>
        <w:t>Slavichek</w:t>
      </w:r>
      <w:r>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(2008). Поверхность каппы была скорректирована для достижения оптимально сбалансированной мышечной активности. Во фронтальном отделе воссоздавали клыковое ведение, в боковых участках каппы добивались точечных контактов зубов-антагонистов. Благодаря вышеуказанной конструкции добивались расслабления жевательной мускулатуры и устраняли привычное положение нижней челюсти, формирующее парафункциональную активность жевательных мышц, характерную для бруксизма.</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Вторым этапом стоматологического лечения стала индивидуальная коррекция окклюзии узкими специалистами. Избирательное пришлифовывание при целостных зубных рядах, как самостоятельный вид лечения, проведено у 9 пациентов, у которых при проведении анализа диагностических моделей в артикуляторе были обнаружены супраконтакты н</w:t>
      </w:r>
      <w:r w:rsidR="0088566C">
        <w:rPr>
          <w:rFonts w:ascii="Times New Roman" w:hAnsi="Times New Roman" w:cs="Times New Roman"/>
          <w:sz w:val="28"/>
          <w:szCs w:val="28"/>
        </w:rPr>
        <w:t>а отдельных зубах величиной до 1</w:t>
      </w:r>
      <w:r w:rsidR="0088566C" w:rsidRPr="0088566C">
        <w:rPr>
          <w:rFonts w:ascii="Times New Roman" w:hAnsi="Times New Roman" w:cs="Times New Roman"/>
          <w:sz w:val="28"/>
          <w:szCs w:val="28"/>
        </w:rPr>
        <w:t>,5</w:t>
      </w:r>
      <w:r>
        <w:rPr>
          <w:rFonts w:ascii="Times New Roman" w:hAnsi="Times New Roman" w:cs="Times New Roman"/>
          <w:sz w:val="28"/>
          <w:szCs w:val="28"/>
        </w:rPr>
        <w:t xml:space="preserve"> мм. 21 пациенту первой и второй групп изготовлены ортопедические конструкции, терапевтическая коррекция осуществлена 54 лицам. Ортодонтическое лечение проведено у 15 пациентов. </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фармакологической составляющей комплексного лечения бруксизма назначали курс миорелаксантов: баклофен (баклосан) по 100 мг на ночь, толперизон (мидокалм) по 150 мг в сутки 3 раза в день, флупиртин (катадолон) по 100 мг 3 раза в день. Фармакологическая коррекция </w:t>
      </w:r>
      <w:r>
        <w:rPr>
          <w:rFonts w:ascii="Times New Roman" w:hAnsi="Times New Roman" w:cs="Times New Roman"/>
          <w:sz w:val="28"/>
          <w:szCs w:val="28"/>
        </w:rPr>
        <w:lastRenderedPageBreak/>
        <w:t xml:space="preserve">осуществлялась параллельно прохождению первого этапа стоматологического лечения. Факт нормализации положения нижней челюсти и расслабления жевательных мышц подтверждали данными электромиографии совместно с оценкой окклюзионной картины по диагностическим каппам </w:t>
      </w:r>
      <w:r>
        <w:rPr>
          <w:rFonts w:ascii="Times New Roman" w:hAnsi="Times New Roman" w:cs="Times New Roman"/>
          <w:sz w:val="28"/>
          <w:szCs w:val="28"/>
          <w:lang w:val="en-US"/>
        </w:rPr>
        <w:t>BruxCheckers</w:t>
      </w:r>
      <w:r>
        <w:rPr>
          <w:rFonts w:ascii="Times New Roman" w:hAnsi="Times New Roman" w:cs="Times New Roman"/>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составе комплексного лечения бруксизма мы применяли психокоррекцию, включающую, метод мышечной релаксации и субмодальное перефомирование образа боли с адреналиновой шкалой, которые доказали высокую эффективность. Применяя на практике предложенный комплекс упражнений, человек учиться быстро расслабляться, восстанавливая свои силы. Психотерапевтические методы позволяют предупредить и приостановить развитие астенических и депрессивных расстройств, неврозов, часто наблюд</w:t>
      </w:r>
      <w:r w:rsidR="004F2428">
        <w:rPr>
          <w:rFonts w:ascii="Times New Roman" w:hAnsi="Times New Roman" w:cs="Times New Roman"/>
          <w:sz w:val="28"/>
          <w:szCs w:val="28"/>
        </w:rPr>
        <w:t xml:space="preserve">аемых у пациентов с бруксизмом </w:t>
      </w:r>
      <w:r w:rsidR="004F2428" w:rsidRPr="004F2428">
        <w:rPr>
          <w:rFonts w:ascii="Times New Roman" w:hAnsi="Times New Roman" w:cs="Times New Roman"/>
          <w:sz w:val="28"/>
          <w:szCs w:val="28"/>
        </w:rPr>
        <w:t>[</w:t>
      </w:r>
      <w:r>
        <w:rPr>
          <w:rFonts w:ascii="Times New Roman" w:hAnsi="Times New Roman" w:cs="Times New Roman"/>
          <w:sz w:val="28"/>
          <w:szCs w:val="28"/>
          <w:lang w:val="en-US"/>
        </w:rPr>
        <w:t>Manfredini</w:t>
      </w:r>
      <w:r>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Pr>
          <w:rFonts w:ascii="Times New Roman" w:hAnsi="Times New Roman" w:cs="Times New Roman"/>
          <w:sz w:val="28"/>
          <w:szCs w:val="28"/>
          <w:lang w:val="en-US"/>
        </w:rPr>
        <w:t>Lobbezoo</w:t>
      </w:r>
      <w:r>
        <w:rPr>
          <w:rFonts w:ascii="Times New Roman" w:hAnsi="Times New Roman" w:cs="Times New Roman"/>
          <w:sz w:val="28"/>
          <w:szCs w:val="28"/>
        </w:rPr>
        <w:t xml:space="preserve"> </w:t>
      </w:r>
      <w:r>
        <w:rPr>
          <w:rFonts w:ascii="Times New Roman" w:hAnsi="Times New Roman" w:cs="Times New Roman"/>
          <w:sz w:val="28"/>
          <w:szCs w:val="28"/>
          <w:lang w:val="en-US"/>
        </w:rPr>
        <w:t>F</w:t>
      </w:r>
      <w:r>
        <w:rPr>
          <w:rFonts w:ascii="Times New Roman" w:hAnsi="Times New Roman" w:cs="Times New Roman"/>
          <w:sz w:val="28"/>
          <w:szCs w:val="28"/>
        </w:rPr>
        <w:t>., 2009</w:t>
      </w:r>
      <w:r w:rsidR="004F2428" w:rsidRPr="004F2428">
        <w:rPr>
          <w:rFonts w:ascii="Times New Roman" w:hAnsi="Times New Roman" w:cs="Times New Roman"/>
          <w:sz w:val="28"/>
          <w:szCs w:val="28"/>
        </w:rPr>
        <w:t>]</w:t>
      </w:r>
      <w:r>
        <w:rPr>
          <w:rFonts w:ascii="Times New Roman" w:hAnsi="Times New Roman" w:cs="Times New Roman"/>
          <w:i/>
          <w:sz w:val="28"/>
          <w:szCs w:val="28"/>
        </w:rPr>
        <w:t>.</w:t>
      </w:r>
    </w:p>
    <w:p w:rsidR="00CA304C"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пациентов, получающих комплексное лечение бруксизма с применением методов наблюдалось значительное улучшение уже на начальных сроках терапии (спустя 3 мес</w:t>
      </w:r>
      <w:r w:rsidR="004F2428">
        <w:rPr>
          <w:rFonts w:ascii="Times New Roman" w:hAnsi="Times New Roman" w:cs="Times New Roman"/>
          <w:sz w:val="28"/>
          <w:szCs w:val="28"/>
        </w:rPr>
        <w:t>яца</w:t>
      </w:r>
      <w:r>
        <w:rPr>
          <w:rFonts w:ascii="Times New Roman" w:hAnsi="Times New Roman" w:cs="Times New Roman"/>
          <w:sz w:val="28"/>
          <w:szCs w:val="28"/>
        </w:rPr>
        <w:t xml:space="preserve">), что подтверждается данными функционального анализа. Класс </w:t>
      </w:r>
      <w:r w:rsidR="004F2428">
        <w:rPr>
          <w:rFonts w:ascii="Times New Roman" w:hAnsi="Times New Roman" w:cs="Times New Roman"/>
          <w:sz w:val="28"/>
          <w:szCs w:val="28"/>
          <w:lang w:val="en-US"/>
        </w:rPr>
        <w:t>BruxChecker</w:t>
      </w:r>
      <w:r>
        <w:rPr>
          <w:rFonts w:ascii="Times New Roman" w:hAnsi="Times New Roman" w:cs="Times New Roman"/>
          <w:sz w:val="28"/>
          <w:szCs w:val="28"/>
        </w:rPr>
        <w:t xml:space="preserve">, характеризующий степень парафункциональной активности жевательных мышц по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Sato</w:t>
      </w:r>
      <w:r>
        <w:rPr>
          <w:rFonts w:ascii="Times New Roman" w:hAnsi="Times New Roman" w:cs="Times New Roman"/>
          <w:sz w:val="28"/>
          <w:szCs w:val="28"/>
        </w:rPr>
        <w:t xml:space="preserve"> снизился на 1,172±0,412 единицы. Средняя амплитуда собственно жевательных мышц увеличилась на 107,2±78,83 мА, ее частота - на 124±45,56 Гц, средняя амплитуда височных мышц повысилась на 67,979±37,15 мА, а ее частота - на 103,25±35,66 Гц. Количество нормальных типов электроэнцефалограмм возросло на 31,4%±0,229, что свидетельствует о нормализации функционального состояния головного мозга. Ситуативная тревожность у пациентов первой группы снизилась до 26,57 единицы по сравнению с первоначальным значением в 43,82 единицы.</w:t>
      </w:r>
    </w:p>
    <w:p w:rsidR="00CA304C" w:rsidRDefault="00CA304C"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z w:val="28"/>
          <w:szCs w:val="28"/>
        </w:rPr>
        <w:t xml:space="preserve">Для пациентов второй группы исследования, которым проведено стоматологическое лечение с фармакологической поддержкой, также характерны уменьшение степени парафункциональной активности жевательных мышц, подтверждаемое данными обследования. Класс диагностических капп </w:t>
      </w:r>
      <w:r>
        <w:rPr>
          <w:rFonts w:ascii="Times New Roman" w:hAnsi="Times New Roman" w:cs="Times New Roman"/>
          <w:sz w:val="28"/>
          <w:szCs w:val="28"/>
          <w:lang w:val="en-US"/>
        </w:rPr>
        <w:t>Bruxcheckers</w:t>
      </w:r>
      <w:r>
        <w:rPr>
          <w:rFonts w:ascii="Times New Roman" w:hAnsi="Times New Roman" w:cs="Times New Roman"/>
          <w:sz w:val="28"/>
          <w:szCs w:val="28"/>
        </w:rPr>
        <w:t xml:space="preserve"> по классификации </w:t>
      </w:r>
      <w:r>
        <w:rPr>
          <w:rFonts w:ascii="Times New Roman" w:hAnsi="Times New Roman" w:cs="Times New Roman"/>
          <w:sz w:val="28"/>
          <w:szCs w:val="28"/>
          <w:lang w:val="en-US"/>
        </w:rPr>
        <w:t>Sato</w:t>
      </w:r>
      <w:r>
        <w:rPr>
          <w:rFonts w:ascii="Times New Roman" w:hAnsi="Times New Roman" w:cs="Times New Roman"/>
          <w:sz w:val="28"/>
          <w:szCs w:val="28"/>
        </w:rPr>
        <w:t xml:space="preserve"> снизился на 0,8±0,463 единицы. Повышение средних амплитуды  на 86,82±84,873 мА и частоты 94,14±45,59 Гц собственно </w:t>
      </w:r>
      <w:r>
        <w:rPr>
          <w:rFonts w:ascii="Times New Roman" w:hAnsi="Times New Roman" w:cs="Times New Roman"/>
          <w:sz w:val="28"/>
          <w:szCs w:val="28"/>
        </w:rPr>
        <w:lastRenderedPageBreak/>
        <w:t xml:space="preserve">жевательных мышц, а также амплитуды 42,99±52,836 мА и частоты 73,43±52,836 Гц височных мышц свидетельствуют о положительной динамике функционального состояния нейромышечного комплекса и головного мозга (по данным электроэнцефалографии количество нормальных типов электроэнцефалограмм возросло на 15,81±0,223). Уровень ситуативной тревожности у пациентов с бруксизмом, получающих стоматологическую и фармакологическую коррекцию, снизился на </w:t>
      </w:r>
      <w:r>
        <w:rPr>
          <w:rFonts w:ascii="Times New Roman" w:hAnsi="Times New Roman" w:cs="Times New Roman"/>
          <w:spacing w:val="-6"/>
          <w:sz w:val="28"/>
          <w:szCs w:val="28"/>
        </w:rPr>
        <w:t>33,34 единицы.</w:t>
      </w:r>
    </w:p>
    <w:p w:rsidR="00CA304C" w:rsidRDefault="00CA304C" w:rsidP="004C382C">
      <w:pPr>
        <w:suppressAutoHyphens w:val="0"/>
        <w:spacing w:line="36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 xml:space="preserve">Вышеизложенное свидетельствует об эффективности комплексной терапии бруксизма в виде стоматологического лечения с фармакологической поддержкой. Однако, достоверно значимые изменения параметров функционального анализа и данных психологического тестирования выше у пациентов первой группы, применительно к которым использовали методы психокоррекции. Причем, эти изменения постоянны в динамике, то есть модифицируются в процессе лечения и приближаются к показателям контрольной группы. Этот факт подтверждает актуальность включения методов аутотренинга в комплексную схему терапии пациентов с </w:t>
      </w:r>
      <w:proofErr w:type="spellStart"/>
      <w:r>
        <w:rPr>
          <w:rFonts w:ascii="Times New Roman" w:hAnsi="Times New Roman" w:cs="Times New Roman"/>
          <w:spacing w:val="-6"/>
          <w:sz w:val="28"/>
          <w:szCs w:val="28"/>
        </w:rPr>
        <w:t>бруксизмом</w:t>
      </w:r>
      <w:proofErr w:type="spellEnd"/>
      <w:r>
        <w:rPr>
          <w:rFonts w:ascii="Times New Roman" w:hAnsi="Times New Roman" w:cs="Times New Roman"/>
          <w:spacing w:val="-6"/>
          <w:sz w:val="28"/>
          <w:szCs w:val="28"/>
        </w:rPr>
        <w:t>, что согласуется с дан</w:t>
      </w:r>
      <w:r w:rsidR="004E6D73">
        <w:rPr>
          <w:rFonts w:ascii="Times New Roman" w:hAnsi="Times New Roman" w:cs="Times New Roman"/>
          <w:spacing w:val="-6"/>
          <w:sz w:val="28"/>
          <w:szCs w:val="28"/>
        </w:rPr>
        <w:t xml:space="preserve">ными литературы </w:t>
      </w:r>
      <w:r w:rsidR="004E6D73" w:rsidRPr="004E6D73">
        <w:rPr>
          <w:rFonts w:ascii="Times New Roman" w:hAnsi="Times New Roman" w:cs="Times New Roman"/>
          <w:spacing w:val="-6"/>
          <w:sz w:val="28"/>
          <w:szCs w:val="28"/>
        </w:rPr>
        <w:t>[</w:t>
      </w:r>
      <w:r>
        <w:rPr>
          <w:rFonts w:ascii="Times New Roman" w:hAnsi="Times New Roman" w:cs="Times New Roman"/>
          <w:spacing w:val="-6"/>
          <w:sz w:val="28"/>
          <w:szCs w:val="28"/>
        </w:rPr>
        <w:t>Булычева Е. А., 2012, 2013</w:t>
      </w:r>
      <w:r w:rsidR="004E6D73" w:rsidRPr="004E6D73">
        <w:rPr>
          <w:rFonts w:ascii="Times New Roman" w:hAnsi="Times New Roman" w:cs="Times New Roman"/>
          <w:spacing w:val="-6"/>
          <w:sz w:val="28"/>
          <w:szCs w:val="28"/>
        </w:rPr>
        <w:t>]</w:t>
      </w:r>
      <w:r>
        <w:rPr>
          <w:rFonts w:ascii="Times New Roman" w:hAnsi="Times New Roman" w:cs="Times New Roman"/>
          <w:spacing w:val="-6"/>
          <w:sz w:val="28"/>
          <w:szCs w:val="28"/>
        </w:rPr>
        <w:t xml:space="preserve">. </w:t>
      </w:r>
    </w:p>
    <w:p w:rsidR="00CA304C" w:rsidRDefault="00CA304C" w:rsidP="004C382C">
      <w:pPr>
        <w:suppressAutoHyphens w:val="0"/>
        <w:spacing w:line="360" w:lineRule="auto"/>
        <w:ind w:firstLine="709"/>
        <w:jc w:val="both"/>
        <w:rPr>
          <w:spacing w:val="-6"/>
        </w:rPr>
      </w:pPr>
      <w:r>
        <w:rPr>
          <w:rFonts w:ascii="Times New Roman" w:hAnsi="Times New Roman" w:cs="Times New Roman"/>
          <w:spacing w:val="-6"/>
          <w:sz w:val="28"/>
          <w:szCs w:val="28"/>
        </w:rPr>
        <w:t xml:space="preserve">Относительно пациентов третьей группы справедливо утверждение о продолжающейся дисфункции зубочелюстной и нервно-мышечной систем, а потому и о дальнейшем прогрессировании бруксизма. Неизменный класс </w:t>
      </w:r>
      <w:r>
        <w:rPr>
          <w:rFonts w:ascii="Times New Roman" w:hAnsi="Times New Roman" w:cs="Times New Roman"/>
          <w:sz w:val="28"/>
          <w:szCs w:val="28"/>
        </w:rPr>
        <w:t xml:space="preserve">диагностических капп </w:t>
      </w:r>
      <w:r>
        <w:rPr>
          <w:rFonts w:ascii="Times New Roman" w:hAnsi="Times New Roman" w:cs="Times New Roman"/>
          <w:sz w:val="28"/>
          <w:szCs w:val="28"/>
          <w:lang w:val="en-US"/>
        </w:rPr>
        <w:t>Bruxcheckers</w:t>
      </w:r>
      <w:r>
        <w:rPr>
          <w:rFonts w:ascii="Times New Roman" w:hAnsi="Times New Roman" w:cs="Times New Roman"/>
          <w:sz w:val="28"/>
          <w:szCs w:val="28"/>
        </w:rPr>
        <w:t xml:space="preserve">, равный 5,2±0,471 единиц, свидетельствует о сохраняющемся декомпенсированном состоянии жевательного аппарата. Снижение средних амплитуды собственно жевательных мышц  на 27,76±73,463 мА и их частоты на 48,67±32,462 Гц, а также </w:t>
      </w:r>
      <w:r w:rsidR="00C1196B">
        <w:rPr>
          <w:rFonts w:ascii="Times New Roman" w:hAnsi="Times New Roman" w:cs="Times New Roman"/>
          <w:sz w:val="28"/>
          <w:szCs w:val="28"/>
        </w:rPr>
        <w:t>амплитуды</w:t>
      </w:r>
      <w:r>
        <w:rPr>
          <w:rFonts w:ascii="Times New Roman" w:hAnsi="Times New Roman" w:cs="Times New Roman"/>
          <w:sz w:val="28"/>
          <w:szCs w:val="28"/>
        </w:rPr>
        <w:t xml:space="preserve"> височных мышц  на 53,86±45,639 мА и их частоты  на 57,37±43,762 Гц. наряду с повышением количества пограничных типов электроэнцефалограмм на 25,0%±0,282 подтверждают дисфункцию нервно-мышечной системы с истощением резервных механизмов организма. </w:t>
      </w:r>
      <w:r>
        <w:rPr>
          <w:rFonts w:ascii="Times New Roman" w:hAnsi="Times New Roman" w:cs="Times New Roman"/>
          <w:spacing w:val="-6"/>
          <w:sz w:val="28"/>
          <w:szCs w:val="28"/>
        </w:rPr>
        <w:t>Уровень ситуативной тревожности по Спилбергеру-Ханину понизился до 37,26 единиц по сравнению с первоначальным в 44,65 единицы, что можно объяснить реакцией на уже знакомые. повторяющиеся диагностические процедуры.</w:t>
      </w:r>
      <w:r>
        <w:rPr>
          <w:rFonts w:ascii="Times New Roman" w:hAnsi="Times New Roman" w:cs="Times New Roman"/>
          <w:sz w:val="28"/>
          <w:szCs w:val="28"/>
        </w:rPr>
        <w:t xml:space="preserve"> Уровень </w:t>
      </w:r>
      <w:r>
        <w:rPr>
          <w:rFonts w:ascii="Times New Roman" w:hAnsi="Times New Roman" w:cs="Times New Roman"/>
          <w:sz w:val="28"/>
          <w:szCs w:val="28"/>
        </w:rPr>
        <w:lastRenderedPageBreak/>
        <w:t>депрессии по Беку возрос на 0,35±0,307 единицы, подтверждая сохраняющиеся депрессивные расстройства у пациентов с бруксизмом.</w:t>
      </w:r>
    </w:p>
    <w:p w:rsidR="00CA304C" w:rsidRDefault="00CA304C" w:rsidP="004C382C">
      <w:pPr>
        <w:pStyle w:val="17"/>
        <w:suppressAutoHyphens w:val="0"/>
      </w:pPr>
      <w:r>
        <w:rPr>
          <w:spacing w:val="-6"/>
        </w:rPr>
        <w:t xml:space="preserve">Неизменные показатели личностной тревожности у пациентов основной группы исследования свидетельствуют о </w:t>
      </w:r>
      <w:proofErr w:type="gramStart"/>
      <w:r>
        <w:rPr>
          <w:spacing w:val="-6"/>
        </w:rPr>
        <w:t>том</w:t>
      </w:r>
      <w:proofErr w:type="gramEnd"/>
      <w:r>
        <w:rPr>
          <w:spacing w:val="-6"/>
        </w:rPr>
        <w:t xml:space="preserve"> что данная характеристика является устойчивым качеством личности и слабо подвержена коррективам и видоизменениям на протяжении</w:t>
      </w:r>
      <w:r w:rsidR="004E6D73">
        <w:rPr>
          <w:spacing w:val="-6"/>
        </w:rPr>
        <w:t xml:space="preserve"> жизнедеятельности индивидуума </w:t>
      </w:r>
      <w:r w:rsidR="004E6D73" w:rsidRPr="004E6D73">
        <w:rPr>
          <w:spacing w:val="-6"/>
        </w:rPr>
        <w:t>[</w:t>
      </w:r>
      <w:r>
        <w:rPr>
          <w:spacing w:val="-6"/>
        </w:rPr>
        <w:t>Семке В. Я., 1988</w:t>
      </w:r>
      <w:r w:rsidR="004E6D73" w:rsidRPr="004E6D73">
        <w:rPr>
          <w:spacing w:val="-6"/>
        </w:rPr>
        <w:t>]</w:t>
      </w:r>
      <w:r>
        <w:rPr>
          <w:spacing w:val="-6"/>
        </w:rPr>
        <w:t xml:space="preserve">. Личностную тревожность по Спилбергеру-Ханину анализировали с целью выявления возможных особенностей психоэмоционального статуса у пациентов с бруксизмом. </w:t>
      </w:r>
    </w:p>
    <w:p w:rsidR="00CA304C" w:rsidRDefault="00CA304C" w:rsidP="004C382C">
      <w:pPr>
        <w:pStyle w:val="17"/>
        <w:suppressAutoHyphens w:val="0"/>
        <w:rPr>
          <w:spacing w:val="-6"/>
        </w:rPr>
      </w:pPr>
      <w:r>
        <w:t>Что касается психоэмоционального статуса, то уровни тревожности по Спилбергеру-Ханину и депрессии по шкале Бека у пациентов с бруксизмом на момент начала исследования превышали таковые контрольной группы более чем в 2 раза. Подводя итог вышесказанному, среди пациентов с бруксизмом преобладают лица с высокими уровнями тревожности по Спилбергеру-Ханину и признаками депрессивных расстройств по Беку.</w:t>
      </w:r>
    </w:p>
    <w:p w:rsidR="00CA304C" w:rsidRDefault="00CA304C" w:rsidP="004C382C">
      <w:pPr>
        <w:pStyle w:val="17"/>
        <w:suppressAutoHyphens w:val="0"/>
      </w:pPr>
      <w:r>
        <w:rPr>
          <w:spacing w:val="-6"/>
        </w:rPr>
        <w:t>Результаты применяемых нами психологических тестов выявили высокие уровни реактивной и личностной тревожностей</w:t>
      </w:r>
      <w:r>
        <w:t xml:space="preserve"> по Спилбергеру-Ханину</w:t>
      </w:r>
      <w:r>
        <w:rPr>
          <w:spacing w:val="-6"/>
        </w:rPr>
        <w:t xml:space="preserve">, наличие депрессивных расстройств по шкале Бека у пациентов с бруксизмом. Данные показатели с определенной долей вероятности  можно считать предикторами, факторами риска развития бруксизма. Это лишний раз указывает на то, что при диагностике и лечении данной категории лиц необходимо учитывать психоэмоциональный статус пациента, согласовывая на этой основе индивидуальную коррекцию проводимой комплексной терапии бруксизма. </w:t>
      </w:r>
      <w:r>
        <w:t>Сопоставление всех используемых нами психологических методик в начале исследования и на этапах комплексного лечения позволяет уточнить роль психологических особенностей личности в формировании бруксизма.</w:t>
      </w:r>
    </w:p>
    <w:p w:rsidR="00CA304C" w:rsidRDefault="00CA304C" w:rsidP="004C382C">
      <w:pPr>
        <w:pStyle w:val="17"/>
        <w:suppressAutoHyphens w:val="0"/>
      </w:pPr>
      <w:r>
        <w:t>Проанализировав результаты собственных исследований и данные литературы можно систематизировать основные причины бруксизма. Таковыми являются:</w:t>
      </w:r>
    </w:p>
    <w:p w:rsidR="00CA304C" w:rsidRDefault="00CA304C" w:rsidP="004C382C">
      <w:pPr>
        <w:pStyle w:val="17"/>
        <w:numPr>
          <w:ilvl w:val="0"/>
          <w:numId w:val="2"/>
        </w:numPr>
        <w:suppressAutoHyphens w:val="0"/>
        <w:ind w:left="0" w:firstLine="709"/>
      </w:pPr>
      <w:r>
        <w:t xml:space="preserve">длительное нервное напряжение и глубокое душевное переживание, </w:t>
      </w:r>
    </w:p>
    <w:p w:rsidR="00CA304C" w:rsidRDefault="00CA304C" w:rsidP="004C382C">
      <w:pPr>
        <w:pStyle w:val="17"/>
        <w:numPr>
          <w:ilvl w:val="0"/>
          <w:numId w:val="2"/>
        </w:numPr>
        <w:suppressAutoHyphens w:val="0"/>
        <w:ind w:left="0" w:firstLine="709"/>
      </w:pPr>
      <w:r>
        <w:t>эмоциональная сдержанность,</w:t>
      </w:r>
    </w:p>
    <w:p w:rsidR="00CA304C" w:rsidRDefault="00CA304C" w:rsidP="004C382C">
      <w:pPr>
        <w:pStyle w:val="17"/>
        <w:numPr>
          <w:ilvl w:val="0"/>
          <w:numId w:val="2"/>
        </w:numPr>
        <w:suppressAutoHyphens w:val="0"/>
        <w:ind w:left="0" w:firstLine="709"/>
      </w:pPr>
      <w:r>
        <w:lastRenderedPageBreak/>
        <w:t>индивидуальные особенности психотипа индивида,</w:t>
      </w:r>
    </w:p>
    <w:p w:rsidR="00CA304C" w:rsidRDefault="00CA304C" w:rsidP="004C382C">
      <w:pPr>
        <w:pStyle w:val="17"/>
        <w:numPr>
          <w:ilvl w:val="0"/>
          <w:numId w:val="2"/>
        </w:numPr>
        <w:suppressAutoHyphens w:val="0"/>
        <w:ind w:left="0" w:firstLine="709"/>
      </w:pPr>
      <w:r>
        <w:t>наследственность.</w:t>
      </w:r>
    </w:p>
    <w:p w:rsidR="00CA304C" w:rsidRDefault="00CA304C" w:rsidP="004C382C">
      <w:pPr>
        <w:pStyle w:val="17"/>
        <w:suppressAutoHyphens w:val="0"/>
      </w:pPr>
      <w:r>
        <w:t>Предрасполагающими факторами для развития парафункции жевательных мышц, осложняющими клинику бруксизма, будут:</w:t>
      </w:r>
    </w:p>
    <w:p w:rsidR="00CA304C" w:rsidRDefault="00CA304C" w:rsidP="004C382C">
      <w:pPr>
        <w:pStyle w:val="17"/>
        <w:numPr>
          <w:ilvl w:val="0"/>
          <w:numId w:val="4"/>
        </w:numPr>
        <w:suppressAutoHyphens w:val="0"/>
        <w:ind w:left="0" w:firstLine="709"/>
      </w:pPr>
      <w:r>
        <w:t>аномалии и деформации зубов и зубных рядов,</w:t>
      </w:r>
    </w:p>
    <w:p w:rsidR="00CA304C" w:rsidRDefault="00CA304C" w:rsidP="004C382C">
      <w:pPr>
        <w:pStyle w:val="17"/>
        <w:numPr>
          <w:ilvl w:val="0"/>
          <w:numId w:val="4"/>
        </w:numPr>
        <w:suppressAutoHyphens w:val="0"/>
        <w:ind w:left="0" w:firstLine="709"/>
      </w:pPr>
      <w:r>
        <w:t>нарушения окклюзионно-артикуляционных взаимоотношений,</w:t>
      </w:r>
    </w:p>
    <w:p w:rsidR="00CA304C" w:rsidRDefault="00CA304C" w:rsidP="004C382C">
      <w:pPr>
        <w:pStyle w:val="17"/>
        <w:numPr>
          <w:ilvl w:val="0"/>
          <w:numId w:val="4"/>
        </w:numPr>
        <w:suppressAutoHyphens w:val="0"/>
        <w:ind w:left="0" w:firstLine="709"/>
      </w:pPr>
      <w:r>
        <w:t>заболевания пародонта,</w:t>
      </w:r>
    </w:p>
    <w:p w:rsidR="00CA304C" w:rsidRDefault="00CA304C" w:rsidP="004C382C">
      <w:pPr>
        <w:pStyle w:val="17"/>
        <w:numPr>
          <w:ilvl w:val="0"/>
          <w:numId w:val="4"/>
        </w:numPr>
        <w:suppressAutoHyphens w:val="0"/>
        <w:ind w:left="0" w:firstLine="709"/>
      </w:pPr>
      <w:r>
        <w:t>вредные оромандибулярные привычки (онихофагия и др.),</w:t>
      </w:r>
    </w:p>
    <w:p w:rsidR="00CA304C" w:rsidRDefault="00CA304C" w:rsidP="004C382C">
      <w:pPr>
        <w:pStyle w:val="17"/>
        <w:numPr>
          <w:ilvl w:val="0"/>
          <w:numId w:val="4"/>
        </w:numPr>
        <w:suppressAutoHyphens w:val="0"/>
        <w:ind w:left="0" w:firstLine="709"/>
      </w:pPr>
      <w:r>
        <w:t>заболевания периферической нервной системы: миалгии, невралгии, остеохондроз.</w:t>
      </w:r>
    </w:p>
    <w:p w:rsidR="00CA304C" w:rsidRDefault="00CA304C" w:rsidP="004C382C">
      <w:pPr>
        <w:pStyle w:val="17"/>
        <w:suppressAutoHyphens w:val="0"/>
      </w:pPr>
      <w:r>
        <w:t xml:space="preserve">Опираясь на труды </w:t>
      </w:r>
      <w:r>
        <w:rPr>
          <w:lang w:val="en-US"/>
        </w:rPr>
        <w:t>R</w:t>
      </w:r>
      <w:r>
        <w:t xml:space="preserve">. </w:t>
      </w:r>
      <w:r>
        <w:rPr>
          <w:lang w:val="en-US"/>
        </w:rPr>
        <w:t>Slavicheck</w:t>
      </w:r>
      <w:r>
        <w:t xml:space="preserve">, </w:t>
      </w:r>
      <w:r>
        <w:rPr>
          <w:lang w:val="en-US"/>
        </w:rPr>
        <w:t>S</w:t>
      </w:r>
      <w:r>
        <w:t xml:space="preserve">. </w:t>
      </w:r>
      <w:r>
        <w:rPr>
          <w:lang w:val="en-US"/>
        </w:rPr>
        <w:t>Sato</w:t>
      </w:r>
      <w:r w:rsidR="00135C24">
        <w:t xml:space="preserve"> (2006-2012), Н.</w:t>
      </w:r>
      <w:r>
        <w:t>Б. Лопуховой (20</w:t>
      </w:r>
      <w:r w:rsidR="004F2428">
        <w:t>10-1013</w:t>
      </w:r>
      <w:r>
        <w:t>) можно предположить что бруксизм рано или поздно имеет место у всех людей. На характер течения бруксизма, его продолжительность будет влиять сочетание причин с "отягчающими" факторами, осложняющими клинику данного состояния.</w:t>
      </w:r>
    </w:p>
    <w:p w:rsidR="00CA304C" w:rsidRDefault="00CA304C" w:rsidP="004C382C">
      <w:pPr>
        <w:pStyle w:val="17"/>
        <w:suppressAutoHyphens w:val="0"/>
      </w:pPr>
      <w:r>
        <w:t>В настоящее время в качестве пограничных между нормой и патологией расцениваются разные формы психологической дезадаптации, обусловленные сложными социальными и экономическими жизненными обстоятельствами, а также связанные с военными действиями, взрывами и катастрофами стрессовые расстройства. Люди, страдающие бруксизмом, находятся в состо</w:t>
      </w:r>
      <w:r w:rsidR="004F2428">
        <w:t xml:space="preserve">янии эмоционального напряжения </w:t>
      </w:r>
      <w:r w:rsidR="004F2428" w:rsidRPr="004F2428">
        <w:t>[</w:t>
      </w:r>
      <w:r>
        <w:rPr>
          <w:lang w:val="en-US"/>
        </w:rPr>
        <w:t>Ghanizadeh</w:t>
      </w:r>
      <w:r>
        <w:t xml:space="preserve"> </w:t>
      </w:r>
      <w:r>
        <w:rPr>
          <w:lang w:val="en-US"/>
        </w:rPr>
        <w:t>A</w:t>
      </w:r>
      <w:r>
        <w:t xml:space="preserve">. , 2008; </w:t>
      </w:r>
      <w:r>
        <w:rPr>
          <w:lang w:val="en-US"/>
        </w:rPr>
        <w:t>Giraki</w:t>
      </w:r>
      <w:r>
        <w:t xml:space="preserve"> </w:t>
      </w:r>
      <w:r>
        <w:rPr>
          <w:lang w:val="en-US"/>
        </w:rPr>
        <w:t>M</w:t>
      </w:r>
      <w:r>
        <w:t xml:space="preserve">., </w:t>
      </w:r>
      <w:r>
        <w:rPr>
          <w:lang w:val="en-US"/>
        </w:rPr>
        <w:t>Schneider</w:t>
      </w:r>
      <w:r>
        <w:t xml:space="preserve"> </w:t>
      </w:r>
      <w:r>
        <w:rPr>
          <w:lang w:val="en-US"/>
        </w:rPr>
        <w:t>C</w:t>
      </w:r>
      <w:r>
        <w:t xml:space="preserve">., </w:t>
      </w:r>
      <w:r>
        <w:rPr>
          <w:lang w:val="en-US"/>
        </w:rPr>
        <w:t>Schafer</w:t>
      </w:r>
      <w:r>
        <w:t xml:space="preserve"> </w:t>
      </w:r>
      <w:r>
        <w:rPr>
          <w:lang w:val="en-US"/>
        </w:rPr>
        <w:t>R</w:t>
      </w:r>
      <w:r>
        <w:t xml:space="preserve">., </w:t>
      </w:r>
      <w:r>
        <w:rPr>
          <w:lang w:val="en-US"/>
        </w:rPr>
        <w:t>et</w:t>
      </w:r>
      <w:r>
        <w:t xml:space="preserve"> </w:t>
      </w:r>
      <w:r>
        <w:rPr>
          <w:lang w:val="en-US"/>
        </w:rPr>
        <w:t>al</w:t>
      </w:r>
      <w:r w:rsidR="004F2428">
        <w:t>., 2010</w:t>
      </w:r>
      <w:r w:rsidR="004F2428" w:rsidRPr="004F2428">
        <w:t>]</w:t>
      </w:r>
      <w:r>
        <w:t>.</w:t>
      </w:r>
    </w:p>
    <w:p w:rsidR="00CA304C" w:rsidRPr="00720E19" w:rsidRDefault="00CA304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известно, в норме регистрируются два вызванных рефлекторных ответа: первый R1 - ранний ипсилатеральный олигосинаптический ответ с латентностью 10-14 мс, его происхождение относят к варолиевому мосту (моносинаптический, аналог Н-рефлекса), второй R2 - поздний билатеральный полисинаптический ответ с латентностью 25-40 мс, его основной путь, вероятно, проходит в ипсилатеральном спинальном тракте V нерва, а затем поднимается через ретикулярную формацию нижних отделов мозгового (экстероцептивный, с полисинаптическим распространением возбуждения в ответ на раздражение. </w:t>
      </w:r>
      <w:r>
        <w:rPr>
          <w:rFonts w:ascii="Times New Roman" w:hAnsi="Times New Roman" w:cs="Times New Roman"/>
          <w:sz w:val="28"/>
          <w:szCs w:val="28"/>
        </w:rPr>
        <w:lastRenderedPageBreak/>
        <w:t>Увеличение латентности первого гомолатерального компонента свидетельствует о нарушении проведения нервных импульсов в системе тройничного и лицевого нерва. У пациентов с бруксизмом полисинаптический поздний компонент угнетается более значительно, чем ранний олигосинаптический, что свидетельствует о преимущественном вовлечении интернейронов ретикулярной формации, чем выявляется дисфункци</w:t>
      </w:r>
      <w:r w:rsidR="004F2428">
        <w:rPr>
          <w:rFonts w:ascii="Times New Roman" w:hAnsi="Times New Roman" w:cs="Times New Roman"/>
          <w:sz w:val="28"/>
          <w:szCs w:val="28"/>
        </w:rPr>
        <w:t xml:space="preserve">я ретикулярной формации ствола </w:t>
      </w:r>
      <w:r w:rsidR="004F2428" w:rsidRPr="004F2428">
        <w:rPr>
          <w:rFonts w:ascii="Times New Roman" w:hAnsi="Times New Roman" w:cs="Times New Roman"/>
          <w:sz w:val="28"/>
          <w:szCs w:val="28"/>
        </w:rPr>
        <w:t>[</w:t>
      </w:r>
      <w:r>
        <w:rPr>
          <w:rFonts w:ascii="Times New Roman" w:hAnsi="Times New Roman" w:cs="Times New Roman"/>
          <w:sz w:val="28"/>
          <w:szCs w:val="28"/>
        </w:rPr>
        <w:t xml:space="preserve">Юсевич </w:t>
      </w:r>
      <w:r w:rsidR="004F2428">
        <w:rPr>
          <w:rFonts w:ascii="Times New Roman" w:hAnsi="Times New Roman" w:cs="Times New Roman"/>
          <w:sz w:val="28"/>
          <w:szCs w:val="28"/>
        </w:rPr>
        <w:t>Ю. С. , 1963; Гехт Б. М. , 1990</w:t>
      </w:r>
      <w:r w:rsidR="004F2428" w:rsidRPr="004F2428">
        <w:rPr>
          <w:rFonts w:ascii="Times New Roman" w:hAnsi="Times New Roman" w:cs="Times New Roman"/>
          <w:sz w:val="28"/>
          <w:szCs w:val="28"/>
        </w:rPr>
        <w:t>]</w:t>
      </w:r>
      <w:r>
        <w:rPr>
          <w:rFonts w:ascii="Times New Roman" w:hAnsi="Times New Roman" w:cs="Times New Roman"/>
          <w:sz w:val="28"/>
          <w:szCs w:val="28"/>
        </w:rPr>
        <w:t xml:space="preserve">. </w:t>
      </w:r>
    </w:p>
    <w:p w:rsidR="004F2428" w:rsidRDefault="004F242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данным электромиографического исследования для пациентов с бруксизмом характерно повышение полисинаптической рефлекторной возбудимости, что проявляется в снижении порога рефлексов, укорочении латентных периодов и увеличении длительности поздних билатеральных компонентов мигательного рефлекса, что объясняется недостаточностью механизмов торможения на уровне сегментарного аппарата и дефицитом супрасегментарного нисходящего контроля. Увеличение длительности второго компонента мигательного рефлекса в основной группе до 30,2±2,61 мс и выше подтверждает ведущую роль психоэмоционального стресса в формировании бруксизма.</w:t>
      </w:r>
    </w:p>
    <w:p w:rsidR="0088566C" w:rsidRPr="00720E19" w:rsidRDefault="0088566C"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Зачастую, уровень сложности конкретной клинической ситуации определяется не только и не столько объемом вмешательств, сколько функциональными и физиологическими особенностями жевательного аппарата и организма больного в целом. Очевидно, что ввиду многообразия клинической симптоматики, вариабельности проявлений бруксизма, сложностей диагностики затрудняется и лечение синдрома. Разнообразие методов комплексного лечения парафункций жевательных мышц не выстраивает четкого алгоритма терапии бруксизма. Эффективность большинства методов лечения парафункций жевательных мышц ограниченна и предотвращает лишь последствия этого состояния, не затрагивая причину болезни. Лекарство от бруксизма не найдено, поэтому разработка новых методов комплексного лечения остается актуальной.</w:t>
      </w:r>
    </w:p>
    <w:p w:rsidR="00EC7B5E" w:rsidRDefault="004F2428"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Выявление на стоматологическом приеме косвенных признаков бруксизма (фасеток истирания зубов, абфракционных дефектов, сколов и трещин эмали </w:t>
      </w:r>
      <w:r>
        <w:rPr>
          <w:rFonts w:ascii="Times New Roman" w:hAnsi="Times New Roman" w:cs="Times New Roman"/>
          <w:sz w:val="28"/>
          <w:szCs w:val="28"/>
        </w:rPr>
        <w:lastRenderedPageBreak/>
        <w:t xml:space="preserve">зубов и других) требует от врача-стоматолога назначения комплексного обследования пациента с такими проявлениями на предмет наличия у него бруксизма. </w:t>
      </w:r>
      <w:r w:rsidR="00AF7E11">
        <w:rPr>
          <w:rFonts w:ascii="Times New Roman" w:hAnsi="Times New Roman" w:cs="Times New Roman"/>
          <w:sz w:val="28"/>
          <w:szCs w:val="28"/>
        </w:rPr>
        <w:t xml:space="preserve">Функциональный анализ при этом индивидуализирует диагностическую схему, позволяя контролировать проведение терапии бруксизма на ее этапах. </w:t>
      </w:r>
      <w:r w:rsidR="00EC7B5E">
        <w:rPr>
          <w:rFonts w:ascii="Times New Roman" w:hAnsi="Times New Roman" w:cs="Times New Roman"/>
          <w:sz w:val="28"/>
          <w:szCs w:val="28"/>
        </w:rPr>
        <w:t xml:space="preserve">Включение методов психокоррекции с фармакологической поддержкой повышает эффективность комплексного лечения пациентов с бруксизмом. </w:t>
      </w:r>
    </w:p>
    <w:p w:rsidR="004F2428" w:rsidRDefault="00AF7E11" w:rsidP="004C382C">
      <w:pPr>
        <w:suppressAutoHyphens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выявлении пациента с бруксизмом задачей стоматолога становится своевременное диагностирование бруксизма, информирование об этом пациента и своевременная реабилитация такой категории лиц. Не стоит забывать, что челюстно-лицевой аппарат, являясь начальным элементом желудочно-кишечного тракта, представляет собой часть единой кибернетической системы организма.</w:t>
      </w:r>
      <w:r w:rsidR="00EC7B5E">
        <w:rPr>
          <w:rFonts w:ascii="Times New Roman" w:hAnsi="Times New Roman" w:cs="Times New Roman"/>
          <w:sz w:val="28"/>
          <w:szCs w:val="28"/>
        </w:rPr>
        <w:t xml:space="preserve">  "Окклюзия и мозг должны функционировать в гармонии" - Н.Б. Лопухова (2013). Исходя из данных литературы и результатов исследования бруксизм следует рассматривать в качестве полиэтиологичного синдрома, окклюзионно-мышечные нарушения которого являются следствием нарушения центральной регуляции  двигательной активности жевательной мускулатуры [Скорикова, Л.А., 1992, 2000; Булычева, Е.А., 2010; Виргунова, Т.В., 2013; </w:t>
      </w:r>
      <w:r w:rsidR="00EC7B5E">
        <w:rPr>
          <w:rFonts w:ascii="Times New Roman" w:hAnsi="Times New Roman" w:cs="Times New Roman"/>
          <w:sz w:val="28"/>
          <w:szCs w:val="28"/>
          <w:lang w:val="en-US"/>
        </w:rPr>
        <w:t>Sato</w:t>
      </w:r>
      <w:r w:rsidR="00EC7B5E" w:rsidRPr="00EC7B5E">
        <w:rPr>
          <w:rFonts w:ascii="Times New Roman" w:hAnsi="Times New Roman" w:cs="Times New Roman"/>
          <w:sz w:val="28"/>
          <w:szCs w:val="28"/>
        </w:rPr>
        <w:t xml:space="preserve">, </w:t>
      </w:r>
      <w:r w:rsidR="00EC7B5E">
        <w:rPr>
          <w:rFonts w:ascii="Times New Roman" w:hAnsi="Times New Roman" w:cs="Times New Roman"/>
          <w:sz w:val="28"/>
          <w:szCs w:val="28"/>
          <w:lang w:val="en-US"/>
        </w:rPr>
        <w:t>S</w:t>
      </w:r>
      <w:r w:rsidR="00EC7B5E" w:rsidRPr="00EC7B5E">
        <w:rPr>
          <w:rFonts w:ascii="Times New Roman" w:hAnsi="Times New Roman" w:cs="Times New Roman"/>
          <w:sz w:val="28"/>
          <w:szCs w:val="28"/>
        </w:rPr>
        <w:t xml:space="preserve">., </w:t>
      </w:r>
      <w:r w:rsidR="00EC7B5E">
        <w:rPr>
          <w:rFonts w:ascii="Times New Roman" w:hAnsi="Times New Roman" w:cs="Times New Roman"/>
          <w:sz w:val="28"/>
          <w:szCs w:val="28"/>
          <w:lang w:val="en-US"/>
        </w:rPr>
        <w:t>Slavicheck</w:t>
      </w:r>
      <w:r w:rsidR="00EC7B5E" w:rsidRPr="00EC7B5E">
        <w:rPr>
          <w:rFonts w:ascii="Times New Roman" w:hAnsi="Times New Roman" w:cs="Times New Roman"/>
          <w:sz w:val="28"/>
          <w:szCs w:val="28"/>
        </w:rPr>
        <w:t xml:space="preserve"> </w:t>
      </w:r>
      <w:r w:rsidR="00EC7B5E">
        <w:rPr>
          <w:rFonts w:ascii="Times New Roman" w:hAnsi="Times New Roman" w:cs="Times New Roman"/>
          <w:sz w:val="28"/>
          <w:szCs w:val="28"/>
          <w:lang w:val="en-US"/>
        </w:rPr>
        <w:t>R</w:t>
      </w:r>
      <w:r w:rsidR="00EC7B5E" w:rsidRPr="00EC7B5E">
        <w:rPr>
          <w:rFonts w:ascii="Times New Roman" w:hAnsi="Times New Roman" w:cs="Times New Roman"/>
          <w:sz w:val="28"/>
          <w:szCs w:val="28"/>
        </w:rPr>
        <w:t xml:space="preserve">., 2010]. </w:t>
      </w:r>
      <w:r w:rsidR="00EC7B5E">
        <w:rPr>
          <w:rFonts w:ascii="Times New Roman" w:hAnsi="Times New Roman" w:cs="Times New Roman"/>
          <w:sz w:val="28"/>
          <w:szCs w:val="28"/>
        </w:rPr>
        <w:t xml:space="preserve">Стоматолог </w:t>
      </w:r>
      <w:r w:rsidR="00C65F7C">
        <w:rPr>
          <w:rFonts w:ascii="Times New Roman" w:hAnsi="Times New Roman" w:cs="Times New Roman"/>
          <w:sz w:val="28"/>
          <w:szCs w:val="28"/>
        </w:rPr>
        <w:t xml:space="preserve">лишь </w:t>
      </w:r>
      <w:r w:rsidR="00EC7B5E">
        <w:rPr>
          <w:rFonts w:ascii="Times New Roman" w:hAnsi="Times New Roman" w:cs="Times New Roman"/>
          <w:sz w:val="28"/>
          <w:szCs w:val="28"/>
        </w:rPr>
        <w:t>минимизирует разрушающее действие синдрома на ткани и органы челюстно-лицевой системы</w:t>
      </w:r>
      <w:r w:rsidR="00C65F7C">
        <w:rPr>
          <w:rFonts w:ascii="Times New Roman" w:hAnsi="Times New Roman" w:cs="Times New Roman"/>
          <w:sz w:val="28"/>
          <w:szCs w:val="28"/>
        </w:rPr>
        <w:t>, обеспечивая важную роль зубочелюстного аппарата человека в купировании стресса.</w:t>
      </w:r>
    </w:p>
    <w:p w:rsidR="00CA304C" w:rsidRPr="001B496B" w:rsidRDefault="00CA304C" w:rsidP="004C382C">
      <w:pPr>
        <w:suppressAutoHyphens w:val="0"/>
        <w:spacing w:line="360" w:lineRule="auto"/>
        <w:ind w:firstLine="709"/>
        <w:jc w:val="both"/>
        <w:rPr>
          <w:rFonts w:ascii="Times New Roman" w:hAnsi="Times New Roman" w:cs="Times New Roman"/>
          <w:sz w:val="28"/>
          <w:szCs w:val="28"/>
        </w:rPr>
      </w:pPr>
    </w:p>
    <w:p w:rsidR="004E6D73" w:rsidRPr="001B496B" w:rsidRDefault="004E6D73" w:rsidP="004C382C">
      <w:pPr>
        <w:suppressAutoHyphens w:val="0"/>
        <w:spacing w:line="360" w:lineRule="auto"/>
        <w:ind w:firstLine="709"/>
        <w:jc w:val="both"/>
        <w:rPr>
          <w:rFonts w:ascii="Times New Roman" w:hAnsi="Times New Roman" w:cs="Times New Roman"/>
          <w:sz w:val="28"/>
          <w:szCs w:val="28"/>
        </w:rPr>
      </w:pPr>
    </w:p>
    <w:p w:rsidR="000B2F42" w:rsidRDefault="000B2F42"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CA304C" w:rsidRDefault="00CA304C" w:rsidP="004C382C">
      <w:pPr>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ВЫВОДЫ</w:t>
      </w:r>
    </w:p>
    <w:p w:rsidR="00CA304C" w:rsidRPr="004E6D73" w:rsidRDefault="00CA304C" w:rsidP="004C382C">
      <w:pPr>
        <w:suppressAutoHyphens w:val="0"/>
        <w:spacing w:line="360" w:lineRule="auto"/>
        <w:ind w:firstLine="709"/>
        <w:jc w:val="center"/>
        <w:rPr>
          <w:rFonts w:ascii="Times New Roman" w:hAnsi="Times New Roman" w:cs="Times New Roman"/>
          <w:sz w:val="24"/>
          <w:szCs w:val="24"/>
        </w:rPr>
      </w:pPr>
    </w:p>
    <w:p w:rsidR="00CA304C" w:rsidRPr="001B496B" w:rsidRDefault="00CA304C" w:rsidP="004C382C">
      <w:pPr>
        <w:suppressAutoHyphens w:val="0"/>
        <w:spacing w:line="360" w:lineRule="auto"/>
        <w:ind w:firstLine="709"/>
        <w:jc w:val="center"/>
        <w:rPr>
          <w:rFonts w:ascii="Times New Roman" w:hAnsi="Times New Roman" w:cs="Times New Roman"/>
          <w:sz w:val="24"/>
          <w:szCs w:val="24"/>
        </w:rPr>
      </w:pPr>
    </w:p>
    <w:p w:rsidR="004E6D73" w:rsidRPr="001B496B" w:rsidRDefault="004E6D73" w:rsidP="004C382C">
      <w:pPr>
        <w:suppressAutoHyphens w:val="0"/>
        <w:spacing w:line="360" w:lineRule="auto"/>
        <w:ind w:firstLine="709"/>
        <w:jc w:val="center"/>
        <w:rPr>
          <w:rFonts w:ascii="Times New Roman" w:hAnsi="Times New Roman" w:cs="Times New Roman"/>
          <w:sz w:val="24"/>
          <w:szCs w:val="24"/>
        </w:rPr>
      </w:pP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4D0200">
        <w:rPr>
          <w:rFonts w:ascii="Times New Roman" w:hAnsi="Times New Roman" w:cs="Times New Roman"/>
          <w:sz w:val="28"/>
          <w:szCs w:val="28"/>
        </w:rPr>
        <w:t>Фасетки стирания</w:t>
      </w:r>
      <w:r w:rsidR="002032E1" w:rsidRPr="002032E1">
        <w:rPr>
          <w:rFonts w:ascii="Times New Roman" w:hAnsi="Times New Roman" w:cs="Times New Roman"/>
          <w:sz w:val="28"/>
          <w:szCs w:val="28"/>
        </w:rPr>
        <w:t xml:space="preserve"> зубов, абфракционные дефекты, сколы реставрационного материала и ортопедических конструкций, рецессия десны являются признаками функциональной перегрузки и стоматологическими симптомами бруксизма вследствие парафункциональной активности жевательных мышц.</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2032E1" w:rsidRPr="002032E1">
        <w:rPr>
          <w:rFonts w:ascii="Times New Roman" w:hAnsi="Times New Roman" w:cs="Times New Roman"/>
          <w:sz w:val="28"/>
          <w:szCs w:val="28"/>
        </w:rPr>
        <w:t xml:space="preserve">У пациентов с бруксизмом </w:t>
      </w:r>
      <w:r w:rsidR="00E84C3A">
        <w:rPr>
          <w:rFonts w:ascii="Times New Roman" w:hAnsi="Times New Roman" w:cs="Times New Roman"/>
          <w:sz w:val="28"/>
          <w:szCs w:val="28"/>
        </w:rPr>
        <w:t xml:space="preserve">на </w:t>
      </w:r>
      <w:r w:rsidR="00E84C3A" w:rsidRPr="002032E1">
        <w:rPr>
          <w:rFonts w:ascii="Times New Roman" w:hAnsi="Times New Roman" w:cs="Times New Roman"/>
          <w:sz w:val="28"/>
          <w:szCs w:val="28"/>
        </w:rPr>
        <w:t>диагностических капп</w:t>
      </w:r>
      <w:r w:rsidR="00E84C3A">
        <w:rPr>
          <w:rFonts w:ascii="Times New Roman" w:hAnsi="Times New Roman" w:cs="Times New Roman"/>
          <w:sz w:val="28"/>
          <w:szCs w:val="28"/>
        </w:rPr>
        <w:t>ах</w:t>
      </w:r>
      <w:r w:rsidR="00E84C3A" w:rsidRPr="002032E1">
        <w:rPr>
          <w:rFonts w:ascii="Times New Roman" w:hAnsi="Times New Roman" w:cs="Times New Roman"/>
          <w:sz w:val="28"/>
          <w:szCs w:val="28"/>
        </w:rPr>
        <w:t xml:space="preserve"> </w:t>
      </w:r>
      <w:r w:rsidR="00E84C3A" w:rsidRPr="002032E1">
        <w:rPr>
          <w:rFonts w:ascii="Times New Roman" w:hAnsi="Times New Roman" w:cs="Times New Roman"/>
          <w:sz w:val="28"/>
          <w:szCs w:val="28"/>
          <w:lang w:val="en-US"/>
        </w:rPr>
        <w:t>Bruxcheckers</w:t>
      </w:r>
      <w:r w:rsidR="00E84C3A">
        <w:rPr>
          <w:rFonts w:ascii="Times New Roman" w:hAnsi="Times New Roman" w:cs="Times New Roman"/>
          <w:sz w:val="28"/>
          <w:szCs w:val="28"/>
        </w:rPr>
        <w:t xml:space="preserve"> </w:t>
      </w:r>
      <w:r w:rsidR="002032E1" w:rsidRPr="002032E1">
        <w:rPr>
          <w:rFonts w:ascii="Times New Roman" w:hAnsi="Times New Roman" w:cs="Times New Roman"/>
          <w:sz w:val="28"/>
          <w:szCs w:val="28"/>
        </w:rPr>
        <w:t xml:space="preserve">преобладают 4, 5 и 6 классы по классификации </w:t>
      </w:r>
      <w:r w:rsidR="002032E1" w:rsidRPr="002032E1">
        <w:rPr>
          <w:rFonts w:ascii="Times New Roman" w:hAnsi="Times New Roman" w:cs="Times New Roman"/>
          <w:sz w:val="28"/>
          <w:szCs w:val="28"/>
          <w:lang w:val="en-US"/>
        </w:rPr>
        <w:t>Sato</w:t>
      </w:r>
      <w:r w:rsidR="002032E1" w:rsidRPr="002032E1">
        <w:rPr>
          <w:rFonts w:ascii="Times New Roman" w:hAnsi="Times New Roman" w:cs="Times New Roman"/>
          <w:sz w:val="28"/>
          <w:szCs w:val="28"/>
        </w:rPr>
        <w:t>, что свидетельствует о декомпенсации зубочелюстной системы.</w:t>
      </w:r>
    </w:p>
    <w:p w:rsidR="002032E1" w:rsidRPr="00E14AEE"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E14AEE" w:rsidRPr="00E14AEE">
        <w:rPr>
          <w:rFonts w:ascii="Times New Roman" w:hAnsi="Times New Roman" w:cs="Times New Roman"/>
          <w:sz w:val="28"/>
          <w:szCs w:val="28"/>
        </w:rPr>
        <w:t>Выявлена взаимосвязь между уровнем стрес</w:t>
      </w:r>
      <w:r w:rsidR="00E14AEE" w:rsidRPr="00E14AEE">
        <w:rPr>
          <w:rFonts w:ascii="Times New Roman" w:hAnsi="Times New Roman" w:cs="Times New Roman"/>
          <w:sz w:val="28"/>
          <w:szCs w:val="28"/>
        </w:rPr>
        <w:softHyphen/>
        <w:t xml:space="preserve">са и функциональными нарушениями нейромышечного аппарата в виде снижения амплитудно-частотных показателей  электромиограмм жевательных мышц. </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2032E1" w:rsidRPr="002032E1">
        <w:rPr>
          <w:rFonts w:ascii="Times New Roman" w:hAnsi="Times New Roman" w:cs="Times New Roman"/>
          <w:sz w:val="28"/>
          <w:szCs w:val="28"/>
        </w:rPr>
        <w:t xml:space="preserve">На конусно-лучевых компьютерных томограммах пациентов обнаружена сочетанная патология височно-нижнечелюстного сустава, проявляющаяся в виде утолщения внутренней кортикальной пластинки левого и правого углов нижней челюсти (38%±4,4), изменения контуров мыщелкового отростка в 29,6%±4,5 случаев, дистального (25,8%±4,4) и мезиального (17,8%±4,7) положения последнего в суставной ямке при привычной окклюзии, а также признаков остеоартроза у 42,5%±% обследованных основной группы  и изменений формы суставных головок 76,2%±3,7. </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904BB4">
        <w:rPr>
          <w:rFonts w:ascii="Times New Roman" w:hAnsi="Times New Roman" w:cs="Times New Roman"/>
          <w:sz w:val="28"/>
          <w:szCs w:val="28"/>
        </w:rPr>
        <w:t xml:space="preserve">Выявлена взаимосвязь стресса и бруксизма у курируемых пациентов, </w:t>
      </w:r>
      <w:r w:rsidR="002032E1" w:rsidRPr="002032E1">
        <w:rPr>
          <w:rFonts w:ascii="Times New Roman" w:hAnsi="Times New Roman" w:cs="Times New Roman"/>
          <w:sz w:val="28"/>
          <w:szCs w:val="28"/>
        </w:rPr>
        <w:t xml:space="preserve">подтверждаемое высокими уровнями тревожности по Спилбергеру-Ханину и </w:t>
      </w:r>
      <w:r w:rsidR="00C1196B" w:rsidRPr="002032E1">
        <w:rPr>
          <w:rFonts w:ascii="Times New Roman" w:hAnsi="Times New Roman" w:cs="Times New Roman"/>
          <w:sz w:val="28"/>
          <w:szCs w:val="28"/>
        </w:rPr>
        <w:t>депрессивными</w:t>
      </w:r>
      <w:r w:rsidR="002032E1" w:rsidRPr="002032E1">
        <w:rPr>
          <w:rFonts w:ascii="Times New Roman" w:hAnsi="Times New Roman" w:cs="Times New Roman"/>
          <w:sz w:val="28"/>
          <w:szCs w:val="28"/>
        </w:rPr>
        <w:t xml:space="preserve"> расстройствами по Беку, а также увеличением длительности второй фазы мигательного рефлекса выше 27мс. </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2032E1" w:rsidRPr="002032E1">
        <w:rPr>
          <w:rFonts w:ascii="Times New Roman" w:hAnsi="Times New Roman" w:cs="Times New Roman"/>
          <w:sz w:val="28"/>
          <w:szCs w:val="28"/>
        </w:rPr>
        <w:t>Сравнительный анализ основных и дополнительных методов обследования показал эффективность двухэтапного стоматологического лечения пациентов с бруксизмом</w:t>
      </w:r>
      <w:r w:rsidR="00A6515B">
        <w:rPr>
          <w:rFonts w:ascii="Times New Roman" w:hAnsi="Times New Roman" w:cs="Times New Roman"/>
          <w:sz w:val="28"/>
          <w:szCs w:val="28"/>
        </w:rPr>
        <w:t xml:space="preserve"> (использование миорелксирующей каппы на первом </w:t>
      </w:r>
      <w:r w:rsidR="00A6515B">
        <w:rPr>
          <w:rFonts w:ascii="Times New Roman" w:hAnsi="Times New Roman" w:cs="Times New Roman"/>
          <w:sz w:val="28"/>
          <w:szCs w:val="28"/>
        </w:rPr>
        <w:lastRenderedPageBreak/>
        <w:t>этапе и узкоспециализированной помощи стоматологов после нормализации положения нижней челюсти и восстановления функционального состояния жевательных мышц)</w:t>
      </w:r>
      <w:r w:rsidR="002032E1" w:rsidRPr="002032E1">
        <w:rPr>
          <w:rFonts w:ascii="Times New Roman" w:hAnsi="Times New Roman" w:cs="Times New Roman"/>
          <w:sz w:val="28"/>
          <w:szCs w:val="28"/>
        </w:rPr>
        <w:t xml:space="preserve"> с применением методов психокоррекции</w:t>
      </w:r>
      <w:r w:rsidR="00A6515B">
        <w:rPr>
          <w:rFonts w:ascii="Times New Roman" w:hAnsi="Times New Roman" w:cs="Times New Roman"/>
          <w:sz w:val="28"/>
          <w:szCs w:val="28"/>
        </w:rPr>
        <w:t xml:space="preserve"> в виде элементов рациональной психотерапии</w:t>
      </w:r>
      <w:r w:rsidR="002032E1" w:rsidRPr="002032E1">
        <w:rPr>
          <w:rFonts w:ascii="Times New Roman" w:hAnsi="Times New Roman" w:cs="Times New Roman"/>
          <w:sz w:val="28"/>
          <w:szCs w:val="28"/>
        </w:rPr>
        <w:t xml:space="preserve"> и фармакологической поддержкой</w:t>
      </w:r>
      <w:r w:rsidR="00A6515B">
        <w:rPr>
          <w:rFonts w:ascii="Times New Roman" w:hAnsi="Times New Roman" w:cs="Times New Roman"/>
          <w:sz w:val="28"/>
          <w:szCs w:val="28"/>
        </w:rPr>
        <w:t xml:space="preserve"> назначением миорелаксантов</w:t>
      </w:r>
      <w:r w:rsidR="002032E1" w:rsidRPr="002032E1">
        <w:rPr>
          <w:rFonts w:ascii="Times New Roman" w:hAnsi="Times New Roman" w:cs="Times New Roman"/>
          <w:sz w:val="28"/>
          <w:szCs w:val="28"/>
        </w:rPr>
        <w:t xml:space="preserve">. </w:t>
      </w:r>
    </w:p>
    <w:p w:rsidR="000B2F42" w:rsidRDefault="000B2F42"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1B496B" w:rsidRDefault="001B496B" w:rsidP="004C382C">
      <w:pPr>
        <w:suppressAutoHyphens w:val="0"/>
        <w:spacing w:line="360" w:lineRule="auto"/>
        <w:ind w:firstLine="709"/>
        <w:jc w:val="center"/>
        <w:rPr>
          <w:rFonts w:ascii="Times New Roman" w:hAnsi="Times New Roman" w:cs="Times New Roman"/>
          <w:sz w:val="28"/>
          <w:szCs w:val="28"/>
        </w:rPr>
      </w:pPr>
    </w:p>
    <w:p w:rsidR="00CA304C" w:rsidRDefault="00CA304C" w:rsidP="004C382C">
      <w:pPr>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ПРАКТИЧЕСКИЕ РЕКОМЕНДАЦИИ </w:t>
      </w:r>
    </w:p>
    <w:p w:rsidR="00CA304C" w:rsidRDefault="00CA304C" w:rsidP="004C382C">
      <w:pPr>
        <w:suppressAutoHyphens w:val="0"/>
        <w:spacing w:line="360" w:lineRule="auto"/>
        <w:ind w:firstLine="709"/>
        <w:jc w:val="both"/>
        <w:rPr>
          <w:rFonts w:ascii="Times New Roman" w:hAnsi="Times New Roman" w:cs="Times New Roman"/>
          <w:sz w:val="28"/>
          <w:szCs w:val="28"/>
        </w:rPr>
      </w:pPr>
    </w:p>
    <w:p w:rsidR="00E47622" w:rsidRDefault="00E47622" w:rsidP="004C382C">
      <w:pPr>
        <w:suppressAutoHyphens w:val="0"/>
        <w:spacing w:line="360" w:lineRule="auto"/>
        <w:ind w:firstLine="709"/>
        <w:jc w:val="both"/>
        <w:rPr>
          <w:rFonts w:ascii="Times New Roman" w:hAnsi="Times New Roman" w:cs="Times New Roman"/>
          <w:sz w:val="28"/>
          <w:szCs w:val="28"/>
        </w:rPr>
      </w:pP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2032E1" w:rsidRPr="002032E1">
        <w:rPr>
          <w:rFonts w:ascii="Times New Roman" w:hAnsi="Times New Roman" w:cs="Times New Roman"/>
          <w:sz w:val="28"/>
          <w:szCs w:val="28"/>
        </w:rPr>
        <w:t>Пациентам с косвенными стоматологическими признаками бруксизма (трещины и сколы эмали зубов, абфракционные дефекты, патологическая стираемость и др.) рекомендовано комплексное обследование, поскольку последние являются лишь симптомами синдрома.</w:t>
      </w:r>
    </w:p>
    <w:p w:rsidR="002032E1" w:rsidRPr="002032E1" w:rsidRDefault="00C65F7C" w:rsidP="004C382C">
      <w:pPr>
        <w:suppressAutoHyphens w:val="0"/>
        <w:autoSpaceDE/>
        <w:spacing w:line="360" w:lineRule="auto"/>
        <w:ind w:firstLine="709"/>
        <w:jc w:val="both"/>
        <w:rPr>
          <w:rFonts w:ascii="Times New Roman" w:hAnsi="Times New Roman" w:cs="Times New Roman"/>
          <w:iCs/>
          <w:sz w:val="28"/>
          <w:szCs w:val="28"/>
        </w:rPr>
      </w:pPr>
      <w:r>
        <w:rPr>
          <w:rFonts w:ascii="Times New Roman" w:hAnsi="Times New Roman" w:cs="Times New Roman"/>
          <w:sz w:val="28"/>
          <w:szCs w:val="28"/>
        </w:rPr>
        <w:t xml:space="preserve">2. </w:t>
      </w:r>
      <w:r w:rsidR="002032E1" w:rsidRPr="002032E1">
        <w:rPr>
          <w:rFonts w:ascii="Times New Roman" w:hAnsi="Times New Roman" w:cs="Times New Roman"/>
          <w:sz w:val="28"/>
          <w:szCs w:val="28"/>
        </w:rPr>
        <w:t xml:space="preserve">При обследовании пациентов с бруксизмом целесообразно применение диагностических каппы </w:t>
      </w:r>
      <w:r w:rsidR="002032E1" w:rsidRPr="002032E1">
        <w:rPr>
          <w:rFonts w:ascii="Times New Roman" w:hAnsi="Times New Roman" w:cs="Times New Roman"/>
          <w:sz w:val="28"/>
          <w:szCs w:val="28"/>
          <w:lang w:val="en-US"/>
        </w:rPr>
        <w:t>BruxCheckers</w:t>
      </w:r>
      <w:r w:rsidR="002032E1" w:rsidRPr="002032E1">
        <w:rPr>
          <w:rFonts w:ascii="Times New Roman" w:hAnsi="Times New Roman" w:cs="Times New Roman"/>
          <w:sz w:val="28"/>
          <w:szCs w:val="28"/>
        </w:rPr>
        <w:t xml:space="preserve"> как дополнительного метода, которые позволяют индивидуализировать схему комплексной терапии с последующим контролем ее результатов.</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iCs/>
          <w:sz w:val="28"/>
          <w:szCs w:val="28"/>
        </w:rPr>
        <w:t xml:space="preserve">3. </w:t>
      </w:r>
      <w:r w:rsidR="002032E1" w:rsidRPr="002032E1">
        <w:rPr>
          <w:rFonts w:ascii="Times New Roman" w:hAnsi="Times New Roman" w:cs="Times New Roman"/>
          <w:iCs/>
          <w:sz w:val="28"/>
          <w:szCs w:val="28"/>
        </w:rPr>
        <w:t xml:space="preserve">У пациентов с бруксизмом рекомендуется использовать методы функционального анализа: оценку диагностических капп </w:t>
      </w:r>
      <w:r w:rsidR="002032E1" w:rsidRPr="002032E1">
        <w:rPr>
          <w:rFonts w:ascii="Times New Roman" w:hAnsi="Times New Roman" w:cs="Times New Roman"/>
          <w:iCs/>
          <w:sz w:val="28"/>
          <w:szCs w:val="28"/>
          <w:lang w:val="en-US"/>
        </w:rPr>
        <w:t>BruxCheckers</w:t>
      </w:r>
      <w:r w:rsidR="002032E1" w:rsidRPr="002032E1">
        <w:rPr>
          <w:rFonts w:ascii="Times New Roman" w:hAnsi="Times New Roman" w:cs="Times New Roman"/>
          <w:iCs/>
          <w:sz w:val="28"/>
          <w:szCs w:val="28"/>
        </w:rPr>
        <w:t xml:space="preserve">, параметров электромиографии, электроэнцефалографии совместно с  компьютерной томографией височно-нижнечелюстного сустава. </w:t>
      </w:r>
    </w:p>
    <w:p w:rsidR="002032E1" w:rsidRPr="002032E1" w:rsidRDefault="00C65F7C" w:rsidP="004C382C">
      <w:pPr>
        <w:suppressAutoHyphens w:val="0"/>
        <w:autoSpaceD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2032E1" w:rsidRPr="002032E1">
        <w:rPr>
          <w:rFonts w:ascii="Times New Roman" w:hAnsi="Times New Roman" w:cs="Times New Roman"/>
          <w:sz w:val="28"/>
          <w:szCs w:val="28"/>
        </w:rPr>
        <w:t>В комплексное лечение пациентов с бруксизмом целесообразно включать стоматологический, фармакологический (применение миорелаксантов) и психотерапевтический (методы рациональной психотерапии и аутотренинг) компоненты.</w:t>
      </w:r>
    </w:p>
    <w:p w:rsidR="002032E1" w:rsidRPr="002032E1" w:rsidRDefault="00C65F7C" w:rsidP="004C382C">
      <w:pPr>
        <w:suppressAutoHyphens w:val="0"/>
        <w:autoSpaceDE/>
        <w:spacing w:line="360" w:lineRule="auto"/>
        <w:ind w:firstLine="709"/>
        <w:jc w:val="both"/>
        <w:rPr>
          <w:rFonts w:ascii="Times New Roman" w:hAnsi="Times New Roman" w:cs="Times New Roman"/>
        </w:rPr>
      </w:pPr>
      <w:r>
        <w:rPr>
          <w:rFonts w:ascii="Times New Roman" w:hAnsi="Times New Roman" w:cs="Times New Roman"/>
          <w:sz w:val="28"/>
          <w:szCs w:val="28"/>
        </w:rPr>
        <w:t xml:space="preserve">5. </w:t>
      </w:r>
      <w:r w:rsidR="002032E1" w:rsidRPr="002032E1">
        <w:rPr>
          <w:rFonts w:ascii="Times New Roman" w:hAnsi="Times New Roman" w:cs="Times New Roman"/>
          <w:sz w:val="28"/>
          <w:szCs w:val="28"/>
        </w:rPr>
        <w:t xml:space="preserve">Стоматологическое лечение в составе комплексной терапии пациентов с бруксизмом рекомендовано осуществлять в два этапа. На первом целесообразно использование миорелаксирующей каппы. После перепрограммирования жевательной мускулатуры возможна коррекция окклюзии методом избирательного пришлифовывания либо ортопедическим, терапевтическим или ортодонтическим способом по показаниям. </w:t>
      </w:r>
    </w:p>
    <w:p w:rsidR="004E6D73" w:rsidRPr="001B496B" w:rsidRDefault="004E6D73" w:rsidP="004C382C">
      <w:pPr>
        <w:suppressAutoHyphens w:val="0"/>
        <w:spacing w:line="360" w:lineRule="auto"/>
        <w:ind w:firstLine="709"/>
        <w:jc w:val="center"/>
        <w:rPr>
          <w:rFonts w:ascii="Times New Roman" w:hAnsi="Times New Roman" w:cs="Times New Roman"/>
          <w:sz w:val="28"/>
          <w:szCs w:val="28"/>
        </w:rPr>
      </w:pPr>
    </w:p>
    <w:p w:rsidR="004E6D73" w:rsidRPr="001B496B" w:rsidRDefault="004E6D73" w:rsidP="004C382C">
      <w:pPr>
        <w:suppressAutoHyphens w:val="0"/>
        <w:spacing w:line="360" w:lineRule="auto"/>
        <w:ind w:firstLine="709"/>
        <w:jc w:val="center"/>
        <w:rPr>
          <w:rFonts w:ascii="Times New Roman" w:hAnsi="Times New Roman" w:cs="Times New Roman"/>
          <w:sz w:val="28"/>
          <w:szCs w:val="28"/>
        </w:rPr>
      </w:pPr>
    </w:p>
    <w:p w:rsidR="004E6D73" w:rsidRPr="001B496B" w:rsidRDefault="004E6D73" w:rsidP="004C382C">
      <w:pPr>
        <w:suppressAutoHyphens w:val="0"/>
        <w:spacing w:line="360" w:lineRule="auto"/>
        <w:ind w:firstLine="709"/>
        <w:jc w:val="center"/>
        <w:rPr>
          <w:rFonts w:ascii="Times New Roman" w:hAnsi="Times New Roman" w:cs="Times New Roman"/>
          <w:sz w:val="28"/>
          <w:szCs w:val="28"/>
        </w:rPr>
      </w:pPr>
    </w:p>
    <w:p w:rsidR="004E6D73" w:rsidRPr="001B496B" w:rsidRDefault="004E6D73" w:rsidP="004C382C">
      <w:pPr>
        <w:suppressAutoHyphens w:val="0"/>
        <w:spacing w:line="360" w:lineRule="auto"/>
        <w:ind w:firstLine="709"/>
        <w:jc w:val="center"/>
        <w:rPr>
          <w:rFonts w:ascii="Times New Roman" w:hAnsi="Times New Roman" w:cs="Times New Roman"/>
          <w:sz w:val="28"/>
          <w:szCs w:val="28"/>
        </w:rPr>
      </w:pPr>
    </w:p>
    <w:p w:rsidR="004E6D73" w:rsidRPr="001B496B" w:rsidRDefault="004E6D73" w:rsidP="004C382C">
      <w:pPr>
        <w:suppressAutoHyphens w:val="0"/>
        <w:spacing w:line="360" w:lineRule="auto"/>
        <w:ind w:firstLine="709"/>
        <w:jc w:val="center"/>
        <w:rPr>
          <w:rFonts w:ascii="Times New Roman" w:hAnsi="Times New Roman" w:cs="Times New Roman"/>
          <w:sz w:val="28"/>
          <w:szCs w:val="28"/>
        </w:rPr>
      </w:pPr>
    </w:p>
    <w:p w:rsidR="00CA304C" w:rsidRDefault="00CA304C" w:rsidP="004C382C">
      <w:pPr>
        <w:suppressAutoHyphens w:val="0"/>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СПИСОК ЛИТЕРАТУРЫ</w:t>
      </w:r>
    </w:p>
    <w:p w:rsidR="00AD0564" w:rsidRDefault="00AD0564" w:rsidP="004C382C">
      <w:pPr>
        <w:suppressAutoHyphens w:val="0"/>
        <w:spacing w:line="360" w:lineRule="auto"/>
        <w:ind w:firstLine="709"/>
        <w:jc w:val="center"/>
        <w:rPr>
          <w:rFonts w:ascii="Times New Roman" w:hAnsi="Times New Roman" w:cs="Times New Roman"/>
          <w:sz w:val="28"/>
          <w:szCs w:val="28"/>
        </w:rPr>
      </w:pPr>
    </w:p>
    <w:p w:rsidR="00AD0564" w:rsidRDefault="00AD0564" w:rsidP="004C382C">
      <w:pPr>
        <w:suppressAutoHyphens w:val="0"/>
        <w:spacing w:line="360" w:lineRule="auto"/>
        <w:ind w:firstLine="709"/>
        <w:jc w:val="center"/>
        <w:rPr>
          <w:rFonts w:ascii="Times New Roman" w:hAnsi="Times New Roman" w:cs="Times New Roman"/>
          <w:sz w:val="28"/>
          <w:szCs w:val="28"/>
        </w:rPr>
      </w:pPr>
    </w:p>
    <w:p w:rsidR="00AD0564" w:rsidRDefault="00AD0564" w:rsidP="004C382C">
      <w:pPr>
        <w:suppressAutoHyphens w:val="0"/>
        <w:spacing w:line="360" w:lineRule="auto"/>
        <w:ind w:firstLine="709"/>
        <w:jc w:val="center"/>
        <w:rPr>
          <w:rFonts w:ascii="Times New Roman" w:hAnsi="Times New Roman" w:cs="Times New Roman"/>
          <w:sz w:val="28"/>
          <w:szCs w:val="28"/>
        </w:rPr>
      </w:pPr>
    </w:p>
    <w:p w:rsidR="00AD0564" w:rsidRPr="008A2A6C"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Аболмасов, Н.Н. Избирательное пришлифовывание зубов</w:t>
      </w:r>
      <w:r w:rsidRPr="00673DAE">
        <w:rPr>
          <w:rFonts w:ascii="Times New Roman" w:hAnsi="Times New Roman"/>
          <w:sz w:val="28"/>
          <w:szCs w:val="28"/>
        </w:rPr>
        <w:t xml:space="preserve"> [</w:t>
      </w:r>
      <w:r>
        <w:rPr>
          <w:rFonts w:ascii="Times New Roman" w:hAnsi="Times New Roman"/>
          <w:sz w:val="28"/>
          <w:szCs w:val="28"/>
        </w:rPr>
        <w:t>Текст]</w:t>
      </w:r>
      <w:r w:rsidR="00970D02">
        <w:rPr>
          <w:rFonts w:ascii="Times New Roman" w:hAnsi="Times New Roman"/>
          <w:sz w:val="28"/>
          <w:szCs w:val="28"/>
        </w:rPr>
        <w:t xml:space="preserve"> </w:t>
      </w:r>
      <w:r w:rsidRPr="00673DAE">
        <w:rPr>
          <w:rFonts w:ascii="Times New Roman" w:hAnsi="Times New Roman"/>
          <w:sz w:val="28"/>
          <w:szCs w:val="28"/>
        </w:rPr>
        <w:t xml:space="preserve">/ </w:t>
      </w:r>
      <w:r w:rsidR="00970D02">
        <w:rPr>
          <w:rFonts w:ascii="Times New Roman" w:hAnsi="Times New Roman"/>
          <w:sz w:val="28"/>
          <w:szCs w:val="28"/>
        </w:rPr>
        <w:t xml:space="preserve">Н.Н. </w:t>
      </w:r>
      <w:r>
        <w:rPr>
          <w:rFonts w:ascii="Times New Roman" w:hAnsi="Times New Roman"/>
          <w:sz w:val="28"/>
          <w:szCs w:val="28"/>
        </w:rPr>
        <w:t xml:space="preserve">Аболмасов, </w:t>
      </w:r>
      <w:r w:rsidR="00970D02">
        <w:rPr>
          <w:rFonts w:ascii="Times New Roman" w:hAnsi="Times New Roman"/>
          <w:sz w:val="28"/>
          <w:szCs w:val="28"/>
        </w:rPr>
        <w:t>П.Н.</w:t>
      </w:r>
      <w:r>
        <w:rPr>
          <w:rFonts w:ascii="Times New Roman" w:hAnsi="Times New Roman"/>
          <w:sz w:val="28"/>
          <w:szCs w:val="28"/>
        </w:rPr>
        <w:t xml:space="preserve"> Гелетин</w:t>
      </w:r>
      <w:r w:rsidR="000A59CA">
        <w:rPr>
          <w:rFonts w:ascii="Times New Roman" w:hAnsi="Times New Roman"/>
          <w:sz w:val="28"/>
          <w:szCs w:val="28"/>
        </w:rPr>
        <w:t>: -</w:t>
      </w:r>
      <w:r w:rsidRPr="00673DAE">
        <w:rPr>
          <w:rFonts w:ascii="Times New Roman" w:hAnsi="Times New Roman"/>
          <w:sz w:val="28"/>
          <w:szCs w:val="28"/>
        </w:rPr>
        <w:t xml:space="preserve"> </w:t>
      </w:r>
      <w:r w:rsidR="000A59CA">
        <w:rPr>
          <w:rFonts w:ascii="Times New Roman" w:hAnsi="Times New Roman"/>
          <w:sz w:val="28"/>
          <w:szCs w:val="28"/>
        </w:rPr>
        <w:t xml:space="preserve">Смоленск, </w:t>
      </w:r>
      <w:r w:rsidRPr="00673DAE">
        <w:rPr>
          <w:rFonts w:ascii="Times New Roman" w:hAnsi="Times New Roman"/>
          <w:sz w:val="28"/>
          <w:szCs w:val="28"/>
        </w:rPr>
        <w:t>2010. - 160</w:t>
      </w:r>
      <w:r>
        <w:rPr>
          <w:rFonts w:ascii="Times New Roman" w:hAnsi="Times New Roman"/>
          <w:sz w:val="28"/>
          <w:szCs w:val="28"/>
          <w:lang w:val="en-US"/>
        </w:rPr>
        <w:t>c</w:t>
      </w:r>
      <w:r w:rsidRPr="00673DAE">
        <w:rPr>
          <w:rFonts w:ascii="Times New Roman" w:hAnsi="Times New Roman"/>
          <w:sz w:val="28"/>
          <w:szCs w:val="28"/>
        </w:rPr>
        <w:t>.</w:t>
      </w:r>
    </w:p>
    <w:p w:rsidR="008A2A6C" w:rsidRPr="00FF6535" w:rsidRDefault="008A2A6C"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Алгоритм диагностики заболеваний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59C9">
        <w:rPr>
          <w:rFonts w:ascii="Times New Roman" w:hAnsi="Times New Roman"/>
          <w:sz w:val="28"/>
          <w:szCs w:val="28"/>
        </w:rPr>
        <w:t xml:space="preserve"> </w:t>
      </w:r>
      <w:r w:rsidR="00970D02">
        <w:rPr>
          <w:rFonts w:ascii="Times New Roman" w:hAnsi="Times New Roman"/>
          <w:sz w:val="28"/>
          <w:szCs w:val="28"/>
        </w:rPr>
        <w:t xml:space="preserve">В.А. </w:t>
      </w:r>
      <w:r w:rsidRPr="00DF2033">
        <w:rPr>
          <w:rFonts w:ascii="Times New Roman" w:hAnsi="Times New Roman"/>
          <w:sz w:val="28"/>
          <w:szCs w:val="28"/>
        </w:rPr>
        <w:t>Сёмкин</w:t>
      </w:r>
      <w:r>
        <w:rPr>
          <w:rFonts w:ascii="Times New Roman" w:hAnsi="Times New Roman"/>
          <w:sz w:val="28"/>
          <w:szCs w:val="28"/>
        </w:rPr>
        <w:t xml:space="preserve"> </w:t>
      </w:r>
      <w:r w:rsidRPr="008A2A6C">
        <w:rPr>
          <w:rFonts w:ascii="Times New Roman" w:hAnsi="Times New Roman"/>
          <w:sz w:val="28"/>
          <w:szCs w:val="28"/>
        </w:rPr>
        <w:t>[</w:t>
      </w:r>
      <w:r>
        <w:rPr>
          <w:rFonts w:ascii="Times New Roman" w:hAnsi="Times New Roman"/>
          <w:sz w:val="28"/>
          <w:szCs w:val="28"/>
        </w:rPr>
        <w:t>и др.</w:t>
      </w:r>
      <w:r w:rsidRPr="008A2A6C">
        <w:rPr>
          <w:rFonts w:ascii="Times New Roman" w:hAnsi="Times New Roman"/>
          <w:sz w:val="28"/>
          <w:szCs w:val="28"/>
        </w:rPr>
        <w:t>]</w:t>
      </w:r>
      <w:r>
        <w:rPr>
          <w:rFonts w:ascii="Times New Roman" w:hAnsi="Times New Roman"/>
          <w:sz w:val="28"/>
          <w:szCs w:val="28"/>
        </w:rPr>
        <w:t xml:space="preserve"> // </w:t>
      </w:r>
      <w:r w:rsidRPr="00DF2033">
        <w:rPr>
          <w:rFonts w:ascii="Times New Roman" w:hAnsi="Times New Roman"/>
          <w:sz w:val="28"/>
          <w:szCs w:val="28"/>
        </w:rPr>
        <w:t xml:space="preserve"> Усовершенствованная</w:t>
      </w:r>
      <w:r>
        <w:rPr>
          <w:rFonts w:ascii="Times New Roman" w:hAnsi="Times New Roman"/>
          <w:sz w:val="28"/>
          <w:szCs w:val="28"/>
        </w:rPr>
        <w:t xml:space="preserve"> медицинская технология.</w:t>
      </w:r>
      <w:r w:rsidRPr="0008375E">
        <w:rPr>
          <w:rFonts w:ascii="Times New Roman" w:hAnsi="Times New Roman"/>
          <w:sz w:val="28"/>
          <w:szCs w:val="28"/>
        </w:rPr>
        <w:t xml:space="preserve"> </w:t>
      </w:r>
      <w:r>
        <w:rPr>
          <w:rFonts w:ascii="Times New Roman" w:hAnsi="Times New Roman"/>
          <w:sz w:val="28"/>
          <w:szCs w:val="28"/>
        </w:rPr>
        <w:t>- 2007. -</w:t>
      </w:r>
      <w:r w:rsidRPr="0008375E">
        <w:rPr>
          <w:rFonts w:ascii="Times New Roman" w:hAnsi="Times New Roman"/>
          <w:sz w:val="28"/>
          <w:szCs w:val="28"/>
        </w:rPr>
        <w:t xml:space="preserve"> </w:t>
      </w:r>
      <w:r>
        <w:rPr>
          <w:rFonts w:ascii="Times New Roman" w:hAnsi="Times New Roman"/>
          <w:sz w:val="28"/>
          <w:szCs w:val="28"/>
        </w:rPr>
        <w:t>С.</w:t>
      </w:r>
      <w:r w:rsidRPr="00DF2033">
        <w:rPr>
          <w:rFonts w:ascii="Times New Roman" w:hAnsi="Times New Roman"/>
          <w:sz w:val="28"/>
          <w:szCs w:val="28"/>
        </w:rPr>
        <w:t>15.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 </w:t>
      </w:r>
      <w:r w:rsidRPr="00DF2033">
        <w:rPr>
          <w:rFonts w:ascii="Times New Roman" w:hAnsi="Times New Roman"/>
          <w:sz w:val="28"/>
          <w:szCs w:val="28"/>
        </w:rPr>
        <w:t>Антоник</w:t>
      </w:r>
      <w:r>
        <w:rPr>
          <w:rFonts w:ascii="Times New Roman" w:hAnsi="Times New Roman"/>
          <w:sz w:val="28"/>
          <w:szCs w:val="28"/>
        </w:rPr>
        <w:t>, М.М.</w:t>
      </w:r>
      <w:r w:rsidRPr="00DF2033">
        <w:rPr>
          <w:rFonts w:ascii="Times New Roman" w:hAnsi="Times New Roman"/>
          <w:sz w:val="28"/>
          <w:szCs w:val="28"/>
        </w:rPr>
        <w:t xml:space="preserve"> Применение электронной аксиографии для диагностики мышечно-суставной дисфункции у пациентов с патолог</w:t>
      </w:r>
      <w:r>
        <w:rPr>
          <w:rFonts w:ascii="Times New Roman" w:hAnsi="Times New Roman"/>
          <w:sz w:val="28"/>
          <w:szCs w:val="28"/>
        </w:rPr>
        <w:t xml:space="preserve">ией окклюзии </w:t>
      </w:r>
      <w:r w:rsidRPr="00673DAE">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970D02">
        <w:rPr>
          <w:rFonts w:ascii="Times New Roman" w:hAnsi="Times New Roman"/>
          <w:sz w:val="28"/>
          <w:szCs w:val="28"/>
        </w:rPr>
        <w:t xml:space="preserve">М.М. </w:t>
      </w:r>
      <w:r w:rsidRPr="00DF2033">
        <w:rPr>
          <w:rFonts w:ascii="Times New Roman" w:hAnsi="Times New Roman"/>
          <w:sz w:val="28"/>
          <w:szCs w:val="28"/>
        </w:rPr>
        <w:t>Антоник</w:t>
      </w:r>
      <w:r w:rsidR="00970D02">
        <w:rPr>
          <w:rFonts w:ascii="Times New Roman" w:hAnsi="Times New Roman"/>
          <w:sz w:val="28"/>
          <w:szCs w:val="28"/>
        </w:rPr>
        <w:t xml:space="preserve">, Ю.А. </w:t>
      </w:r>
      <w:r w:rsidRPr="00DF2033">
        <w:rPr>
          <w:rFonts w:ascii="Times New Roman" w:hAnsi="Times New Roman"/>
          <w:sz w:val="28"/>
          <w:szCs w:val="28"/>
        </w:rPr>
        <w:t xml:space="preserve">Калинин </w:t>
      </w:r>
      <w:r>
        <w:rPr>
          <w:rFonts w:ascii="Times New Roman" w:hAnsi="Times New Roman"/>
          <w:sz w:val="28"/>
          <w:szCs w:val="28"/>
        </w:rPr>
        <w:t xml:space="preserve">// Стоматология. - </w:t>
      </w:r>
      <w:r w:rsidRPr="00DF2033">
        <w:rPr>
          <w:rFonts w:ascii="Times New Roman" w:hAnsi="Times New Roman"/>
          <w:sz w:val="28"/>
          <w:szCs w:val="28"/>
        </w:rPr>
        <w:t>2011. - №2. – С.23-27.</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Антоник</w:t>
      </w:r>
      <w:r>
        <w:rPr>
          <w:rFonts w:ascii="Times New Roman" w:hAnsi="Times New Roman"/>
          <w:sz w:val="28"/>
          <w:szCs w:val="28"/>
        </w:rPr>
        <w:t>,</w:t>
      </w:r>
      <w:r w:rsidRPr="00FA13B1">
        <w:rPr>
          <w:rFonts w:ascii="Times New Roman" w:hAnsi="Times New Roman"/>
          <w:sz w:val="28"/>
          <w:szCs w:val="28"/>
        </w:rPr>
        <w:t xml:space="preserve"> М.М. В</w:t>
      </w:r>
      <w:r>
        <w:rPr>
          <w:rFonts w:ascii="Times New Roman" w:hAnsi="Times New Roman"/>
          <w:sz w:val="28"/>
          <w:szCs w:val="28"/>
        </w:rPr>
        <w:t xml:space="preserve">иртуально-реальная методика планирования и ортопедического лечения больных с окклюзионными нарушениями, осложненными мышечно-суставной дисфункцией височно-нижнечелюстного сустава. </w:t>
      </w:r>
      <w:r w:rsidR="00104E84" w:rsidRPr="00970D02">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970D02">
        <w:rPr>
          <w:rFonts w:ascii="Times New Roman" w:hAnsi="Times New Roman"/>
          <w:sz w:val="28"/>
          <w:szCs w:val="28"/>
        </w:rPr>
        <w:t xml:space="preserve">М.М. </w:t>
      </w:r>
      <w:r w:rsidRPr="00FA13B1">
        <w:rPr>
          <w:rFonts w:ascii="Times New Roman" w:hAnsi="Times New Roman"/>
          <w:sz w:val="28"/>
          <w:szCs w:val="28"/>
        </w:rPr>
        <w:t xml:space="preserve">Антоник </w:t>
      </w:r>
      <w:r w:rsidRPr="00AF37A1">
        <w:rPr>
          <w:rFonts w:ascii="Times New Roman" w:hAnsi="Times New Roman"/>
          <w:sz w:val="28"/>
          <w:szCs w:val="28"/>
        </w:rPr>
        <w:t>//</w:t>
      </w:r>
      <w:r w:rsidRPr="00FA13B1">
        <w:rPr>
          <w:rFonts w:ascii="Times New Roman" w:hAnsi="Times New Roman"/>
          <w:sz w:val="28"/>
          <w:szCs w:val="28"/>
        </w:rPr>
        <w:t xml:space="preserve"> Росс</w:t>
      </w:r>
      <w:r>
        <w:rPr>
          <w:rFonts w:ascii="Times New Roman" w:hAnsi="Times New Roman"/>
          <w:sz w:val="28"/>
          <w:szCs w:val="28"/>
        </w:rPr>
        <w:t>ийский стоматологический журнал. -</w:t>
      </w:r>
      <w:r w:rsidR="00970D02">
        <w:rPr>
          <w:rFonts w:ascii="Times New Roman" w:hAnsi="Times New Roman"/>
          <w:sz w:val="28"/>
          <w:szCs w:val="28"/>
        </w:rPr>
        <w:t xml:space="preserve"> </w:t>
      </w:r>
      <w:r w:rsidRPr="00FA13B1">
        <w:rPr>
          <w:rFonts w:ascii="Times New Roman" w:hAnsi="Times New Roman"/>
          <w:sz w:val="28"/>
          <w:szCs w:val="28"/>
        </w:rPr>
        <w:t>2012.</w:t>
      </w:r>
      <w:r w:rsidRPr="00AF37A1">
        <w:rPr>
          <w:rFonts w:ascii="Times New Roman" w:hAnsi="Times New Roman"/>
          <w:sz w:val="28"/>
          <w:szCs w:val="28"/>
        </w:rPr>
        <w:t xml:space="preserve"> </w:t>
      </w:r>
      <w:r>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w:t>
      </w:r>
      <w:r w:rsidRPr="00FA13B1">
        <w:rPr>
          <w:rFonts w:ascii="Times New Roman" w:hAnsi="Times New Roman"/>
          <w:sz w:val="28"/>
          <w:szCs w:val="28"/>
        </w:rPr>
        <w:t>1.</w:t>
      </w:r>
      <w:r w:rsidRPr="00A84E3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С.17-21.</w:t>
      </w:r>
    </w:p>
    <w:p w:rsidR="00157A3B" w:rsidRDefault="00157A3B"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lang w:val="en-US"/>
        </w:rPr>
        <w:t>A</w:t>
      </w:r>
      <w:r>
        <w:rPr>
          <w:rFonts w:ascii="Times New Roman" w:hAnsi="Times New Roman"/>
          <w:sz w:val="28"/>
          <w:szCs w:val="28"/>
        </w:rPr>
        <w:t xml:space="preserve">нохин, П.К. </w:t>
      </w:r>
      <w:r w:rsidRPr="00051AA0">
        <w:rPr>
          <w:rFonts w:ascii="Times New Roman" w:hAnsi="Times New Roman"/>
          <w:sz w:val="28"/>
          <w:szCs w:val="28"/>
        </w:rPr>
        <w:t>Философские аспекты теории функциональной системы [</w:t>
      </w:r>
      <w:r>
        <w:rPr>
          <w:rFonts w:ascii="Times New Roman" w:hAnsi="Times New Roman"/>
          <w:sz w:val="28"/>
          <w:szCs w:val="28"/>
        </w:rPr>
        <w:t>Текст</w:t>
      </w:r>
      <w:r w:rsidRPr="00673DAE">
        <w:rPr>
          <w:rFonts w:ascii="Times New Roman" w:hAnsi="Times New Roman"/>
          <w:sz w:val="28"/>
          <w:szCs w:val="28"/>
        </w:rPr>
        <w:t>]</w:t>
      </w:r>
      <w:r w:rsidRPr="00051AA0">
        <w:rPr>
          <w:rFonts w:ascii="Times New Roman" w:hAnsi="Times New Roman"/>
          <w:sz w:val="28"/>
          <w:szCs w:val="28"/>
        </w:rPr>
        <w:t xml:space="preserve"> / </w:t>
      </w:r>
      <w:r w:rsidR="00970D02">
        <w:rPr>
          <w:rFonts w:ascii="Times New Roman" w:hAnsi="Times New Roman"/>
          <w:sz w:val="28"/>
          <w:szCs w:val="28"/>
        </w:rPr>
        <w:t xml:space="preserve">П.К. </w:t>
      </w:r>
      <w:r>
        <w:rPr>
          <w:rFonts w:ascii="Times New Roman" w:hAnsi="Times New Roman"/>
          <w:sz w:val="28"/>
          <w:szCs w:val="28"/>
        </w:rPr>
        <w:t>Анохин</w:t>
      </w:r>
      <w:r w:rsidR="00970D02">
        <w:rPr>
          <w:rFonts w:ascii="Times New Roman" w:hAnsi="Times New Roman"/>
          <w:sz w:val="28"/>
          <w:szCs w:val="28"/>
        </w:rPr>
        <w:t>.</w:t>
      </w:r>
      <w:r>
        <w:rPr>
          <w:rFonts w:ascii="Times New Roman" w:hAnsi="Times New Roman"/>
          <w:sz w:val="28"/>
          <w:szCs w:val="28"/>
        </w:rPr>
        <w:t xml:space="preserve"> - М.</w:t>
      </w:r>
      <w:r w:rsidRPr="00051AA0">
        <w:rPr>
          <w:rFonts w:ascii="Times New Roman" w:hAnsi="Times New Roman"/>
          <w:sz w:val="28"/>
          <w:szCs w:val="28"/>
        </w:rPr>
        <w:t>: Наука, 1978. — 399</w:t>
      </w:r>
      <w:r>
        <w:rPr>
          <w:rFonts w:ascii="Times New Roman" w:hAnsi="Times New Roman"/>
          <w:sz w:val="28"/>
          <w:szCs w:val="28"/>
        </w:rPr>
        <w:t>с.</w:t>
      </w:r>
      <w:r w:rsidRPr="00051AA0">
        <w:rPr>
          <w:rFonts w:ascii="Times New Roman" w:hAnsi="Times New Roman"/>
          <w:sz w:val="28"/>
          <w:szCs w:val="28"/>
        </w:rPr>
        <w:t xml:space="preserve"> </w:t>
      </w:r>
    </w:p>
    <w:p w:rsidR="00B30556" w:rsidRPr="00DF2033" w:rsidRDefault="00B30556" w:rsidP="004C382C">
      <w:pPr>
        <w:numPr>
          <w:ilvl w:val="0"/>
          <w:numId w:val="34"/>
        </w:numPr>
        <w:suppressAutoHyphens w:val="0"/>
        <w:autoSpaceDE/>
        <w:spacing w:line="360" w:lineRule="auto"/>
        <w:ind w:left="0" w:firstLine="709"/>
        <w:jc w:val="both"/>
        <w:rPr>
          <w:rFonts w:ascii="Times New Roman" w:hAnsi="Times New Roman"/>
          <w:sz w:val="28"/>
          <w:szCs w:val="28"/>
        </w:rPr>
      </w:pPr>
      <w:r w:rsidRPr="00CF4E9E">
        <w:rPr>
          <w:rFonts w:ascii="Times New Roman" w:hAnsi="Times New Roman"/>
          <w:sz w:val="28"/>
          <w:szCs w:val="28"/>
        </w:rPr>
        <w:t>Баданин</w:t>
      </w:r>
      <w:r>
        <w:rPr>
          <w:rFonts w:ascii="Times New Roman" w:hAnsi="Times New Roman"/>
          <w:sz w:val="28"/>
          <w:szCs w:val="28"/>
        </w:rPr>
        <w:t>,</w:t>
      </w:r>
      <w:r w:rsidRPr="00CF4E9E">
        <w:rPr>
          <w:rFonts w:ascii="Times New Roman" w:hAnsi="Times New Roman"/>
          <w:sz w:val="28"/>
          <w:szCs w:val="28"/>
        </w:rPr>
        <w:t xml:space="preserve"> В.В. Сравнительная оценка лечения нарушений ВНЧС жесткими и мягкими окклюзионными шинами</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F4E9E">
        <w:rPr>
          <w:rFonts w:ascii="Times New Roman" w:hAnsi="Times New Roman"/>
          <w:sz w:val="28"/>
          <w:szCs w:val="28"/>
        </w:rPr>
        <w:t xml:space="preserve"> </w:t>
      </w:r>
      <w:r w:rsidR="00970D02">
        <w:rPr>
          <w:rFonts w:ascii="Times New Roman" w:hAnsi="Times New Roman"/>
          <w:sz w:val="28"/>
          <w:szCs w:val="28"/>
        </w:rPr>
        <w:t xml:space="preserve">В.В. </w:t>
      </w:r>
      <w:r w:rsidRPr="00CF4E9E">
        <w:rPr>
          <w:rFonts w:ascii="Times New Roman" w:hAnsi="Times New Roman"/>
          <w:sz w:val="28"/>
          <w:szCs w:val="28"/>
        </w:rPr>
        <w:t>Баданин //</w:t>
      </w:r>
      <w:r w:rsidR="00104E84">
        <w:rPr>
          <w:rFonts w:ascii="Times New Roman" w:hAnsi="Times New Roman"/>
          <w:sz w:val="28"/>
          <w:szCs w:val="28"/>
        </w:rPr>
        <w:t xml:space="preserve"> </w:t>
      </w:r>
      <w:r w:rsidRPr="00CF4E9E">
        <w:rPr>
          <w:rFonts w:ascii="Times New Roman" w:hAnsi="Times New Roman"/>
          <w:sz w:val="28"/>
          <w:szCs w:val="28"/>
        </w:rPr>
        <w:t>Новое в стоматологии</w:t>
      </w:r>
      <w:r>
        <w:rPr>
          <w:rFonts w:ascii="Times New Roman" w:hAnsi="Times New Roman"/>
          <w:sz w:val="28"/>
          <w:szCs w:val="28"/>
        </w:rPr>
        <w:t>. -</w:t>
      </w:r>
      <w:r w:rsidRPr="00CF4E9E">
        <w:rPr>
          <w:rFonts w:ascii="Times New Roman" w:hAnsi="Times New Roman"/>
          <w:sz w:val="28"/>
          <w:szCs w:val="28"/>
        </w:rPr>
        <w:t xml:space="preserve"> 2003</w:t>
      </w:r>
      <w:r>
        <w:rPr>
          <w:rFonts w:ascii="Times New Roman" w:hAnsi="Times New Roman"/>
          <w:sz w:val="28"/>
          <w:szCs w:val="28"/>
        </w:rPr>
        <w:t>. - №</w:t>
      </w:r>
      <w:r w:rsidRPr="00CF4E9E">
        <w:rPr>
          <w:rFonts w:ascii="Times New Roman" w:hAnsi="Times New Roman"/>
          <w:sz w:val="28"/>
          <w:szCs w:val="28"/>
        </w:rPr>
        <w:t>4</w:t>
      </w:r>
      <w:r w:rsidR="000A59CA">
        <w:rPr>
          <w:rFonts w:ascii="Times New Roman" w:hAnsi="Times New Roman"/>
          <w:sz w:val="28"/>
          <w:szCs w:val="28"/>
        </w:rPr>
        <w:t>. - С</w:t>
      </w:r>
      <w:r>
        <w:rPr>
          <w:rFonts w:ascii="Times New Roman" w:hAnsi="Times New Roman"/>
          <w:sz w:val="28"/>
          <w:szCs w:val="28"/>
        </w:rPr>
        <w:t>.</w:t>
      </w:r>
      <w:r w:rsidRPr="00CF4E9E">
        <w:rPr>
          <w:rFonts w:ascii="Times New Roman" w:hAnsi="Times New Roman"/>
          <w:sz w:val="28"/>
          <w:szCs w:val="28"/>
        </w:rPr>
        <w:t>40-42.</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Басов</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А.В.</w:t>
      </w:r>
      <w:r w:rsidRPr="00DF2033">
        <w:rPr>
          <w:rFonts w:ascii="Times New Roman" w:hAnsi="Times New Roman"/>
          <w:sz w:val="28"/>
          <w:szCs w:val="28"/>
        </w:rPr>
        <w:t xml:space="preserve"> Использование аппарата "Arcus digma" для регистрации движений нижней челюсти и настройки артикулятора.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970D02">
        <w:rPr>
          <w:rFonts w:ascii="Times New Roman" w:hAnsi="Times New Roman"/>
          <w:sz w:val="28"/>
          <w:szCs w:val="28"/>
        </w:rPr>
        <w:t xml:space="preserve">А.В. </w:t>
      </w:r>
      <w:r w:rsidRPr="00DF2033">
        <w:rPr>
          <w:rFonts w:ascii="Times New Roman" w:hAnsi="Times New Roman"/>
          <w:sz w:val="28"/>
          <w:szCs w:val="28"/>
        </w:rPr>
        <w:t xml:space="preserve">Басов, </w:t>
      </w:r>
      <w:r w:rsidR="00970D02">
        <w:rPr>
          <w:rFonts w:ascii="Times New Roman" w:hAnsi="Times New Roman"/>
          <w:sz w:val="28"/>
          <w:szCs w:val="28"/>
        </w:rPr>
        <w:t xml:space="preserve">С.И. </w:t>
      </w:r>
      <w:r w:rsidRPr="00DF2033">
        <w:rPr>
          <w:rFonts w:ascii="Times New Roman" w:hAnsi="Times New Roman"/>
          <w:sz w:val="28"/>
          <w:szCs w:val="28"/>
        </w:rPr>
        <w:t>Абакаров</w:t>
      </w:r>
      <w:r w:rsidR="00E47622">
        <w:rPr>
          <w:rFonts w:ascii="Times New Roman" w:hAnsi="Times New Roman"/>
          <w:sz w:val="28"/>
          <w:szCs w:val="28"/>
        </w:rPr>
        <w:t xml:space="preserve"> </w:t>
      </w:r>
      <w:r>
        <w:rPr>
          <w:rFonts w:ascii="Times New Roman" w:hAnsi="Times New Roman"/>
          <w:sz w:val="28"/>
          <w:szCs w:val="28"/>
        </w:rPr>
        <w:t>//</w:t>
      </w:r>
      <w:r w:rsidR="00E47622">
        <w:rPr>
          <w:rFonts w:ascii="Times New Roman" w:hAnsi="Times New Roman"/>
          <w:sz w:val="28"/>
          <w:szCs w:val="28"/>
        </w:rPr>
        <w:t xml:space="preserve"> </w:t>
      </w:r>
      <w:r w:rsidRPr="00DF2033">
        <w:rPr>
          <w:rFonts w:ascii="Times New Roman" w:hAnsi="Times New Roman"/>
          <w:sz w:val="28"/>
          <w:szCs w:val="28"/>
        </w:rPr>
        <w:t>Мат</w:t>
      </w:r>
      <w:r w:rsidR="00104E84">
        <w:rPr>
          <w:rFonts w:ascii="Times New Roman" w:hAnsi="Times New Roman"/>
          <w:sz w:val="28"/>
          <w:szCs w:val="28"/>
        </w:rPr>
        <w:t xml:space="preserve">. </w:t>
      </w:r>
      <w:r w:rsidRPr="00DF2033">
        <w:rPr>
          <w:rFonts w:ascii="Times New Roman" w:hAnsi="Times New Roman"/>
          <w:sz w:val="28"/>
          <w:szCs w:val="28"/>
        </w:rPr>
        <w:t>XVII и XVIII Всероссийског</w:t>
      </w:r>
      <w:r>
        <w:rPr>
          <w:rFonts w:ascii="Times New Roman" w:hAnsi="Times New Roman"/>
          <w:sz w:val="28"/>
          <w:szCs w:val="28"/>
        </w:rPr>
        <w:t>о стоматологического конгресса</w:t>
      </w:r>
      <w:r w:rsidRPr="00A66896">
        <w:rPr>
          <w:rFonts w:ascii="Times New Roman" w:hAnsi="Times New Roman"/>
          <w:sz w:val="28"/>
          <w:szCs w:val="28"/>
        </w:rPr>
        <w:t xml:space="preserve"> - </w:t>
      </w:r>
      <w:r w:rsidRPr="00AF37A1">
        <w:rPr>
          <w:rFonts w:ascii="Times New Roman" w:hAnsi="Times New Roman"/>
          <w:sz w:val="28"/>
          <w:szCs w:val="28"/>
        </w:rPr>
        <w:t xml:space="preserve"> </w:t>
      </w:r>
      <w:r w:rsidRPr="00DF2033">
        <w:rPr>
          <w:rFonts w:ascii="Times New Roman" w:hAnsi="Times New Roman"/>
          <w:sz w:val="28"/>
          <w:szCs w:val="28"/>
        </w:rPr>
        <w:t>М., 2007</w:t>
      </w:r>
      <w:r w:rsidRPr="00AF37A1">
        <w:rPr>
          <w:rFonts w:ascii="Times New Roman" w:hAnsi="Times New Roman"/>
          <w:sz w:val="28"/>
          <w:szCs w:val="28"/>
        </w:rPr>
        <w:t xml:space="preserve">. </w:t>
      </w:r>
      <w:r>
        <w:rPr>
          <w:rFonts w:ascii="Times New Roman" w:hAnsi="Times New Roman"/>
          <w:sz w:val="28"/>
          <w:szCs w:val="28"/>
        </w:rPr>
        <w:t>-</w:t>
      </w:r>
      <w:r w:rsidR="000A59CA">
        <w:rPr>
          <w:rFonts w:ascii="Times New Roman" w:hAnsi="Times New Roman"/>
          <w:sz w:val="28"/>
          <w:szCs w:val="28"/>
        </w:rPr>
        <w:t xml:space="preserve"> С</w:t>
      </w:r>
      <w:r w:rsidRPr="00DF2033">
        <w:rPr>
          <w:rFonts w:ascii="Times New Roman" w:hAnsi="Times New Roman"/>
          <w:sz w:val="28"/>
          <w:szCs w:val="28"/>
        </w:rPr>
        <w:t>.227-228.</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Безвестный</w:t>
      </w:r>
      <w:r>
        <w:rPr>
          <w:rFonts w:ascii="Times New Roman" w:hAnsi="Times New Roman"/>
          <w:sz w:val="28"/>
          <w:szCs w:val="28"/>
        </w:rPr>
        <w:t>, Г.В.</w:t>
      </w:r>
      <w:r w:rsidRPr="00DF2033">
        <w:rPr>
          <w:rFonts w:ascii="Times New Roman" w:hAnsi="Times New Roman"/>
          <w:sz w:val="28"/>
          <w:szCs w:val="28"/>
        </w:rPr>
        <w:t xml:space="preserve"> Применение гнатологических принципов в стоматологической практике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970D02">
        <w:rPr>
          <w:rFonts w:ascii="Times New Roman" w:hAnsi="Times New Roman"/>
          <w:sz w:val="28"/>
          <w:szCs w:val="28"/>
        </w:rPr>
        <w:t xml:space="preserve">Г.В. </w:t>
      </w:r>
      <w:r w:rsidRPr="00DF2033">
        <w:rPr>
          <w:rFonts w:ascii="Times New Roman" w:hAnsi="Times New Roman"/>
          <w:sz w:val="28"/>
          <w:szCs w:val="28"/>
        </w:rPr>
        <w:t>Безвестный</w:t>
      </w:r>
      <w:r>
        <w:rPr>
          <w:rFonts w:ascii="Times New Roman" w:hAnsi="Times New Roman"/>
          <w:sz w:val="28"/>
          <w:szCs w:val="28"/>
        </w:rPr>
        <w:t>,</w:t>
      </w:r>
      <w:r w:rsidR="00970D02">
        <w:rPr>
          <w:rFonts w:ascii="Times New Roman" w:hAnsi="Times New Roman"/>
          <w:sz w:val="28"/>
          <w:szCs w:val="28"/>
        </w:rPr>
        <w:t xml:space="preserve"> Н.Б. </w:t>
      </w:r>
      <w:r w:rsidRPr="00DF2033">
        <w:rPr>
          <w:rFonts w:ascii="Times New Roman" w:hAnsi="Times New Roman"/>
          <w:sz w:val="28"/>
          <w:szCs w:val="28"/>
        </w:rPr>
        <w:t xml:space="preserve">Лопухова </w:t>
      </w:r>
      <w:r>
        <w:rPr>
          <w:rFonts w:ascii="Times New Roman" w:hAnsi="Times New Roman"/>
          <w:sz w:val="28"/>
          <w:szCs w:val="28"/>
        </w:rPr>
        <w:t xml:space="preserve">// </w:t>
      </w:r>
      <w:r w:rsidRPr="00DF2033">
        <w:rPr>
          <w:rFonts w:ascii="Times New Roman" w:hAnsi="Times New Roman"/>
          <w:sz w:val="28"/>
          <w:szCs w:val="28"/>
        </w:rPr>
        <w:t>Мат</w:t>
      </w:r>
      <w:r w:rsidR="00104E84">
        <w:rPr>
          <w:rFonts w:ascii="Times New Roman" w:hAnsi="Times New Roman"/>
          <w:sz w:val="28"/>
          <w:szCs w:val="28"/>
        </w:rPr>
        <w:t>.</w:t>
      </w:r>
      <w:r w:rsidRPr="00DF2033">
        <w:rPr>
          <w:rFonts w:ascii="Times New Roman" w:hAnsi="Times New Roman"/>
          <w:sz w:val="28"/>
          <w:szCs w:val="28"/>
        </w:rPr>
        <w:t xml:space="preserve"> XVII и XVIII Всерос. науч.-практ. конф. I Общеевропейског</w:t>
      </w:r>
      <w:r>
        <w:rPr>
          <w:rFonts w:ascii="Times New Roman" w:hAnsi="Times New Roman"/>
          <w:sz w:val="28"/>
          <w:szCs w:val="28"/>
        </w:rPr>
        <w:t xml:space="preserve">о стоматол. </w:t>
      </w:r>
      <w:r w:rsidR="00104E84">
        <w:rPr>
          <w:rFonts w:ascii="Times New Roman" w:hAnsi="Times New Roman"/>
          <w:sz w:val="28"/>
          <w:szCs w:val="28"/>
        </w:rPr>
        <w:lastRenderedPageBreak/>
        <w:t>К</w:t>
      </w:r>
      <w:r>
        <w:rPr>
          <w:rFonts w:ascii="Times New Roman" w:hAnsi="Times New Roman"/>
          <w:sz w:val="28"/>
          <w:szCs w:val="28"/>
        </w:rPr>
        <w:t>онгресса</w:t>
      </w:r>
      <w:r w:rsidR="00104E84">
        <w:rPr>
          <w:rFonts w:ascii="Times New Roman" w:hAnsi="Times New Roman"/>
          <w:sz w:val="28"/>
          <w:szCs w:val="28"/>
        </w:rPr>
        <w:t>. -</w:t>
      </w:r>
      <w:r>
        <w:rPr>
          <w:rFonts w:ascii="Times New Roman" w:hAnsi="Times New Roman"/>
          <w:sz w:val="28"/>
          <w:szCs w:val="28"/>
        </w:rPr>
        <w:t xml:space="preserve"> М., 2007</w:t>
      </w:r>
      <w:r w:rsidRPr="00AF37A1">
        <w:rPr>
          <w:rFonts w:ascii="Times New Roman" w:hAnsi="Times New Roman"/>
          <w:sz w:val="28"/>
          <w:szCs w:val="28"/>
        </w:rPr>
        <w:t>.</w:t>
      </w:r>
      <w:r w:rsidR="000A59CA">
        <w:rPr>
          <w:rFonts w:ascii="Times New Roman" w:hAnsi="Times New Roman"/>
          <w:sz w:val="28"/>
          <w:szCs w:val="28"/>
        </w:rPr>
        <w:t xml:space="preserve"> </w:t>
      </w:r>
      <w:r>
        <w:rPr>
          <w:rFonts w:ascii="Times New Roman" w:hAnsi="Times New Roman"/>
          <w:sz w:val="28"/>
          <w:szCs w:val="28"/>
        </w:rPr>
        <w:t>-</w:t>
      </w:r>
      <w:r w:rsidRPr="00AF37A1">
        <w:rPr>
          <w:rFonts w:ascii="Times New Roman" w:hAnsi="Times New Roman"/>
          <w:sz w:val="28"/>
          <w:szCs w:val="28"/>
        </w:rPr>
        <w:t xml:space="preserve"> </w:t>
      </w:r>
      <w:r w:rsidR="000A59CA">
        <w:rPr>
          <w:rFonts w:ascii="Times New Roman" w:hAnsi="Times New Roman"/>
          <w:sz w:val="28"/>
          <w:szCs w:val="28"/>
        </w:rPr>
        <w:t>С</w:t>
      </w:r>
      <w:r w:rsidRPr="00DF2033">
        <w:rPr>
          <w:rFonts w:ascii="Times New Roman" w:hAnsi="Times New Roman"/>
          <w:sz w:val="28"/>
          <w:szCs w:val="28"/>
        </w:rPr>
        <w:t>.228-230.</w:t>
      </w:r>
    </w:p>
    <w:p w:rsidR="00AD0564" w:rsidRPr="004C64C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Брокар</w:t>
      </w:r>
      <w:r>
        <w:rPr>
          <w:rFonts w:ascii="Times New Roman" w:hAnsi="Times New Roman"/>
          <w:sz w:val="28"/>
          <w:szCs w:val="28"/>
        </w:rPr>
        <w:t>,</w:t>
      </w:r>
      <w:r w:rsidRPr="00DF2033">
        <w:rPr>
          <w:rFonts w:ascii="Times New Roman" w:hAnsi="Times New Roman"/>
          <w:sz w:val="28"/>
          <w:szCs w:val="28"/>
        </w:rPr>
        <w:t xml:space="preserve"> Д</w:t>
      </w:r>
      <w:r>
        <w:rPr>
          <w:rFonts w:ascii="Times New Roman" w:hAnsi="Times New Roman"/>
          <w:sz w:val="28"/>
          <w:szCs w:val="28"/>
        </w:rPr>
        <w:t xml:space="preserve">. Бруксизм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970D02">
        <w:rPr>
          <w:rFonts w:ascii="Times New Roman" w:hAnsi="Times New Roman"/>
          <w:sz w:val="28"/>
          <w:szCs w:val="28"/>
        </w:rPr>
        <w:t xml:space="preserve">Д. </w:t>
      </w:r>
      <w:r w:rsidRPr="00DF2033">
        <w:rPr>
          <w:rFonts w:ascii="Times New Roman" w:hAnsi="Times New Roman"/>
          <w:sz w:val="28"/>
          <w:szCs w:val="28"/>
        </w:rPr>
        <w:t>Брокар</w:t>
      </w:r>
      <w:r>
        <w:rPr>
          <w:rFonts w:ascii="Times New Roman" w:hAnsi="Times New Roman"/>
          <w:sz w:val="28"/>
          <w:szCs w:val="28"/>
        </w:rPr>
        <w:t>,</w:t>
      </w:r>
      <w:r w:rsidRPr="00DF2033">
        <w:rPr>
          <w:rFonts w:ascii="Times New Roman" w:hAnsi="Times New Roman"/>
          <w:sz w:val="28"/>
          <w:szCs w:val="28"/>
        </w:rPr>
        <w:t xml:space="preserve"> </w:t>
      </w:r>
      <w:r w:rsidR="00970D02">
        <w:rPr>
          <w:rFonts w:ascii="Times New Roman" w:hAnsi="Times New Roman"/>
          <w:sz w:val="28"/>
          <w:szCs w:val="28"/>
        </w:rPr>
        <w:t>Х.Ф.</w:t>
      </w:r>
      <w:r>
        <w:rPr>
          <w:rFonts w:ascii="Times New Roman" w:hAnsi="Times New Roman"/>
          <w:sz w:val="28"/>
          <w:szCs w:val="28"/>
        </w:rPr>
        <w:t xml:space="preserve"> Лалюк,</w:t>
      </w:r>
      <w:r w:rsidR="00970D02">
        <w:rPr>
          <w:rFonts w:ascii="Times New Roman" w:hAnsi="Times New Roman"/>
          <w:sz w:val="28"/>
          <w:szCs w:val="28"/>
        </w:rPr>
        <w:t xml:space="preserve"> К.</w:t>
      </w:r>
      <w:r>
        <w:rPr>
          <w:rFonts w:ascii="Times New Roman" w:hAnsi="Times New Roman"/>
          <w:sz w:val="28"/>
          <w:szCs w:val="28"/>
        </w:rPr>
        <w:t xml:space="preserve"> Кнеллесен</w:t>
      </w:r>
      <w:r w:rsidR="00970D02">
        <w:rPr>
          <w:rFonts w:ascii="Times New Roman" w:hAnsi="Times New Roman"/>
          <w:sz w:val="28"/>
          <w:szCs w:val="28"/>
        </w:rPr>
        <w:t>. -</w:t>
      </w:r>
      <w:r w:rsidRPr="00A66896">
        <w:rPr>
          <w:rFonts w:ascii="Times New Roman" w:hAnsi="Times New Roman"/>
          <w:sz w:val="28"/>
          <w:szCs w:val="28"/>
        </w:rPr>
        <w:t xml:space="preserve"> </w:t>
      </w:r>
      <w:r w:rsidR="000A59CA">
        <w:rPr>
          <w:rFonts w:ascii="Times New Roman" w:hAnsi="Times New Roman"/>
          <w:sz w:val="28"/>
          <w:szCs w:val="28"/>
        </w:rPr>
        <w:t xml:space="preserve"> М.</w:t>
      </w:r>
      <w:r w:rsidR="00970D02">
        <w:rPr>
          <w:rFonts w:ascii="Times New Roman" w:hAnsi="Times New Roman"/>
          <w:sz w:val="28"/>
          <w:szCs w:val="28"/>
        </w:rPr>
        <w:t>,</w:t>
      </w:r>
      <w:r>
        <w:rPr>
          <w:rFonts w:ascii="Times New Roman" w:hAnsi="Times New Roman"/>
          <w:sz w:val="28"/>
          <w:szCs w:val="28"/>
        </w:rPr>
        <w:t xml:space="preserve"> 2009</w:t>
      </w:r>
      <w:r w:rsidRPr="00AF37A1">
        <w:rPr>
          <w:rFonts w:ascii="Times New Roman" w:hAnsi="Times New Roman"/>
          <w:sz w:val="28"/>
          <w:szCs w:val="28"/>
        </w:rPr>
        <w:t xml:space="preserve">. </w:t>
      </w:r>
      <w:r>
        <w:rPr>
          <w:rFonts w:ascii="Times New Roman" w:hAnsi="Times New Roman"/>
          <w:sz w:val="28"/>
          <w:szCs w:val="28"/>
        </w:rPr>
        <w:t>- 82</w:t>
      </w:r>
      <w:r w:rsidRPr="00DF2033">
        <w:rPr>
          <w:rFonts w:ascii="Times New Roman" w:hAnsi="Times New Roman"/>
          <w:sz w:val="28"/>
          <w:szCs w:val="28"/>
        </w:rPr>
        <w:t>с.</w:t>
      </w:r>
    </w:p>
    <w:p w:rsidR="004C64C2" w:rsidRPr="00703072" w:rsidRDefault="004C64C2"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 xml:space="preserve">Боль в спине у детей и подростков. Алгоритм неинвазивного обследования и современная терапия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 xml:space="preserve"> </w:t>
      </w:r>
      <w:r w:rsidRPr="004C64C2">
        <w:rPr>
          <w:rFonts w:ascii="Times New Roman" w:hAnsi="Times New Roman"/>
          <w:sz w:val="28"/>
          <w:szCs w:val="28"/>
        </w:rPr>
        <w:t>[</w:t>
      </w:r>
      <w:r>
        <w:rPr>
          <w:rFonts w:ascii="Times New Roman" w:hAnsi="Times New Roman"/>
          <w:sz w:val="28"/>
          <w:szCs w:val="28"/>
        </w:rPr>
        <w:t>и др.</w:t>
      </w:r>
      <w:r w:rsidRPr="004C64C2">
        <w:rPr>
          <w:rFonts w:ascii="Times New Roman" w:hAnsi="Times New Roman"/>
          <w:sz w:val="28"/>
          <w:szCs w:val="28"/>
        </w:rPr>
        <w:t xml:space="preserve">] </w:t>
      </w:r>
      <w:r w:rsidRPr="00703072">
        <w:rPr>
          <w:rFonts w:ascii="Times New Roman" w:hAnsi="Times New Roman"/>
          <w:sz w:val="28"/>
          <w:szCs w:val="28"/>
        </w:rPr>
        <w:t>// Врач</w:t>
      </w:r>
      <w:r w:rsidRPr="00187C46">
        <w:rPr>
          <w:rFonts w:ascii="Times New Roman" w:hAnsi="Times New Roman"/>
          <w:sz w:val="28"/>
          <w:szCs w:val="28"/>
        </w:rPr>
        <w:t>.</w:t>
      </w:r>
      <w:r>
        <w:rPr>
          <w:rFonts w:ascii="Times New Roman" w:hAnsi="Times New Roman"/>
          <w:sz w:val="28"/>
          <w:szCs w:val="28"/>
        </w:rPr>
        <w:t xml:space="preserve"> -</w:t>
      </w:r>
      <w:r w:rsidRPr="00703072">
        <w:rPr>
          <w:rFonts w:ascii="Times New Roman" w:hAnsi="Times New Roman"/>
          <w:sz w:val="28"/>
          <w:szCs w:val="28"/>
        </w:rPr>
        <w:t xml:space="preserve"> 2013</w:t>
      </w:r>
      <w:r w:rsidRPr="00187C46">
        <w:rPr>
          <w:rFonts w:ascii="Times New Roman" w:hAnsi="Times New Roman"/>
          <w:sz w:val="28"/>
          <w:szCs w:val="28"/>
        </w:rPr>
        <w:t>.</w:t>
      </w:r>
      <w:r>
        <w:rPr>
          <w:rFonts w:ascii="Times New Roman" w:hAnsi="Times New Roman"/>
          <w:sz w:val="28"/>
          <w:szCs w:val="28"/>
        </w:rPr>
        <w:t xml:space="preserve"> -</w:t>
      </w:r>
      <w:r w:rsidRPr="00703072">
        <w:rPr>
          <w:rFonts w:ascii="Times New Roman" w:hAnsi="Times New Roman"/>
          <w:sz w:val="28"/>
          <w:szCs w:val="28"/>
        </w:rPr>
        <w:t xml:space="preserve"> №5</w:t>
      </w:r>
      <w:r w:rsidRPr="0051115B">
        <w:rPr>
          <w:rFonts w:ascii="Times New Roman" w:hAnsi="Times New Roman"/>
          <w:sz w:val="28"/>
          <w:szCs w:val="28"/>
        </w:rPr>
        <w:t>.</w:t>
      </w:r>
      <w:r w:rsidRPr="00703072">
        <w:rPr>
          <w:rFonts w:ascii="Times New Roman" w:hAnsi="Times New Roman"/>
          <w:sz w:val="28"/>
          <w:szCs w:val="28"/>
        </w:rPr>
        <w:t xml:space="preserve"> </w:t>
      </w:r>
      <w:r>
        <w:rPr>
          <w:rFonts w:ascii="Times New Roman" w:hAnsi="Times New Roman"/>
          <w:sz w:val="28"/>
          <w:szCs w:val="28"/>
        </w:rPr>
        <w:t xml:space="preserve">- </w:t>
      </w:r>
      <w:r w:rsidRPr="00703072">
        <w:rPr>
          <w:rFonts w:ascii="Times New Roman" w:hAnsi="Times New Roman"/>
          <w:sz w:val="28"/>
          <w:szCs w:val="28"/>
        </w:rPr>
        <w:t>С.31-36.</w:t>
      </w:r>
    </w:p>
    <w:p w:rsidR="00536923" w:rsidRPr="00703072" w:rsidRDefault="00536923"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Ботулинический т</w:t>
      </w:r>
      <w:r w:rsidRPr="00703072">
        <w:rPr>
          <w:rFonts w:ascii="Times New Roman" w:hAnsi="Times New Roman"/>
          <w:sz w:val="28"/>
          <w:szCs w:val="28"/>
        </w:rPr>
        <w:t>оксин. Прошлое, настоящее, будущее</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Pr>
          <w:rFonts w:ascii="Times New Roman" w:hAnsi="Times New Roman"/>
          <w:sz w:val="28"/>
          <w:szCs w:val="28"/>
        </w:rPr>
        <w:t xml:space="preserve">Д.А. </w:t>
      </w:r>
      <w:r w:rsidRPr="00703072">
        <w:rPr>
          <w:rFonts w:ascii="Times New Roman" w:hAnsi="Times New Roman"/>
          <w:sz w:val="28"/>
          <w:szCs w:val="28"/>
        </w:rPr>
        <w:t>Красавина</w:t>
      </w:r>
      <w:r w:rsidRPr="00536923">
        <w:rPr>
          <w:rFonts w:ascii="Times New Roman" w:hAnsi="Times New Roman"/>
          <w:sz w:val="28"/>
          <w:szCs w:val="28"/>
        </w:rPr>
        <w:t xml:space="preserve"> [</w:t>
      </w:r>
      <w:r>
        <w:rPr>
          <w:rFonts w:ascii="Times New Roman" w:hAnsi="Times New Roman"/>
          <w:sz w:val="28"/>
          <w:szCs w:val="28"/>
        </w:rPr>
        <w:t>и др.</w:t>
      </w:r>
      <w:r w:rsidRPr="00536923">
        <w:rPr>
          <w:rFonts w:ascii="Times New Roman" w:hAnsi="Times New Roman"/>
          <w:sz w:val="28"/>
          <w:szCs w:val="28"/>
        </w:rPr>
        <w:t>]</w:t>
      </w:r>
      <w:r>
        <w:rPr>
          <w:rFonts w:ascii="Times New Roman" w:hAnsi="Times New Roman"/>
          <w:sz w:val="28"/>
          <w:szCs w:val="28"/>
        </w:rPr>
        <w:t xml:space="preserve">  </w:t>
      </w:r>
      <w:r w:rsidRPr="00187C46">
        <w:rPr>
          <w:rFonts w:ascii="Times New Roman" w:hAnsi="Times New Roman"/>
          <w:sz w:val="28"/>
          <w:szCs w:val="28"/>
        </w:rPr>
        <w:t xml:space="preserve">// </w:t>
      </w:r>
      <w:r w:rsidRPr="00703072">
        <w:rPr>
          <w:rFonts w:ascii="Times New Roman" w:hAnsi="Times New Roman"/>
          <w:sz w:val="28"/>
          <w:szCs w:val="28"/>
        </w:rPr>
        <w:t xml:space="preserve">Kosmetik International. </w:t>
      </w:r>
      <w:r>
        <w:rPr>
          <w:rFonts w:ascii="Times New Roman" w:hAnsi="Times New Roman"/>
          <w:sz w:val="28"/>
          <w:szCs w:val="28"/>
        </w:rPr>
        <w:t xml:space="preserve">- </w:t>
      </w:r>
      <w:r w:rsidRPr="00703072">
        <w:rPr>
          <w:rFonts w:ascii="Times New Roman" w:hAnsi="Times New Roman"/>
          <w:sz w:val="28"/>
          <w:szCs w:val="28"/>
        </w:rPr>
        <w:t>2012.</w:t>
      </w:r>
      <w:r>
        <w:rPr>
          <w:rFonts w:ascii="Times New Roman" w:hAnsi="Times New Roman"/>
          <w:sz w:val="28"/>
          <w:szCs w:val="28"/>
        </w:rPr>
        <w:t xml:space="preserve"> -</w:t>
      </w:r>
      <w:r w:rsidRPr="00187C46">
        <w:rPr>
          <w:rFonts w:ascii="Times New Roman" w:hAnsi="Times New Roman"/>
          <w:sz w:val="28"/>
          <w:szCs w:val="28"/>
        </w:rPr>
        <w:t xml:space="preserve"> </w:t>
      </w:r>
      <w:r>
        <w:rPr>
          <w:rFonts w:ascii="Times New Roman" w:hAnsi="Times New Roman"/>
          <w:sz w:val="28"/>
          <w:szCs w:val="28"/>
        </w:rPr>
        <w:t>№2</w:t>
      </w:r>
      <w:r w:rsidRPr="00187C46">
        <w:rPr>
          <w:rFonts w:ascii="Times New Roman" w:hAnsi="Times New Roman"/>
          <w:sz w:val="28"/>
          <w:szCs w:val="28"/>
        </w:rPr>
        <w:t>.</w:t>
      </w:r>
      <w:r>
        <w:rPr>
          <w:rFonts w:ascii="Times New Roman" w:hAnsi="Times New Roman"/>
          <w:sz w:val="28"/>
          <w:szCs w:val="28"/>
        </w:rPr>
        <w:t xml:space="preserve"> -</w:t>
      </w:r>
      <w:r w:rsidRPr="0051115B">
        <w:rPr>
          <w:rFonts w:ascii="Times New Roman" w:hAnsi="Times New Roman"/>
          <w:sz w:val="28"/>
          <w:szCs w:val="28"/>
        </w:rPr>
        <w:t xml:space="preserve"> </w:t>
      </w:r>
      <w:r w:rsidRPr="00703072">
        <w:rPr>
          <w:rFonts w:ascii="Times New Roman" w:hAnsi="Times New Roman"/>
          <w:sz w:val="28"/>
          <w:szCs w:val="28"/>
        </w:rPr>
        <w:t>С.20-22.</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 Е.</w:t>
      </w:r>
      <w:r w:rsidRPr="00DF2033">
        <w:rPr>
          <w:rFonts w:ascii="Times New Roman" w:hAnsi="Times New Roman"/>
          <w:sz w:val="28"/>
          <w:szCs w:val="28"/>
        </w:rPr>
        <w:t xml:space="preserve">А. Дифференцированный подход к разработке патогенетической терапии больных с дисфункцией височно-нижнечелюстного сустава, осложнённой гипертонией жевательных </w:t>
      </w:r>
      <w:r>
        <w:rPr>
          <w:rFonts w:ascii="Times New Roman" w:hAnsi="Times New Roman"/>
          <w:sz w:val="28"/>
          <w:szCs w:val="28"/>
        </w:rPr>
        <w:t xml:space="preserve">мышц </w:t>
      </w:r>
      <w:r w:rsidRPr="00A66896">
        <w:rPr>
          <w:rFonts w:ascii="Times New Roman" w:hAnsi="Times New Roman"/>
          <w:sz w:val="28"/>
          <w:szCs w:val="28"/>
        </w:rPr>
        <w:t>[</w:t>
      </w:r>
      <w:r>
        <w:rPr>
          <w:rFonts w:ascii="Times New Roman" w:hAnsi="Times New Roman"/>
          <w:sz w:val="28"/>
          <w:szCs w:val="28"/>
        </w:rPr>
        <w:t>Текст]:</w:t>
      </w:r>
      <w:r w:rsidRPr="00A66896">
        <w:rPr>
          <w:rFonts w:ascii="Times New Roman" w:hAnsi="Times New Roman"/>
          <w:sz w:val="28"/>
          <w:szCs w:val="28"/>
        </w:rPr>
        <w:t xml:space="preserve"> </w:t>
      </w:r>
      <w:r>
        <w:rPr>
          <w:rFonts w:ascii="Times New Roman" w:hAnsi="Times New Roman"/>
          <w:sz w:val="28"/>
          <w:szCs w:val="28"/>
        </w:rPr>
        <w:t>дис. ...</w:t>
      </w:r>
      <w:r w:rsidRPr="00DF2033">
        <w:rPr>
          <w:rFonts w:ascii="Times New Roman" w:hAnsi="Times New Roman"/>
          <w:sz w:val="28"/>
          <w:szCs w:val="28"/>
        </w:rPr>
        <w:t xml:space="preserve"> д-р</w:t>
      </w:r>
      <w:r>
        <w:rPr>
          <w:rFonts w:ascii="Times New Roman" w:hAnsi="Times New Roman"/>
          <w:sz w:val="28"/>
          <w:szCs w:val="28"/>
        </w:rPr>
        <w:t>а</w:t>
      </w:r>
      <w:r w:rsidRPr="00DF2033">
        <w:rPr>
          <w:rFonts w:ascii="Times New Roman" w:hAnsi="Times New Roman"/>
          <w:sz w:val="28"/>
          <w:szCs w:val="28"/>
        </w:rPr>
        <w:t xml:space="preserve"> мед. </w:t>
      </w:r>
      <w:r w:rsidR="00104E84">
        <w:rPr>
          <w:rFonts w:ascii="Times New Roman" w:hAnsi="Times New Roman"/>
          <w:sz w:val="28"/>
          <w:szCs w:val="28"/>
        </w:rPr>
        <w:t>н</w:t>
      </w:r>
      <w:r w:rsidRPr="00DF2033">
        <w:rPr>
          <w:rFonts w:ascii="Times New Roman" w:hAnsi="Times New Roman"/>
          <w:sz w:val="28"/>
          <w:szCs w:val="28"/>
        </w:rPr>
        <w:t>аук</w:t>
      </w:r>
      <w:r w:rsidR="00104E84">
        <w:rPr>
          <w:rFonts w:ascii="Times New Roman" w:hAnsi="Times New Roman"/>
          <w:sz w:val="28"/>
          <w:szCs w:val="28"/>
        </w:rPr>
        <w:t>: 14.01.14 / Булычева</w:t>
      </w:r>
      <w:r>
        <w:rPr>
          <w:rFonts w:ascii="Times New Roman" w:hAnsi="Times New Roman"/>
          <w:sz w:val="28"/>
          <w:szCs w:val="28"/>
        </w:rPr>
        <w:t xml:space="preserve"> Е</w:t>
      </w:r>
      <w:r w:rsidR="00104E84">
        <w:rPr>
          <w:rFonts w:ascii="Times New Roman" w:hAnsi="Times New Roman"/>
          <w:sz w:val="28"/>
          <w:szCs w:val="28"/>
        </w:rPr>
        <w:t>лена Анатольевна.</w:t>
      </w:r>
      <w:r>
        <w:rPr>
          <w:rFonts w:ascii="Times New Roman" w:hAnsi="Times New Roman"/>
          <w:sz w:val="28"/>
          <w:szCs w:val="28"/>
        </w:rPr>
        <w:t xml:space="preserve"> - СП</w:t>
      </w:r>
      <w:r w:rsidR="009113D1">
        <w:rPr>
          <w:rFonts w:ascii="Times New Roman" w:hAnsi="Times New Roman"/>
          <w:sz w:val="28"/>
          <w:szCs w:val="28"/>
        </w:rPr>
        <w:t>б.,</w:t>
      </w:r>
      <w:r>
        <w:rPr>
          <w:rFonts w:ascii="Times New Roman" w:hAnsi="Times New Roman"/>
          <w:sz w:val="28"/>
          <w:szCs w:val="28"/>
        </w:rPr>
        <w:t xml:space="preserve"> </w:t>
      </w:r>
      <w:r w:rsidRPr="00DF2033">
        <w:rPr>
          <w:rFonts w:ascii="Times New Roman" w:hAnsi="Times New Roman"/>
          <w:sz w:val="28"/>
          <w:szCs w:val="28"/>
        </w:rPr>
        <w:t>2010.</w:t>
      </w:r>
      <w:r>
        <w:rPr>
          <w:rFonts w:ascii="Times New Roman" w:hAnsi="Times New Roman"/>
          <w:sz w:val="28"/>
          <w:szCs w:val="28"/>
        </w:rPr>
        <w:t>- 331с.</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 Обоснование психосоматической природы расстройств височно-нижнечелюстного сустава, осложнённых парафункциями жевательных мышц, </w:t>
      </w:r>
      <w:r>
        <w:rPr>
          <w:rFonts w:ascii="Times New Roman" w:hAnsi="Times New Roman"/>
          <w:sz w:val="28"/>
          <w:szCs w:val="28"/>
        </w:rPr>
        <w:t xml:space="preserve">и их комплексное лечение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970D02">
        <w:rPr>
          <w:rFonts w:ascii="Times New Roman" w:hAnsi="Times New Roman"/>
          <w:sz w:val="28"/>
          <w:szCs w:val="28"/>
        </w:rPr>
        <w:t xml:space="preserve">Е.А. </w:t>
      </w:r>
      <w:r>
        <w:rPr>
          <w:rFonts w:ascii="Times New Roman" w:hAnsi="Times New Roman"/>
          <w:sz w:val="28"/>
          <w:szCs w:val="28"/>
        </w:rPr>
        <w:t xml:space="preserve">Булычева // </w:t>
      </w:r>
      <w:r w:rsidRPr="00DF2033">
        <w:rPr>
          <w:rFonts w:ascii="Times New Roman" w:hAnsi="Times New Roman"/>
          <w:sz w:val="28"/>
          <w:szCs w:val="28"/>
        </w:rPr>
        <w:t>Стоматология.</w:t>
      </w:r>
      <w:r w:rsidR="00970D02">
        <w:rPr>
          <w:rFonts w:ascii="Times New Roman" w:hAnsi="Times New Roman"/>
          <w:sz w:val="28"/>
          <w:szCs w:val="28"/>
        </w:rPr>
        <w:t xml:space="preserve"> -</w:t>
      </w:r>
      <w:r>
        <w:rPr>
          <w:rFonts w:ascii="Times New Roman" w:hAnsi="Times New Roman"/>
          <w:sz w:val="28"/>
          <w:szCs w:val="28"/>
        </w:rPr>
        <w:t xml:space="preserve"> 2006. - Т. 85</w:t>
      </w:r>
      <w:r w:rsidR="00970D02">
        <w:rPr>
          <w:rFonts w:ascii="Times New Roman" w:hAnsi="Times New Roman"/>
          <w:sz w:val="28"/>
          <w:szCs w:val="28"/>
        </w:rPr>
        <w:t>. -</w:t>
      </w:r>
      <w:r>
        <w:rPr>
          <w:rFonts w:ascii="Times New Roman" w:hAnsi="Times New Roman"/>
          <w:sz w:val="28"/>
          <w:szCs w:val="28"/>
        </w:rPr>
        <w:t xml:space="preserve"> № 6. - С. 58-61</w:t>
      </w:r>
      <w:r w:rsidRPr="00A84E31">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 Диагностические возможности механической аксиографии при нарушениях функции височно-нижнечелюстного сустава (ВНЧС)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7C7F48">
        <w:rPr>
          <w:rFonts w:ascii="Times New Roman" w:hAnsi="Times New Roman"/>
          <w:sz w:val="28"/>
          <w:szCs w:val="28"/>
        </w:rPr>
        <w:t>Е</w:t>
      </w:r>
      <w:r w:rsidR="00970D02">
        <w:rPr>
          <w:rFonts w:ascii="Times New Roman" w:hAnsi="Times New Roman"/>
          <w:sz w:val="28"/>
          <w:szCs w:val="28"/>
        </w:rPr>
        <w:t xml:space="preserve">. А. </w:t>
      </w:r>
      <w:r>
        <w:rPr>
          <w:rFonts w:ascii="Times New Roman" w:hAnsi="Times New Roman"/>
          <w:sz w:val="28"/>
          <w:szCs w:val="28"/>
        </w:rPr>
        <w:t xml:space="preserve">Булычева </w:t>
      </w:r>
      <w:r w:rsidRPr="00DF2033">
        <w:rPr>
          <w:rFonts w:ascii="Times New Roman" w:hAnsi="Times New Roman"/>
          <w:sz w:val="28"/>
          <w:szCs w:val="28"/>
        </w:rPr>
        <w:t>// Мат</w:t>
      </w:r>
      <w:r w:rsidR="009C10A6">
        <w:rPr>
          <w:rFonts w:ascii="Times New Roman" w:hAnsi="Times New Roman"/>
          <w:sz w:val="28"/>
          <w:szCs w:val="28"/>
        </w:rPr>
        <w:t>.</w:t>
      </w:r>
      <w:r w:rsidRPr="00DF2033">
        <w:rPr>
          <w:rFonts w:ascii="Times New Roman" w:hAnsi="Times New Roman"/>
          <w:sz w:val="28"/>
          <w:szCs w:val="28"/>
        </w:rPr>
        <w:t xml:space="preserve"> XVII и XVIII Всерос. науч.-практ. конф. и I Общеевропейского стоматол. </w:t>
      </w:r>
      <w:r w:rsidR="009C10A6" w:rsidRPr="00DF2033">
        <w:rPr>
          <w:rFonts w:ascii="Times New Roman" w:hAnsi="Times New Roman"/>
          <w:sz w:val="28"/>
          <w:szCs w:val="28"/>
        </w:rPr>
        <w:t>К</w:t>
      </w:r>
      <w:r w:rsidRPr="00DF2033">
        <w:rPr>
          <w:rFonts w:ascii="Times New Roman" w:hAnsi="Times New Roman"/>
          <w:sz w:val="28"/>
          <w:szCs w:val="28"/>
        </w:rPr>
        <w:t>онгресса</w:t>
      </w:r>
      <w:r w:rsidR="009C10A6">
        <w:rPr>
          <w:rFonts w:ascii="Times New Roman" w:hAnsi="Times New Roman"/>
          <w:sz w:val="28"/>
          <w:szCs w:val="28"/>
        </w:rPr>
        <w:t>. -</w:t>
      </w:r>
      <w:r w:rsidRPr="00DF2033">
        <w:rPr>
          <w:rFonts w:ascii="Times New Roman" w:hAnsi="Times New Roman"/>
          <w:sz w:val="28"/>
          <w:szCs w:val="28"/>
        </w:rPr>
        <w:t xml:space="preserve"> М.</w:t>
      </w:r>
      <w:r w:rsidR="009C10A6">
        <w:rPr>
          <w:rFonts w:ascii="Times New Roman" w:hAnsi="Times New Roman"/>
          <w:sz w:val="28"/>
          <w:szCs w:val="28"/>
        </w:rPr>
        <w:t>,</w:t>
      </w:r>
      <w:r w:rsidRPr="00DF2033">
        <w:rPr>
          <w:rFonts w:ascii="Times New Roman" w:hAnsi="Times New Roman"/>
          <w:sz w:val="28"/>
          <w:szCs w:val="28"/>
        </w:rPr>
        <w:t xml:space="preserve"> 2007</w:t>
      </w:r>
      <w:r w:rsidR="009C10A6">
        <w:rPr>
          <w:rFonts w:ascii="Times New Roman" w:hAnsi="Times New Roman"/>
          <w:sz w:val="28"/>
          <w:szCs w:val="28"/>
        </w:rPr>
        <w:t>.</w:t>
      </w:r>
      <w:r w:rsidR="000A59CA">
        <w:rPr>
          <w:rFonts w:ascii="Times New Roman" w:hAnsi="Times New Roman"/>
          <w:sz w:val="28"/>
          <w:szCs w:val="28"/>
        </w:rPr>
        <w:t xml:space="preserve"> - С</w:t>
      </w:r>
      <w:r w:rsidRPr="00DF2033">
        <w:rPr>
          <w:rFonts w:ascii="Times New Roman" w:hAnsi="Times New Roman"/>
          <w:sz w:val="28"/>
          <w:szCs w:val="28"/>
        </w:rPr>
        <w:t>.232-234.</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 Изучение функциональных изменений при заболеваниях височно-нижнечелюстного сустава с по</w:t>
      </w:r>
      <w:r>
        <w:rPr>
          <w:rFonts w:ascii="Times New Roman" w:hAnsi="Times New Roman"/>
          <w:sz w:val="28"/>
          <w:szCs w:val="28"/>
        </w:rPr>
        <w:t xml:space="preserve">мощью механической аксиографии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7C7F48">
        <w:rPr>
          <w:rFonts w:ascii="Times New Roman" w:hAnsi="Times New Roman"/>
          <w:sz w:val="28"/>
          <w:szCs w:val="28"/>
        </w:rPr>
        <w:t xml:space="preserve"> Е.А.</w:t>
      </w:r>
      <w:r w:rsidRPr="00383482">
        <w:rPr>
          <w:rFonts w:ascii="Times New Roman" w:hAnsi="Times New Roman"/>
          <w:sz w:val="28"/>
          <w:szCs w:val="28"/>
        </w:rPr>
        <w:t xml:space="preserve"> </w:t>
      </w:r>
      <w:r w:rsidRPr="00DF2033">
        <w:rPr>
          <w:rFonts w:ascii="Times New Roman" w:hAnsi="Times New Roman"/>
          <w:sz w:val="28"/>
          <w:szCs w:val="28"/>
        </w:rPr>
        <w:t>Булычева</w:t>
      </w:r>
      <w:r>
        <w:rPr>
          <w:rFonts w:ascii="Times New Roman" w:hAnsi="Times New Roman"/>
          <w:sz w:val="28"/>
          <w:szCs w:val="28"/>
        </w:rPr>
        <w:t xml:space="preserve"> </w:t>
      </w:r>
      <w:r w:rsidRPr="00DF2033">
        <w:rPr>
          <w:rFonts w:ascii="Times New Roman" w:hAnsi="Times New Roman"/>
          <w:sz w:val="28"/>
          <w:szCs w:val="28"/>
        </w:rPr>
        <w:t>// Мат</w:t>
      </w:r>
      <w:r w:rsidR="009C10A6">
        <w:rPr>
          <w:rFonts w:ascii="Times New Roman" w:hAnsi="Times New Roman"/>
          <w:sz w:val="28"/>
          <w:szCs w:val="28"/>
        </w:rPr>
        <w:t>.</w:t>
      </w:r>
      <w:r w:rsidRPr="00DF2033">
        <w:rPr>
          <w:rFonts w:ascii="Times New Roman" w:hAnsi="Times New Roman"/>
          <w:sz w:val="28"/>
          <w:szCs w:val="28"/>
        </w:rPr>
        <w:t xml:space="preserve"> IX ежегодного научного форума «Стоматология 2</w:t>
      </w:r>
      <w:r>
        <w:rPr>
          <w:rFonts w:ascii="Times New Roman" w:hAnsi="Times New Roman"/>
          <w:sz w:val="28"/>
          <w:szCs w:val="28"/>
        </w:rPr>
        <w:t>007», посвящ. 45-летию ЦНИИС</w:t>
      </w:r>
      <w:r w:rsidR="009C10A6">
        <w:rPr>
          <w:rFonts w:ascii="Times New Roman" w:hAnsi="Times New Roman"/>
          <w:sz w:val="28"/>
          <w:szCs w:val="28"/>
        </w:rPr>
        <w:t>. -</w:t>
      </w:r>
      <w:r>
        <w:rPr>
          <w:rFonts w:ascii="Times New Roman" w:hAnsi="Times New Roman"/>
          <w:sz w:val="28"/>
          <w:szCs w:val="28"/>
        </w:rPr>
        <w:t xml:space="preserve"> М.</w:t>
      </w:r>
      <w:r w:rsidR="009C10A6">
        <w:rPr>
          <w:rFonts w:ascii="Times New Roman" w:hAnsi="Times New Roman"/>
          <w:sz w:val="28"/>
          <w:szCs w:val="28"/>
        </w:rPr>
        <w:t>,</w:t>
      </w:r>
      <w:r w:rsidRPr="00DF2033">
        <w:rPr>
          <w:rFonts w:ascii="Times New Roman" w:hAnsi="Times New Roman"/>
          <w:sz w:val="28"/>
          <w:szCs w:val="28"/>
        </w:rPr>
        <w:t xml:space="preserve"> 2007</w:t>
      </w:r>
      <w:r w:rsidR="009C10A6">
        <w:rPr>
          <w:rFonts w:ascii="Times New Roman" w:hAnsi="Times New Roman"/>
          <w:sz w:val="28"/>
          <w:szCs w:val="28"/>
        </w:rPr>
        <w:t>.</w:t>
      </w:r>
      <w:r w:rsidRPr="00DF2033">
        <w:rPr>
          <w:rFonts w:ascii="Times New Roman" w:hAnsi="Times New Roman"/>
          <w:sz w:val="28"/>
          <w:szCs w:val="28"/>
        </w:rPr>
        <w:t xml:space="preserve"> - </w:t>
      </w:r>
      <w:r w:rsidR="000A59CA">
        <w:rPr>
          <w:rFonts w:ascii="Times New Roman" w:hAnsi="Times New Roman"/>
          <w:sz w:val="28"/>
          <w:szCs w:val="28"/>
        </w:rPr>
        <w:t>С</w:t>
      </w:r>
      <w:r w:rsidRPr="00DF2033">
        <w:rPr>
          <w:rFonts w:ascii="Times New Roman" w:hAnsi="Times New Roman"/>
          <w:sz w:val="28"/>
          <w:szCs w:val="28"/>
        </w:rPr>
        <w:t>.448-451.</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 Использование механической аксиографии у больных с дисфункциями височно-нижнечелюстных суставов (ВНЧС), осложнёнными парафункциями жевательных мышц</w:t>
      </w:r>
      <w:r w:rsidR="000A59CA">
        <w:rPr>
          <w:rFonts w:ascii="Times New Roman" w:hAnsi="Times New Roman"/>
          <w:sz w:val="28"/>
          <w:szCs w:val="28"/>
        </w:rPr>
        <w:t>.</w:t>
      </w:r>
      <w:r w:rsidRPr="00DF2033">
        <w:rPr>
          <w:rFonts w:ascii="Times New Roman" w:hAnsi="Times New Roman"/>
          <w:sz w:val="28"/>
          <w:szCs w:val="28"/>
        </w:rPr>
        <w:t xml:space="preserve"> Ч</w:t>
      </w:r>
      <w:r w:rsidR="000A59CA">
        <w:rPr>
          <w:rFonts w:ascii="Times New Roman" w:hAnsi="Times New Roman"/>
          <w:sz w:val="28"/>
          <w:szCs w:val="28"/>
        </w:rPr>
        <w:t>. 2</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3482">
        <w:rPr>
          <w:rFonts w:ascii="Times New Roman" w:hAnsi="Times New Roman"/>
          <w:sz w:val="28"/>
          <w:szCs w:val="28"/>
        </w:rPr>
        <w:t xml:space="preserve"> </w:t>
      </w:r>
      <w:r w:rsidR="007C7F48">
        <w:rPr>
          <w:rFonts w:ascii="Times New Roman" w:hAnsi="Times New Roman"/>
          <w:sz w:val="28"/>
          <w:szCs w:val="28"/>
        </w:rPr>
        <w:t xml:space="preserve">Е.А. </w:t>
      </w:r>
      <w:r w:rsidRPr="00DF2033">
        <w:rPr>
          <w:rFonts w:ascii="Times New Roman" w:hAnsi="Times New Roman"/>
          <w:sz w:val="28"/>
          <w:szCs w:val="28"/>
        </w:rPr>
        <w:t>Булычева</w:t>
      </w:r>
      <w:r>
        <w:rPr>
          <w:rFonts w:ascii="Times New Roman" w:hAnsi="Times New Roman"/>
          <w:sz w:val="28"/>
          <w:szCs w:val="28"/>
        </w:rPr>
        <w:t xml:space="preserve"> /</w:t>
      </w:r>
      <w:r w:rsidR="009C10A6">
        <w:rPr>
          <w:rFonts w:ascii="Times New Roman" w:hAnsi="Times New Roman"/>
          <w:sz w:val="28"/>
          <w:szCs w:val="28"/>
        </w:rPr>
        <w:t>/ Институт стоматологии. – 2007. -</w:t>
      </w:r>
      <w:r w:rsidRPr="00AF37A1">
        <w:rPr>
          <w:rFonts w:ascii="Times New Roman" w:hAnsi="Times New Roman"/>
          <w:sz w:val="28"/>
          <w:szCs w:val="28"/>
        </w:rPr>
        <w:t xml:space="preserve"> </w:t>
      </w:r>
      <w:r w:rsidRPr="00DF2033">
        <w:rPr>
          <w:rFonts w:ascii="Times New Roman" w:hAnsi="Times New Roman"/>
          <w:sz w:val="28"/>
          <w:szCs w:val="28"/>
        </w:rPr>
        <w:t>№4(37)</w:t>
      </w:r>
      <w:r w:rsidRPr="00AF37A1">
        <w:rPr>
          <w:rFonts w:ascii="Times New Roman" w:hAnsi="Times New Roman"/>
          <w:sz w:val="28"/>
          <w:szCs w:val="28"/>
        </w:rPr>
        <w:t>.</w:t>
      </w:r>
      <w:r w:rsidRPr="00A84E31">
        <w:rPr>
          <w:rFonts w:ascii="Times New Roman" w:hAnsi="Times New Roman"/>
          <w:sz w:val="28"/>
          <w:szCs w:val="28"/>
        </w:rPr>
        <w:t xml:space="preserve"> </w:t>
      </w:r>
      <w:r>
        <w:rPr>
          <w:rFonts w:ascii="Times New Roman" w:hAnsi="Times New Roman"/>
          <w:sz w:val="28"/>
          <w:szCs w:val="28"/>
        </w:rPr>
        <w:t>-</w:t>
      </w:r>
      <w:r w:rsidR="000A59CA">
        <w:rPr>
          <w:rFonts w:ascii="Times New Roman" w:hAnsi="Times New Roman"/>
          <w:sz w:val="28"/>
          <w:szCs w:val="28"/>
        </w:rPr>
        <w:t xml:space="preserve"> С</w:t>
      </w:r>
      <w:r w:rsidRPr="00DF2033">
        <w:rPr>
          <w:rFonts w:ascii="Times New Roman" w:hAnsi="Times New Roman"/>
          <w:sz w:val="28"/>
          <w:szCs w:val="28"/>
        </w:rPr>
        <w:t>.40-43.</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 Е.А. Р</w:t>
      </w:r>
      <w:r w:rsidRPr="00DF2033">
        <w:rPr>
          <w:rFonts w:ascii="Times New Roman" w:hAnsi="Times New Roman"/>
          <w:sz w:val="28"/>
          <w:szCs w:val="28"/>
        </w:rPr>
        <w:t xml:space="preserve">егистрация биомеханических показателей движений нижней челюсти с помощью аксиографа, их клиническое значение.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3482">
        <w:rPr>
          <w:rFonts w:ascii="Times New Roman" w:hAnsi="Times New Roman"/>
          <w:sz w:val="28"/>
          <w:szCs w:val="28"/>
        </w:rPr>
        <w:t xml:space="preserve"> </w:t>
      </w:r>
      <w:r w:rsidR="007C7F48">
        <w:rPr>
          <w:rFonts w:ascii="Times New Roman" w:hAnsi="Times New Roman"/>
          <w:sz w:val="28"/>
          <w:szCs w:val="28"/>
        </w:rPr>
        <w:t xml:space="preserve">Е.А. </w:t>
      </w:r>
      <w:r w:rsidRPr="00DF2033">
        <w:rPr>
          <w:rFonts w:ascii="Times New Roman" w:hAnsi="Times New Roman"/>
          <w:sz w:val="28"/>
          <w:szCs w:val="28"/>
        </w:rPr>
        <w:lastRenderedPageBreak/>
        <w:t>Булычева</w:t>
      </w:r>
      <w:r>
        <w:rPr>
          <w:rFonts w:ascii="Times New Roman" w:hAnsi="Times New Roman"/>
          <w:sz w:val="28"/>
          <w:szCs w:val="28"/>
        </w:rPr>
        <w:t>,</w:t>
      </w:r>
      <w:r w:rsidRPr="00DF2033">
        <w:rPr>
          <w:rFonts w:ascii="Times New Roman" w:hAnsi="Times New Roman"/>
          <w:sz w:val="28"/>
          <w:szCs w:val="28"/>
        </w:rPr>
        <w:t xml:space="preserve"> </w:t>
      </w:r>
      <w:r w:rsidR="007C7F48">
        <w:rPr>
          <w:rFonts w:ascii="Times New Roman" w:hAnsi="Times New Roman"/>
          <w:sz w:val="28"/>
          <w:szCs w:val="28"/>
        </w:rPr>
        <w:t>А.Г.</w:t>
      </w:r>
      <w:r w:rsidRPr="00DF2033">
        <w:rPr>
          <w:rFonts w:ascii="Times New Roman" w:hAnsi="Times New Roman"/>
          <w:sz w:val="28"/>
          <w:szCs w:val="28"/>
        </w:rPr>
        <w:t xml:space="preserve"> Быстров</w:t>
      </w:r>
      <w:r>
        <w:rPr>
          <w:rFonts w:ascii="Times New Roman" w:hAnsi="Times New Roman"/>
          <w:sz w:val="28"/>
          <w:szCs w:val="28"/>
        </w:rPr>
        <w:t xml:space="preserve"> // </w:t>
      </w:r>
      <w:r w:rsidRPr="00DF2033">
        <w:rPr>
          <w:rFonts w:ascii="Times New Roman" w:hAnsi="Times New Roman"/>
          <w:sz w:val="28"/>
          <w:szCs w:val="28"/>
        </w:rPr>
        <w:t xml:space="preserve"> Нижегор</w:t>
      </w:r>
      <w:r>
        <w:rPr>
          <w:rFonts w:ascii="Times New Roman" w:hAnsi="Times New Roman"/>
          <w:sz w:val="28"/>
          <w:szCs w:val="28"/>
        </w:rPr>
        <w:t>одский медицинский журнал. - 2008</w:t>
      </w:r>
      <w:r w:rsidRPr="00AF37A1">
        <w:rPr>
          <w:rFonts w:ascii="Times New Roman" w:hAnsi="Times New Roman"/>
          <w:sz w:val="28"/>
          <w:szCs w:val="28"/>
        </w:rPr>
        <w:t xml:space="preserve">. </w:t>
      </w:r>
      <w:r>
        <w:rPr>
          <w:rFonts w:ascii="Times New Roman" w:hAnsi="Times New Roman"/>
          <w:sz w:val="28"/>
          <w:szCs w:val="28"/>
        </w:rPr>
        <w:t xml:space="preserve">- </w:t>
      </w:r>
      <w:r w:rsidR="000A59CA">
        <w:rPr>
          <w:rFonts w:ascii="Times New Roman" w:hAnsi="Times New Roman"/>
          <w:sz w:val="28"/>
          <w:szCs w:val="28"/>
        </w:rPr>
        <w:t>№2, вып.2 - С.</w:t>
      </w:r>
      <w:r w:rsidRPr="00DF2033">
        <w:rPr>
          <w:rFonts w:ascii="Times New Roman" w:hAnsi="Times New Roman"/>
          <w:sz w:val="28"/>
          <w:szCs w:val="28"/>
        </w:rPr>
        <w:t>143-144.</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Булычева</w:t>
      </w:r>
      <w:r>
        <w:rPr>
          <w:rFonts w:ascii="Times New Roman" w:hAnsi="Times New Roman"/>
          <w:sz w:val="28"/>
          <w:szCs w:val="28"/>
        </w:rPr>
        <w:t>,</w:t>
      </w:r>
      <w:r w:rsidRPr="00DF2033">
        <w:rPr>
          <w:rFonts w:ascii="Times New Roman" w:hAnsi="Times New Roman"/>
          <w:sz w:val="28"/>
          <w:szCs w:val="28"/>
        </w:rPr>
        <w:t xml:space="preserve"> Е.А.Графическая регистрация движений нижней челюсти у больных с дисфункцией височно-нижнечелюстного сустава (ВНЧС</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7C7F48">
        <w:rPr>
          <w:rFonts w:ascii="Times New Roman" w:hAnsi="Times New Roman"/>
          <w:sz w:val="28"/>
          <w:szCs w:val="28"/>
        </w:rPr>
        <w:t xml:space="preserve"> Е.А. </w:t>
      </w:r>
      <w:r w:rsidRPr="00DF2033">
        <w:rPr>
          <w:rFonts w:ascii="Times New Roman" w:hAnsi="Times New Roman"/>
          <w:sz w:val="28"/>
          <w:szCs w:val="28"/>
        </w:rPr>
        <w:t>Булычева</w:t>
      </w:r>
      <w:r>
        <w:rPr>
          <w:rFonts w:ascii="Times New Roman" w:hAnsi="Times New Roman"/>
          <w:sz w:val="28"/>
          <w:szCs w:val="28"/>
        </w:rPr>
        <w:t>,</w:t>
      </w:r>
      <w:r w:rsidR="007C7F48">
        <w:rPr>
          <w:rFonts w:ascii="Times New Roman" w:hAnsi="Times New Roman"/>
          <w:sz w:val="28"/>
          <w:szCs w:val="28"/>
        </w:rPr>
        <w:t xml:space="preserve"> В.Н. </w:t>
      </w:r>
      <w:r w:rsidR="000A59CA">
        <w:rPr>
          <w:rFonts w:ascii="Times New Roman" w:hAnsi="Times New Roman"/>
          <w:sz w:val="28"/>
          <w:szCs w:val="28"/>
        </w:rPr>
        <w:t xml:space="preserve">Трезубов </w:t>
      </w:r>
      <w:r>
        <w:rPr>
          <w:rFonts w:ascii="Times New Roman" w:hAnsi="Times New Roman"/>
          <w:sz w:val="28"/>
          <w:szCs w:val="28"/>
        </w:rPr>
        <w:t>// Маэстро стоматологии. - 2007</w:t>
      </w:r>
      <w:r w:rsidRPr="00B92082">
        <w:rPr>
          <w:rFonts w:ascii="Times New Roman" w:hAnsi="Times New Roman"/>
          <w:sz w:val="28"/>
          <w:szCs w:val="28"/>
        </w:rPr>
        <w:t>.</w:t>
      </w:r>
      <w:r>
        <w:rPr>
          <w:rFonts w:ascii="Times New Roman" w:hAnsi="Times New Roman"/>
          <w:sz w:val="28"/>
          <w:szCs w:val="28"/>
        </w:rPr>
        <w:t xml:space="preserve"> - №3</w:t>
      </w:r>
      <w:r w:rsidRPr="00B92082">
        <w:rPr>
          <w:rFonts w:ascii="Times New Roman" w:hAnsi="Times New Roman"/>
          <w:sz w:val="28"/>
          <w:szCs w:val="28"/>
        </w:rPr>
        <w:t xml:space="preserve">. </w:t>
      </w:r>
      <w:r w:rsidR="000A59CA">
        <w:rPr>
          <w:rFonts w:ascii="Times New Roman" w:hAnsi="Times New Roman"/>
          <w:sz w:val="28"/>
          <w:szCs w:val="28"/>
        </w:rPr>
        <w:t>- С</w:t>
      </w:r>
      <w:r>
        <w:rPr>
          <w:rFonts w:ascii="Times New Roman" w:hAnsi="Times New Roman"/>
          <w:sz w:val="28"/>
          <w:szCs w:val="28"/>
        </w:rPr>
        <w:t>.70-77</w:t>
      </w:r>
      <w:r w:rsidRPr="00A84E31">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730C6">
        <w:rPr>
          <w:rFonts w:ascii="Times New Roman" w:hAnsi="Times New Roman"/>
          <w:sz w:val="28"/>
          <w:szCs w:val="28"/>
        </w:rPr>
        <w:t>Булычева</w:t>
      </w:r>
      <w:r>
        <w:rPr>
          <w:rFonts w:ascii="Times New Roman" w:hAnsi="Times New Roman"/>
          <w:sz w:val="28"/>
          <w:szCs w:val="28"/>
        </w:rPr>
        <w:t>, Е.А.</w:t>
      </w:r>
      <w:r w:rsidRPr="005730C6">
        <w:rPr>
          <w:rFonts w:ascii="Times New Roman" w:hAnsi="Times New Roman"/>
          <w:sz w:val="28"/>
          <w:szCs w:val="28"/>
        </w:rPr>
        <w:t xml:space="preserve"> </w:t>
      </w:r>
      <w:r w:rsidRPr="00540B83">
        <w:rPr>
          <w:rFonts w:ascii="Times New Roman" w:hAnsi="Times New Roman"/>
          <w:sz w:val="28"/>
          <w:szCs w:val="28"/>
        </w:rPr>
        <w:t>Р</w:t>
      </w:r>
      <w:r>
        <w:rPr>
          <w:rFonts w:ascii="Times New Roman" w:hAnsi="Times New Roman"/>
          <w:sz w:val="28"/>
          <w:szCs w:val="28"/>
        </w:rPr>
        <w:t>азработка системы восстановительной</w:t>
      </w:r>
      <w:r w:rsidRPr="00540B83">
        <w:rPr>
          <w:rFonts w:ascii="Times New Roman" w:hAnsi="Times New Roman"/>
          <w:sz w:val="28"/>
          <w:szCs w:val="28"/>
        </w:rPr>
        <w:t xml:space="preserve"> терапии больных с различными клиническими формами заболеваний височно-нижнечелюстного сустава, осложненны</w:t>
      </w:r>
      <w:r w:rsidR="000A59CA">
        <w:rPr>
          <w:rFonts w:ascii="Times New Roman" w:hAnsi="Times New Roman"/>
          <w:sz w:val="28"/>
          <w:szCs w:val="28"/>
        </w:rPr>
        <w:t xml:space="preserve">х мышечной гипертонией. </w:t>
      </w:r>
      <w:r>
        <w:rPr>
          <w:rFonts w:ascii="Times New Roman" w:hAnsi="Times New Roman"/>
          <w:sz w:val="28"/>
          <w:szCs w:val="28"/>
        </w:rPr>
        <w:t>Ч</w:t>
      </w:r>
      <w:r w:rsidR="000A59CA">
        <w:rPr>
          <w:rFonts w:ascii="Times New Roman" w:hAnsi="Times New Roman"/>
          <w:sz w:val="28"/>
          <w:szCs w:val="28"/>
        </w:rPr>
        <w:t>.</w:t>
      </w:r>
      <w:r>
        <w:rPr>
          <w:rFonts w:ascii="Times New Roman" w:hAnsi="Times New Roman"/>
          <w:sz w:val="28"/>
          <w:szCs w:val="28"/>
        </w:rPr>
        <w:t xml:space="preserve"> 2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0A59CA">
        <w:rPr>
          <w:rFonts w:ascii="Times New Roman" w:hAnsi="Times New Roman"/>
          <w:sz w:val="28"/>
          <w:szCs w:val="28"/>
        </w:rPr>
        <w:t xml:space="preserve"> </w:t>
      </w:r>
      <w:r w:rsidR="007C7F48">
        <w:rPr>
          <w:rFonts w:ascii="Times New Roman" w:hAnsi="Times New Roman"/>
          <w:sz w:val="28"/>
          <w:szCs w:val="28"/>
        </w:rPr>
        <w:t xml:space="preserve">Е.А. </w:t>
      </w:r>
      <w:r w:rsidRPr="005730C6">
        <w:rPr>
          <w:rFonts w:ascii="Times New Roman" w:hAnsi="Times New Roman"/>
          <w:sz w:val="28"/>
          <w:szCs w:val="28"/>
        </w:rPr>
        <w:t>Булычева</w:t>
      </w:r>
      <w:r>
        <w:rPr>
          <w:rFonts w:ascii="Times New Roman" w:hAnsi="Times New Roman"/>
          <w:sz w:val="28"/>
          <w:szCs w:val="28"/>
        </w:rPr>
        <w:t>,</w:t>
      </w:r>
      <w:r w:rsidRPr="005730C6">
        <w:rPr>
          <w:rFonts w:ascii="Times New Roman" w:hAnsi="Times New Roman"/>
          <w:sz w:val="28"/>
          <w:szCs w:val="28"/>
        </w:rPr>
        <w:t xml:space="preserve"> </w:t>
      </w:r>
      <w:r w:rsidR="007C7F48">
        <w:rPr>
          <w:rFonts w:ascii="Times New Roman" w:hAnsi="Times New Roman"/>
          <w:sz w:val="28"/>
          <w:szCs w:val="28"/>
        </w:rPr>
        <w:t xml:space="preserve">С.В. </w:t>
      </w:r>
      <w:r w:rsidRPr="005730C6">
        <w:rPr>
          <w:rFonts w:ascii="Times New Roman" w:hAnsi="Times New Roman"/>
          <w:sz w:val="28"/>
          <w:szCs w:val="28"/>
        </w:rPr>
        <w:t>Чикунов</w:t>
      </w:r>
      <w:r>
        <w:rPr>
          <w:rFonts w:ascii="Times New Roman" w:hAnsi="Times New Roman"/>
          <w:sz w:val="28"/>
          <w:szCs w:val="28"/>
        </w:rPr>
        <w:t>,</w:t>
      </w:r>
      <w:r w:rsidRPr="005730C6">
        <w:rPr>
          <w:rFonts w:ascii="Times New Roman" w:hAnsi="Times New Roman"/>
          <w:sz w:val="28"/>
          <w:szCs w:val="28"/>
        </w:rPr>
        <w:t xml:space="preserve"> </w:t>
      </w:r>
      <w:r w:rsidR="007C7F48">
        <w:rPr>
          <w:rFonts w:ascii="Times New Roman" w:hAnsi="Times New Roman"/>
          <w:sz w:val="28"/>
          <w:szCs w:val="28"/>
        </w:rPr>
        <w:t>Ю.В.</w:t>
      </w:r>
      <w:r w:rsidRPr="005730C6">
        <w:rPr>
          <w:rFonts w:ascii="Times New Roman" w:hAnsi="Times New Roman"/>
          <w:sz w:val="28"/>
          <w:szCs w:val="28"/>
        </w:rPr>
        <w:t xml:space="preserve"> </w:t>
      </w:r>
      <w:r>
        <w:rPr>
          <w:rFonts w:ascii="Times New Roman" w:hAnsi="Times New Roman"/>
          <w:sz w:val="28"/>
          <w:szCs w:val="28"/>
        </w:rPr>
        <w:t xml:space="preserve">Алпатьева </w:t>
      </w:r>
      <w:r w:rsidRPr="00B92082">
        <w:rPr>
          <w:rFonts w:ascii="Times New Roman" w:hAnsi="Times New Roman"/>
          <w:sz w:val="28"/>
          <w:szCs w:val="28"/>
        </w:rPr>
        <w:t xml:space="preserve">// </w:t>
      </w:r>
      <w:r>
        <w:rPr>
          <w:rFonts w:ascii="Times New Roman" w:hAnsi="Times New Roman"/>
          <w:sz w:val="28"/>
          <w:szCs w:val="28"/>
        </w:rPr>
        <w:t>Институт стоматологии. -</w:t>
      </w:r>
      <w:r w:rsidRPr="00B92082">
        <w:rPr>
          <w:rFonts w:ascii="Times New Roman" w:hAnsi="Times New Roman"/>
          <w:sz w:val="28"/>
          <w:szCs w:val="28"/>
        </w:rPr>
        <w:t xml:space="preserve"> </w:t>
      </w:r>
      <w:r>
        <w:rPr>
          <w:rFonts w:ascii="Times New Roman" w:hAnsi="Times New Roman"/>
          <w:sz w:val="28"/>
          <w:szCs w:val="28"/>
        </w:rPr>
        <w:t>2012.</w:t>
      </w:r>
      <w:r w:rsidRPr="00B92082">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N 4.</w:t>
      </w:r>
      <w:r>
        <w:rPr>
          <w:rFonts w:ascii="Times New Roman" w:hAnsi="Times New Roman"/>
          <w:sz w:val="28"/>
          <w:szCs w:val="28"/>
        </w:rPr>
        <w:t xml:space="preserve"> -</w:t>
      </w:r>
      <w:r w:rsidRPr="00A84E31">
        <w:rPr>
          <w:rFonts w:ascii="Times New Roman" w:hAnsi="Times New Roman"/>
          <w:sz w:val="28"/>
          <w:szCs w:val="28"/>
        </w:rPr>
        <w:t xml:space="preserve"> </w:t>
      </w:r>
      <w:r w:rsidRPr="00540B83">
        <w:rPr>
          <w:rFonts w:ascii="Times New Roman" w:hAnsi="Times New Roman"/>
          <w:sz w:val="28"/>
          <w:szCs w:val="28"/>
        </w:rPr>
        <w:t xml:space="preserve">С.43-45. </w:t>
      </w:r>
    </w:p>
    <w:p w:rsidR="00AD0564" w:rsidRPr="00673DAE"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730C6">
        <w:rPr>
          <w:rFonts w:ascii="Times New Roman" w:hAnsi="Times New Roman"/>
          <w:sz w:val="28"/>
          <w:szCs w:val="28"/>
        </w:rPr>
        <w:t>Булычева</w:t>
      </w:r>
      <w:r>
        <w:rPr>
          <w:rFonts w:ascii="Times New Roman" w:hAnsi="Times New Roman"/>
          <w:sz w:val="28"/>
          <w:szCs w:val="28"/>
        </w:rPr>
        <w:t>, Е.А.</w:t>
      </w:r>
      <w:r w:rsidRPr="005730C6">
        <w:rPr>
          <w:rFonts w:ascii="Times New Roman" w:hAnsi="Times New Roman"/>
          <w:sz w:val="28"/>
          <w:szCs w:val="28"/>
        </w:rPr>
        <w:t xml:space="preserve"> </w:t>
      </w:r>
      <w:r w:rsidRPr="00540B83">
        <w:rPr>
          <w:rFonts w:ascii="Times New Roman" w:hAnsi="Times New Roman"/>
          <w:sz w:val="28"/>
          <w:szCs w:val="28"/>
        </w:rPr>
        <w:t>Р</w:t>
      </w:r>
      <w:r>
        <w:rPr>
          <w:rFonts w:ascii="Times New Roman" w:hAnsi="Times New Roman"/>
          <w:sz w:val="28"/>
          <w:szCs w:val="28"/>
        </w:rPr>
        <w:t>азработка системы восстановительной</w:t>
      </w:r>
      <w:r w:rsidRPr="00540B83">
        <w:rPr>
          <w:rFonts w:ascii="Times New Roman" w:hAnsi="Times New Roman"/>
          <w:sz w:val="28"/>
          <w:szCs w:val="28"/>
        </w:rPr>
        <w:t xml:space="preserve"> терапии больных с различными клиническими формами заболеваний височно-нижнечелюстного сустава, осложненны</w:t>
      </w:r>
      <w:r w:rsidR="000A59CA">
        <w:rPr>
          <w:rFonts w:ascii="Times New Roman" w:hAnsi="Times New Roman"/>
          <w:sz w:val="28"/>
          <w:szCs w:val="28"/>
        </w:rPr>
        <w:t xml:space="preserve">х мышечной гипертонией. </w:t>
      </w:r>
      <w:r>
        <w:rPr>
          <w:rFonts w:ascii="Times New Roman" w:hAnsi="Times New Roman"/>
          <w:sz w:val="28"/>
          <w:szCs w:val="28"/>
        </w:rPr>
        <w:t>Ч</w:t>
      </w:r>
      <w:r w:rsidR="000A59CA">
        <w:rPr>
          <w:rFonts w:ascii="Times New Roman" w:hAnsi="Times New Roman"/>
          <w:sz w:val="28"/>
          <w:szCs w:val="28"/>
        </w:rPr>
        <w:t xml:space="preserve">. </w:t>
      </w:r>
      <w:r>
        <w:rPr>
          <w:rFonts w:ascii="Times New Roman" w:hAnsi="Times New Roman"/>
          <w:sz w:val="28"/>
          <w:szCs w:val="28"/>
        </w:rPr>
        <w:t xml:space="preserve">3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3482">
        <w:rPr>
          <w:rFonts w:ascii="Times New Roman" w:hAnsi="Times New Roman"/>
          <w:sz w:val="28"/>
          <w:szCs w:val="28"/>
        </w:rPr>
        <w:t xml:space="preserve"> </w:t>
      </w:r>
      <w:r w:rsidR="007C7F48">
        <w:rPr>
          <w:rFonts w:ascii="Times New Roman" w:hAnsi="Times New Roman"/>
          <w:sz w:val="28"/>
          <w:szCs w:val="28"/>
        </w:rPr>
        <w:t xml:space="preserve">Е.А. </w:t>
      </w:r>
      <w:r w:rsidRPr="005730C6">
        <w:rPr>
          <w:rFonts w:ascii="Times New Roman" w:hAnsi="Times New Roman"/>
          <w:sz w:val="28"/>
          <w:szCs w:val="28"/>
        </w:rPr>
        <w:t>Булычева</w:t>
      </w:r>
      <w:r>
        <w:rPr>
          <w:rFonts w:ascii="Times New Roman" w:hAnsi="Times New Roman"/>
          <w:sz w:val="28"/>
          <w:szCs w:val="28"/>
        </w:rPr>
        <w:t>,</w:t>
      </w:r>
      <w:r w:rsidRPr="005730C6">
        <w:rPr>
          <w:rFonts w:ascii="Times New Roman" w:hAnsi="Times New Roman"/>
          <w:sz w:val="28"/>
          <w:szCs w:val="28"/>
        </w:rPr>
        <w:t xml:space="preserve"> </w:t>
      </w:r>
      <w:r w:rsidR="007C7F48">
        <w:rPr>
          <w:rFonts w:ascii="Times New Roman" w:hAnsi="Times New Roman"/>
          <w:sz w:val="28"/>
          <w:szCs w:val="28"/>
        </w:rPr>
        <w:t>С.В.</w:t>
      </w:r>
      <w:r w:rsidRPr="005730C6">
        <w:rPr>
          <w:rFonts w:ascii="Times New Roman" w:hAnsi="Times New Roman"/>
          <w:sz w:val="28"/>
          <w:szCs w:val="28"/>
        </w:rPr>
        <w:t xml:space="preserve"> Чикунов</w:t>
      </w:r>
      <w:r>
        <w:rPr>
          <w:rFonts w:ascii="Times New Roman" w:hAnsi="Times New Roman"/>
          <w:sz w:val="28"/>
          <w:szCs w:val="28"/>
        </w:rPr>
        <w:t>,</w:t>
      </w:r>
      <w:r w:rsidRPr="005730C6">
        <w:rPr>
          <w:rFonts w:ascii="Times New Roman" w:hAnsi="Times New Roman"/>
          <w:sz w:val="28"/>
          <w:szCs w:val="28"/>
        </w:rPr>
        <w:t xml:space="preserve"> </w:t>
      </w:r>
      <w:r w:rsidR="007C7F48">
        <w:rPr>
          <w:rFonts w:ascii="Times New Roman" w:hAnsi="Times New Roman"/>
          <w:sz w:val="28"/>
          <w:szCs w:val="28"/>
        </w:rPr>
        <w:t>Ю.В.</w:t>
      </w:r>
      <w:r w:rsidRPr="005730C6">
        <w:rPr>
          <w:rFonts w:ascii="Times New Roman" w:hAnsi="Times New Roman"/>
          <w:sz w:val="28"/>
          <w:szCs w:val="28"/>
        </w:rPr>
        <w:t xml:space="preserve"> </w:t>
      </w:r>
      <w:r>
        <w:rPr>
          <w:rFonts w:ascii="Times New Roman" w:hAnsi="Times New Roman"/>
          <w:sz w:val="28"/>
          <w:szCs w:val="28"/>
        </w:rPr>
        <w:t xml:space="preserve">Алпатьева </w:t>
      </w:r>
      <w:r w:rsidRPr="00B92082">
        <w:rPr>
          <w:rFonts w:ascii="Times New Roman" w:hAnsi="Times New Roman"/>
          <w:sz w:val="28"/>
          <w:szCs w:val="28"/>
        </w:rPr>
        <w:t>//</w:t>
      </w:r>
      <w:r>
        <w:rPr>
          <w:rFonts w:ascii="Times New Roman" w:hAnsi="Times New Roman"/>
          <w:sz w:val="28"/>
          <w:szCs w:val="28"/>
        </w:rPr>
        <w:t xml:space="preserve"> Институт стоматологии</w:t>
      </w:r>
      <w:r w:rsidRPr="00B92082">
        <w:rPr>
          <w:rFonts w:ascii="Times New Roman" w:hAnsi="Times New Roman"/>
          <w:sz w:val="28"/>
          <w:szCs w:val="28"/>
        </w:rPr>
        <w:t xml:space="preserve">. </w:t>
      </w:r>
      <w:r>
        <w:rPr>
          <w:rFonts w:ascii="Times New Roman" w:hAnsi="Times New Roman"/>
          <w:sz w:val="28"/>
          <w:szCs w:val="28"/>
        </w:rPr>
        <w:t>- 2013.</w:t>
      </w:r>
      <w:r w:rsidRPr="00B92082">
        <w:rPr>
          <w:rFonts w:ascii="Times New Roman" w:hAnsi="Times New Roman"/>
          <w:sz w:val="28"/>
          <w:szCs w:val="28"/>
        </w:rPr>
        <w:t xml:space="preserve"> </w:t>
      </w:r>
      <w:r w:rsidR="000A59CA">
        <w:rPr>
          <w:rFonts w:ascii="Times New Roman" w:hAnsi="Times New Roman"/>
          <w:sz w:val="28"/>
          <w:szCs w:val="28"/>
        </w:rPr>
        <w:t>- №</w:t>
      </w:r>
      <w:r>
        <w:rPr>
          <w:rFonts w:ascii="Times New Roman" w:hAnsi="Times New Roman"/>
          <w:sz w:val="28"/>
          <w:szCs w:val="28"/>
        </w:rPr>
        <w:t xml:space="preserve"> 2.</w:t>
      </w:r>
      <w:r w:rsidR="000A59CA">
        <w:rPr>
          <w:rFonts w:ascii="Times New Roman" w:hAnsi="Times New Roman"/>
          <w:sz w:val="28"/>
          <w:szCs w:val="28"/>
        </w:rPr>
        <w:t xml:space="preserve"> -</w:t>
      </w:r>
      <w:r w:rsidRPr="00A84E31">
        <w:rPr>
          <w:rFonts w:ascii="Times New Roman" w:hAnsi="Times New Roman"/>
          <w:sz w:val="28"/>
          <w:szCs w:val="28"/>
        </w:rPr>
        <w:t xml:space="preserve"> </w:t>
      </w:r>
      <w:r>
        <w:rPr>
          <w:rFonts w:ascii="Times New Roman" w:hAnsi="Times New Roman"/>
          <w:sz w:val="28"/>
          <w:szCs w:val="28"/>
        </w:rPr>
        <w:t>С.44</w:t>
      </w:r>
      <w:r w:rsidRPr="00540B83">
        <w:rPr>
          <w:rFonts w:ascii="Times New Roman" w:hAnsi="Times New Roman"/>
          <w:sz w:val="28"/>
          <w:szCs w:val="28"/>
        </w:rPr>
        <w:t xml:space="preserve">-45. </w:t>
      </w:r>
    </w:p>
    <w:p w:rsidR="00AD0564" w:rsidRPr="00673DAE"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3A7D1F">
        <w:rPr>
          <w:rFonts w:ascii="Times New Roman" w:hAnsi="Times New Roman"/>
          <w:bCs/>
          <w:sz w:val="28"/>
          <w:szCs w:val="28"/>
        </w:rPr>
        <w:t>Виргунова, Т.В. [</w:t>
      </w:r>
      <w:r w:rsidRPr="00673DAE">
        <w:rPr>
          <w:rFonts w:ascii="Times New Roman" w:hAnsi="Times New Roman"/>
          <w:bCs/>
          <w:sz w:val="28"/>
          <w:szCs w:val="28"/>
        </w:rPr>
        <w:t>Бруксизм у лиц молодого возраста: особенности клиники, диагностики и лечения</w:t>
      </w:r>
      <w:r w:rsidRPr="00383482">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автореф. дис. ... к.м.н.</w:t>
      </w:r>
      <w:r w:rsidRPr="00673DAE">
        <w:rPr>
          <w:rFonts w:ascii="Times New Roman" w:hAnsi="Times New Roman"/>
          <w:sz w:val="28"/>
          <w:szCs w:val="28"/>
        </w:rPr>
        <w:t xml:space="preserve"> /</w:t>
      </w:r>
      <w:r>
        <w:rPr>
          <w:rFonts w:ascii="Times New Roman" w:hAnsi="Times New Roman"/>
          <w:sz w:val="28"/>
          <w:szCs w:val="28"/>
        </w:rPr>
        <w:t xml:space="preserve"> Вирг</w:t>
      </w:r>
      <w:r w:rsidR="008E4143">
        <w:rPr>
          <w:rFonts w:ascii="Times New Roman" w:hAnsi="Times New Roman"/>
          <w:sz w:val="28"/>
          <w:szCs w:val="28"/>
        </w:rPr>
        <w:t>унова</w:t>
      </w:r>
      <w:r w:rsidR="000A59CA">
        <w:rPr>
          <w:rFonts w:ascii="Times New Roman" w:hAnsi="Times New Roman"/>
          <w:sz w:val="28"/>
          <w:szCs w:val="28"/>
        </w:rPr>
        <w:t xml:space="preserve"> Татьяна Владимировна</w:t>
      </w:r>
      <w:r w:rsidR="008E4143">
        <w:rPr>
          <w:rFonts w:ascii="Times New Roman" w:hAnsi="Times New Roman"/>
          <w:sz w:val="28"/>
          <w:szCs w:val="28"/>
        </w:rPr>
        <w:t>.</w:t>
      </w:r>
      <w:r>
        <w:rPr>
          <w:rFonts w:ascii="Times New Roman" w:hAnsi="Times New Roman"/>
          <w:sz w:val="28"/>
          <w:szCs w:val="28"/>
        </w:rPr>
        <w:t xml:space="preserve"> </w:t>
      </w:r>
      <w:r w:rsidRPr="00673DAE">
        <w:rPr>
          <w:rFonts w:ascii="Times New Roman" w:hAnsi="Times New Roman"/>
          <w:bCs/>
          <w:sz w:val="28"/>
          <w:szCs w:val="28"/>
        </w:rPr>
        <w:t>- Тверь. - 2013. - 27с.</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Гайдарова</w:t>
      </w:r>
      <w:r>
        <w:rPr>
          <w:rFonts w:ascii="Times New Roman" w:hAnsi="Times New Roman"/>
          <w:sz w:val="28"/>
          <w:szCs w:val="28"/>
        </w:rPr>
        <w:t>,</w:t>
      </w:r>
      <w:r w:rsidRPr="00DF2033">
        <w:rPr>
          <w:rFonts w:ascii="Times New Roman" w:hAnsi="Times New Roman"/>
          <w:sz w:val="28"/>
          <w:szCs w:val="28"/>
        </w:rPr>
        <w:t xml:space="preserve"> Т.А. Бруксизм и гипоталамический синдром</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4F3B">
        <w:rPr>
          <w:rFonts w:ascii="Times New Roman" w:hAnsi="Times New Roman"/>
          <w:sz w:val="28"/>
          <w:szCs w:val="28"/>
        </w:rPr>
        <w:t xml:space="preserve"> </w:t>
      </w:r>
      <w:r w:rsidR="007C7F48">
        <w:rPr>
          <w:rFonts w:ascii="Times New Roman" w:hAnsi="Times New Roman"/>
          <w:sz w:val="28"/>
          <w:szCs w:val="28"/>
        </w:rPr>
        <w:t xml:space="preserve">Т.А. </w:t>
      </w:r>
      <w:r w:rsidRPr="00DF2033">
        <w:rPr>
          <w:rFonts w:ascii="Times New Roman" w:hAnsi="Times New Roman"/>
          <w:sz w:val="28"/>
          <w:szCs w:val="28"/>
        </w:rPr>
        <w:t>Гайдарова</w:t>
      </w:r>
      <w:r w:rsidR="007C7F48">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 xml:space="preserve"> Стоматология для всех. – 2003. - №3. – С.17-19.</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Гайдарова, Т.А.</w:t>
      </w:r>
      <w:r w:rsidRPr="00DF2033">
        <w:rPr>
          <w:rFonts w:ascii="Times New Roman" w:hAnsi="Times New Roman"/>
          <w:sz w:val="28"/>
          <w:szCs w:val="28"/>
        </w:rPr>
        <w:t xml:space="preserve"> </w:t>
      </w:r>
      <w:r>
        <w:rPr>
          <w:rFonts w:ascii="Times New Roman" w:hAnsi="Times New Roman"/>
          <w:sz w:val="28"/>
          <w:szCs w:val="28"/>
        </w:rPr>
        <w:t>Бруксизм</w:t>
      </w:r>
      <w:r w:rsidRPr="00DF2033">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xml:space="preserve">] </w:t>
      </w:r>
      <w:r w:rsidRPr="00514F3B">
        <w:rPr>
          <w:rFonts w:ascii="Times New Roman" w:hAnsi="Times New Roman"/>
          <w:sz w:val="28"/>
          <w:szCs w:val="28"/>
        </w:rPr>
        <w:t>/</w:t>
      </w:r>
      <w:r>
        <w:rPr>
          <w:rFonts w:ascii="Times New Roman" w:hAnsi="Times New Roman"/>
          <w:sz w:val="28"/>
          <w:szCs w:val="28"/>
        </w:rPr>
        <w:t xml:space="preserve"> </w:t>
      </w:r>
      <w:r w:rsidR="007C7F48">
        <w:rPr>
          <w:rFonts w:ascii="Times New Roman" w:hAnsi="Times New Roman"/>
          <w:sz w:val="28"/>
          <w:szCs w:val="28"/>
        </w:rPr>
        <w:t xml:space="preserve">Т.А. </w:t>
      </w:r>
      <w:r w:rsidRPr="00DF2033">
        <w:rPr>
          <w:rFonts w:ascii="Times New Roman" w:hAnsi="Times New Roman"/>
          <w:sz w:val="28"/>
          <w:szCs w:val="28"/>
        </w:rPr>
        <w:t>Гайдарова</w:t>
      </w:r>
      <w:r>
        <w:rPr>
          <w:rFonts w:ascii="Times New Roman" w:hAnsi="Times New Roman"/>
          <w:sz w:val="28"/>
          <w:szCs w:val="28"/>
        </w:rPr>
        <w:t>,</w:t>
      </w:r>
      <w:r w:rsidRPr="00514F3B">
        <w:rPr>
          <w:rFonts w:ascii="Times New Roman" w:hAnsi="Times New Roman"/>
          <w:sz w:val="28"/>
          <w:szCs w:val="28"/>
        </w:rPr>
        <w:t xml:space="preserve"> </w:t>
      </w:r>
      <w:r w:rsidR="007C7F48">
        <w:rPr>
          <w:rFonts w:ascii="Times New Roman" w:hAnsi="Times New Roman"/>
          <w:sz w:val="28"/>
          <w:szCs w:val="28"/>
        </w:rPr>
        <w:t xml:space="preserve">А.Я. </w:t>
      </w:r>
      <w:r w:rsidRPr="00DF2033">
        <w:rPr>
          <w:rFonts w:ascii="Times New Roman" w:hAnsi="Times New Roman"/>
          <w:sz w:val="28"/>
          <w:szCs w:val="28"/>
        </w:rPr>
        <w:t>Вязьмин</w:t>
      </w:r>
      <w:r>
        <w:rPr>
          <w:rFonts w:ascii="Times New Roman" w:hAnsi="Times New Roman"/>
          <w:sz w:val="28"/>
          <w:szCs w:val="28"/>
        </w:rPr>
        <w:t>,</w:t>
      </w:r>
      <w:r w:rsidRPr="00DF2033">
        <w:rPr>
          <w:rFonts w:ascii="Times New Roman" w:hAnsi="Times New Roman"/>
          <w:sz w:val="28"/>
          <w:szCs w:val="28"/>
        </w:rPr>
        <w:t xml:space="preserve"> </w:t>
      </w:r>
      <w:r w:rsidR="007C7F48">
        <w:rPr>
          <w:rFonts w:ascii="Times New Roman" w:hAnsi="Times New Roman"/>
          <w:sz w:val="28"/>
          <w:szCs w:val="28"/>
        </w:rPr>
        <w:t>В.В.</w:t>
      </w:r>
      <w:r w:rsidRPr="00DF2033">
        <w:rPr>
          <w:rFonts w:ascii="Times New Roman" w:hAnsi="Times New Roman"/>
          <w:sz w:val="28"/>
          <w:szCs w:val="28"/>
        </w:rPr>
        <w:t xml:space="preserve"> Малышев  </w:t>
      </w:r>
      <w:r w:rsidRPr="00514F3B">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Иркутск: РИО НЦ РВХ. ВСНЦ СО РА</w:t>
      </w:r>
      <w:r>
        <w:rPr>
          <w:rFonts w:ascii="Times New Roman" w:hAnsi="Times New Roman"/>
          <w:sz w:val="28"/>
          <w:szCs w:val="28"/>
        </w:rPr>
        <w:t>МН</w:t>
      </w:r>
      <w:r w:rsidR="000A59CA">
        <w:rPr>
          <w:rFonts w:ascii="Times New Roman" w:hAnsi="Times New Roman"/>
          <w:sz w:val="28"/>
          <w:szCs w:val="28"/>
        </w:rPr>
        <w:t>,</w:t>
      </w:r>
      <w:r>
        <w:rPr>
          <w:rFonts w:ascii="Times New Roman" w:hAnsi="Times New Roman"/>
          <w:sz w:val="28"/>
          <w:szCs w:val="28"/>
        </w:rPr>
        <w:t xml:space="preserve"> 2004</w:t>
      </w:r>
      <w:r w:rsidRPr="00A84E31">
        <w:rPr>
          <w:rFonts w:ascii="Times New Roman" w:hAnsi="Times New Roman"/>
          <w:sz w:val="28"/>
          <w:szCs w:val="28"/>
        </w:rPr>
        <w:t>.</w:t>
      </w:r>
      <w:r w:rsidR="000A59CA">
        <w:rPr>
          <w:rFonts w:ascii="Times New Roman" w:hAnsi="Times New Roman"/>
          <w:sz w:val="28"/>
          <w:szCs w:val="28"/>
        </w:rPr>
        <w:t xml:space="preserve"> -</w:t>
      </w:r>
      <w:r w:rsidRPr="00A84E31">
        <w:rPr>
          <w:rFonts w:ascii="Times New Roman" w:hAnsi="Times New Roman"/>
          <w:sz w:val="28"/>
          <w:szCs w:val="28"/>
        </w:rPr>
        <w:t xml:space="preserve"> </w:t>
      </w:r>
      <w:r w:rsidRPr="00DF2033">
        <w:rPr>
          <w:rFonts w:ascii="Times New Roman" w:hAnsi="Times New Roman"/>
          <w:sz w:val="28"/>
          <w:szCs w:val="28"/>
        </w:rPr>
        <w:t>190</w:t>
      </w:r>
      <w:r>
        <w:rPr>
          <w:rFonts w:ascii="Times New Roman" w:hAnsi="Times New Roman"/>
          <w:sz w:val="28"/>
          <w:szCs w:val="28"/>
          <w:lang w:val="en-US"/>
        </w:rPr>
        <w:t>c</w:t>
      </w:r>
      <w:r w:rsidRPr="00DF2033">
        <w:rPr>
          <w:rFonts w:ascii="Times New Roman" w:hAnsi="Times New Roman"/>
          <w:sz w:val="28"/>
          <w:szCs w:val="28"/>
        </w:rPr>
        <w:t>.</w:t>
      </w:r>
    </w:p>
    <w:p w:rsidR="00AD0564" w:rsidRPr="00DF2033" w:rsidRDefault="003A7D1F"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Гайдарова, Т.А.</w:t>
      </w:r>
      <w:r w:rsidR="00AD0564" w:rsidRPr="00DF2033">
        <w:rPr>
          <w:rFonts w:ascii="Times New Roman" w:hAnsi="Times New Roman"/>
          <w:sz w:val="28"/>
          <w:szCs w:val="28"/>
        </w:rPr>
        <w:t xml:space="preserve"> Механизмы формирования и патогенетичес</w:t>
      </w:r>
      <w:r w:rsidR="00AD0564">
        <w:rPr>
          <w:rFonts w:ascii="Times New Roman" w:hAnsi="Times New Roman"/>
          <w:sz w:val="28"/>
          <w:szCs w:val="28"/>
        </w:rPr>
        <w:t xml:space="preserve">кие принципы лечения бруксизма </w:t>
      </w:r>
      <w:r w:rsidR="00AD0564" w:rsidRPr="00A66896">
        <w:rPr>
          <w:rFonts w:ascii="Times New Roman" w:hAnsi="Times New Roman"/>
          <w:sz w:val="28"/>
          <w:szCs w:val="28"/>
        </w:rPr>
        <w:t>[</w:t>
      </w:r>
      <w:r w:rsidR="00AD0564">
        <w:rPr>
          <w:rFonts w:ascii="Times New Roman" w:hAnsi="Times New Roman"/>
          <w:sz w:val="28"/>
          <w:szCs w:val="28"/>
        </w:rPr>
        <w:t xml:space="preserve">Текст]:  </w:t>
      </w:r>
      <w:r w:rsidR="00AD0564" w:rsidRPr="00DF2033">
        <w:rPr>
          <w:rFonts w:ascii="Times New Roman" w:hAnsi="Times New Roman"/>
          <w:sz w:val="28"/>
          <w:szCs w:val="28"/>
        </w:rPr>
        <w:t xml:space="preserve">автореф. дис. </w:t>
      </w:r>
      <w:r w:rsidR="00AD0564">
        <w:rPr>
          <w:rFonts w:ascii="Times New Roman" w:hAnsi="Times New Roman"/>
          <w:sz w:val="28"/>
          <w:szCs w:val="28"/>
        </w:rPr>
        <w:t xml:space="preserve">... д-ра мед. наук. </w:t>
      </w:r>
      <w:r w:rsidR="00AD0564" w:rsidRPr="00673DAE">
        <w:rPr>
          <w:rFonts w:ascii="Times New Roman" w:hAnsi="Times New Roman"/>
          <w:sz w:val="28"/>
          <w:szCs w:val="28"/>
        </w:rPr>
        <w:t>/</w:t>
      </w:r>
      <w:r w:rsidR="00AD0564" w:rsidRPr="00514F3B">
        <w:rPr>
          <w:rFonts w:ascii="Times New Roman" w:hAnsi="Times New Roman"/>
          <w:sz w:val="28"/>
          <w:szCs w:val="28"/>
        </w:rPr>
        <w:t xml:space="preserve"> </w:t>
      </w:r>
      <w:r w:rsidR="00AD0564">
        <w:rPr>
          <w:rFonts w:ascii="Times New Roman" w:hAnsi="Times New Roman"/>
          <w:sz w:val="28"/>
          <w:szCs w:val="28"/>
        </w:rPr>
        <w:t>Гайдарова</w:t>
      </w:r>
      <w:r w:rsidR="000A59CA" w:rsidRPr="000A59CA">
        <w:rPr>
          <w:rFonts w:ascii="Times New Roman" w:hAnsi="Times New Roman"/>
          <w:sz w:val="28"/>
          <w:szCs w:val="28"/>
        </w:rPr>
        <w:t xml:space="preserve"> </w:t>
      </w:r>
      <w:r w:rsidR="000A59CA">
        <w:rPr>
          <w:rFonts w:ascii="Times New Roman" w:hAnsi="Times New Roman"/>
          <w:sz w:val="28"/>
          <w:szCs w:val="28"/>
        </w:rPr>
        <w:t>Татьяна Андреевна</w:t>
      </w:r>
      <w:r>
        <w:rPr>
          <w:rFonts w:ascii="Times New Roman" w:hAnsi="Times New Roman"/>
          <w:sz w:val="28"/>
          <w:szCs w:val="28"/>
        </w:rPr>
        <w:t>.</w:t>
      </w:r>
      <w:r w:rsidR="00AD0564" w:rsidRPr="00514F3B">
        <w:rPr>
          <w:rFonts w:ascii="Times New Roman" w:hAnsi="Times New Roman"/>
          <w:sz w:val="28"/>
          <w:szCs w:val="28"/>
        </w:rPr>
        <w:t xml:space="preserve"> </w:t>
      </w:r>
      <w:r w:rsidR="007C7F48">
        <w:rPr>
          <w:rFonts w:ascii="Times New Roman" w:hAnsi="Times New Roman"/>
          <w:sz w:val="28"/>
          <w:szCs w:val="28"/>
        </w:rPr>
        <w:t>–</w:t>
      </w:r>
      <w:r w:rsidR="00AD0564">
        <w:rPr>
          <w:rFonts w:ascii="Times New Roman" w:hAnsi="Times New Roman"/>
          <w:sz w:val="28"/>
          <w:szCs w:val="28"/>
        </w:rPr>
        <w:t xml:space="preserve"> Иркутск</w:t>
      </w:r>
      <w:r w:rsidR="007C7F48">
        <w:rPr>
          <w:rFonts w:ascii="Times New Roman" w:hAnsi="Times New Roman"/>
          <w:sz w:val="28"/>
          <w:szCs w:val="28"/>
        </w:rPr>
        <w:t>,</w:t>
      </w:r>
      <w:r w:rsidR="00AD0564">
        <w:rPr>
          <w:rFonts w:ascii="Times New Roman" w:hAnsi="Times New Roman"/>
          <w:sz w:val="28"/>
          <w:szCs w:val="28"/>
        </w:rPr>
        <w:t xml:space="preserve"> </w:t>
      </w:r>
      <w:r w:rsidR="00AD0564" w:rsidRPr="00DF2033">
        <w:rPr>
          <w:rFonts w:ascii="Times New Roman" w:hAnsi="Times New Roman"/>
          <w:sz w:val="28"/>
          <w:szCs w:val="28"/>
        </w:rPr>
        <w:t>2003</w:t>
      </w:r>
      <w:r w:rsidR="00AD0564">
        <w:rPr>
          <w:rFonts w:ascii="Times New Roman" w:hAnsi="Times New Roman"/>
          <w:sz w:val="28"/>
          <w:szCs w:val="28"/>
        </w:rPr>
        <w:t>.</w:t>
      </w:r>
      <w:r w:rsidR="00AD0564" w:rsidRPr="00514F3B">
        <w:rPr>
          <w:rFonts w:ascii="Times New Roman" w:hAnsi="Times New Roman"/>
          <w:sz w:val="28"/>
          <w:szCs w:val="28"/>
        </w:rPr>
        <w:t xml:space="preserve"> - </w:t>
      </w:r>
      <w:r w:rsidR="00AD0564">
        <w:rPr>
          <w:rFonts w:ascii="Times New Roman" w:hAnsi="Times New Roman"/>
          <w:sz w:val="28"/>
          <w:szCs w:val="28"/>
        </w:rPr>
        <w:t xml:space="preserve"> 46с.</w:t>
      </w:r>
    </w:p>
    <w:p w:rsidR="00AD0564" w:rsidRPr="00EF7B49"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Гехт</w:t>
      </w:r>
      <w:r>
        <w:rPr>
          <w:rFonts w:ascii="Times New Roman" w:hAnsi="Times New Roman"/>
          <w:sz w:val="28"/>
          <w:szCs w:val="28"/>
        </w:rPr>
        <w:t>,</w:t>
      </w:r>
      <w:r w:rsidRPr="00DF2033">
        <w:rPr>
          <w:rFonts w:ascii="Times New Roman" w:hAnsi="Times New Roman"/>
          <w:sz w:val="28"/>
          <w:szCs w:val="28"/>
        </w:rPr>
        <w:t xml:space="preserve"> Б.М. Теоретическая и клиническая</w:t>
      </w:r>
      <w:r>
        <w:rPr>
          <w:rFonts w:ascii="Times New Roman" w:hAnsi="Times New Roman"/>
          <w:sz w:val="28"/>
          <w:szCs w:val="28"/>
        </w:rPr>
        <w:t xml:space="preserve"> электромиография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4F3B">
        <w:rPr>
          <w:rFonts w:ascii="Times New Roman" w:hAnsi="Times New Roman"/>
          <w:sz w:val="28"/>
          <w:szCs w:val="28"/>
        </w:rPr>
        <w:t xml:space="preserve"> </w:t>
      </w:r>
      <w:r w:rsidR="007C7F48">
        <w:rPr>
          <w:rFonts w:ascii="Times New Roman" w:hAnsi="Times New Roman"/>
          <w:sz w:val="28"/>
          <w:szCs w:val="28"/>
        </w:rPr>
        <w:t xml:space="preserve">Б.М. </w:t>
      </w:r>
      <w:r w:rsidRPr="00DF2033">
        <w:rPr>
          <w:rFonts w:ascii="Times New Roman" w:hAnsi="Times New Roman"/>
          <w:sz w:val="28"/>
          <w:szCs w:val="28"/>
        </w:rPr>
        <w:t>Гехт</w:t>
      </w:r>
      <w:r>
        <w:rPr>
          <w:rFonts w:ascii="Times New Roman" w:hAnsi="Times New Roman"/>
          <w:sz w:val="28"/>
          <w:szCs w:val="28"/>
        </w:rPr>
        <w:t xml:space="preserve"> - Л.: Наука</w:t>
      </w:r>
      <w:r w:rsidR="007C7F48">
        <w:rPr>
          <w:rFonts w:ascii="Times New Roman" w:hAnsi="Times New Roman"/>
          <w:sz w:val="28"/>
          <w:szCs w:val="28"/>
        </w:rPr>
        <w:t>,</w:t>
      </w:r>
      <w:r>
        <w:rPr>
          <w:rFonts w:ascii="Times New Roman" w:hAnsi="Times New Roman"/>
          <w:sz w:val="28"/>
          <w:szCs w:val="28"/>
        </w:rPr>
        <w:t xml:space="preserve"> 1990. - </w:t>
      </w:r>
      <w:r w:rsidRPr="00DF2033">
        <w:rPr>
          <w:rFonts w:ascii="Times New Roman" w:hAnsi="Times New Roman"/>
          <w:sz w:val="28"/>
          <w:szCs w:val="28"/>
        </w:rPr>
        <w:t>229</w:t>
      </w:r>
      <w:r>
        <w:rPr>
          <w:rFonts w:ascii="Times New Roman" w:hAnsi="Times New Roman"/>
          <w:sz w:val="28"/>
          <w:szCs w:val="28"/>
        </w:rPr>
        <w:t>с</w:t>
      </w:r>
      <w:r w:rsidRPr="00DF2033">
        <w:rPr>
          <w:rFonts w:ascii="Times New Roman" w:hAnsi="Times New Roman"/>
          <w:sz w:val="28"/>
          <w:szCs w:val="28"/>
        </w:rPr>
        <w:t>.</w:t>
      </w:r>
    </w:p>
    <w:p w:rsidR="00EF7B49" w:rsidRPr="00675A07" w:rsidRDefault="00EF7B49"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Гипертонус жевательных мышц и его коррекция БТА при эстетических проблемах нижней половины лица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7C7F48">
        <w:rPr>
          <w:rFonts w:ascii="Times New Roman" w:hAnsi="Times New Roman"/>
          <w:sz w:val="28"/>
          <w:szCs w:val="28"/>
        </w:rPr>
        <w:t xml:space="preserve">М.И. </w:t>
      </w:r>
      <w:r>
        <w:rPr>
          <w:rFonts w:ascii="Times New Roman" w:hAnsi="Times New Roman"/>
          <w:sz w:val="28"/>
          <w:szCs w:val="28"/>
        </w:rPr>
        <w:t xml:space="preserve">Сойхер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 xml:space="preserve">] </w:t>
      </w:r>
      <w:r w:rsidRPr="00401461">
        <w:rPr>
          <w:rFonts w:ascii="Times New Roman" w:hAnsi="Times New Roman"/>
          <w:sz w:val="28"/>
          <w:szCs w:val="28"/>
        </w:rPr>
        <w:t>//</w:t>
      </w:r>
      <w:r>
        <w:rPr>
          <w:rFonts w:ascii="Times New Roman" w:hAnsi="Times New Roman"/>
          <w:sz w:val="28"/>
          <w:szCs w:val="28"/>
        </w:rPr>
        <w:t xml:space="preserve"> Вестник эс</w:t>
      </w:r>
      <w:r w:rsidR="000A59CA">
        <w:rPr>
          <w:rFonts w:ascii="Times New Roman" w:hAnsi="Times New Roman"/>
          <w:sz w:val="28"/>
          <w:szCs w:val="28"/>
        </w:rPr>
        <w:t xml:space="preserve">тетической медицины. - 2011. - Том 10. - </w:t>
      </w:r>
      <w:r>
        <w:rPr>
          <w:rFonts w:ascii="Times New Roman" w:hAnsi="Times New Roman"/>
          <w:sz w:val="28"/>
          <w:szCs w:val="28"/>
        </w:rPr>
        <w:t xml:space="preserve"> №1. - С.58-64.</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lastRenderedPageBreak/>
        <w:t>Голубев</w:t>
      </w:r>
      <w:r>
        <w:rPr>
          <w:rFonts w:ascii="Times New Roman" w:hAnsi="Times New Roman"/>
          <w:sz w:val="28"/>
          <w:szCs w:val="28"/>
        </w:rPr>
        <w:t>,</w:t>
      </w:r>
      <w:r w:rsidRPr="00DF2033">
        <w:rPr>
          <w:rFonts w:ascii="Times New Roman" w:hAnsi="Times New Roman"/>
          <w:sz w:val="28"/>
          <w:szCs w:val="28"/>
        </w:rPr>
        <w:t xml:space="preserve"> В.Л. Фокальные</w:t>
      </w:r>
      <w:r>
        <w:rPr>
          <w:rFonts w:ascii="Times New Roman" w:hAnsi="Times New Roman"/>
          <w:sz w:val="28"/>
          <w:szCs w:val="28"/>
        </w:rPr>
        <w:t xml:space="preserve"> и сегментарные формы дистонии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sidR="000C0E94" w:rsidRPr="000C0E94">
        <w:rPr>
          <w:rFonts w:ascii="Times New Roman" w:hAnsi="Times New Roman"/>
          <w:sz w:val="28"/>
          <w:szCs w:val="28"/>
        </w:rPr>
        <w:t xml:space="preserve"> /</w:t>
      </w:r>
      <w:r w:rsidRPr="00673DAE">
        <w:rPr>
          <w:rFonts w:ascii="Times New Roman" w:hAnsi="Times New Roman"/>
          <w:sz w:val="28"/>
          <w:szCs w:val="28"/>
        </w:rPr>
        <w:t xml:space="preserve"> </w:t>
      </w:r>
      <w:r w:rsidR="007C7F48">
        <w:rPr>
          <w:rFonts w:ascii="Times New Roman" w:hAnsi="Times New Roman"/>
          <w:sz w:val="28"/>
          <w:szCs w:val="28"/>
        </w:rPr>
        <w:t xml:space="preserve">В.Л. </w:t>
      </w:r>
      <w:r w:rsidRPr="00DF2033">
        <w:rPr>
          <w:rFonts w:ascii="Times New Roman" w:hAnsi="Times New Roman"/>
          <w:sz w:val="28"/>
          <w:szCs w:val="28"/>
        </w:rPr>
        <w:t xml:space="preserve">Голубев </w:t>
      </w:r>
      <w:r w:rsidR="000C0E94" w:rsidRPr="00673DAE">
        <w:rPr>
          <w:rFonts w:ascii="Times New Roman" w:hAnsi="Times New Roman"/>
          <w:sz w:val="28"/>
          <w:szCs w:val="28"/>
        </w:rPr>
        <w:t>/</w:t>
      </w:r>
      <w:r w:rsidR="000C0E94" w:rsidRPr="000C0E94">
        <w:rPr>
          <w:rFonts w:ascii="Times New Roman" w:hAnsi="Times New Roman"/>
          <w:sz w:val="28"/>
          <w:szCs w:val="28"/>
        </w:rPr>
        <w:t>/</w:t>
      </w:r>
      <w:r w:rsidR="000C0E94">
        <w:rPr>
          <w:rFonts w:ascii="Times New Roman" w:hAnsi="Times New Roman"/>
          <w:sz w:val="28"/>
          <w:szCs w:val="28"/>
        </w:rPr>
        <w:t xml:space="preserve"> Экстрапирамидные расстройства: р</w:t>
      </w:r>
      <w:r w:rsidR="000C0E94" w:rsidRPr="00DF2033">
        <w:rPr>
          <w:rFonts w:ascii="Times New Roman" w:hAnsi="Times New Roman"/>
          <w:sz w:val="28"/>
          <w:szCs w:val="28"/>
        </w:rPr>
        <w:t>уковод</w:t>
      </w:r>
      <w:r w:rsidR="000C0E94">
        <w:rPr>
          <w:rFonts w:ascii="Times New Roman" w:hAnsi="Times New Roman"/>
          <w:sz w:val="28"/>
          <w:szCs w:val="28"/>
        </w:rPr>
        <w:t xml:space="preserve">ство по диагностике и лечению. </w:t>
      </w:r>
      <w:r w:rsidR="000A59CA">
        <w:rPr>
          <w:rFonts w:ascii="Times New Roman" w:hAnsi="Times New Roman"/>
          <w:sz w:val="28"/>
          <w:szCs w:val="28"/>
        </w:rPr>
        <w:t>- М.: МЕДпресс-информ</w:t>
      </w:r>
      <w:r w:rsidR="007C7F48">
        <w:rPr>
          <w:rFonts w:ascii="Times New Roman" w:hAnsi="Times New Roman"/>
          <w:sz w:val="28"/>
          <w:szCs w:val="28"/>
        </w:rPr>
        <w:t xml:space="preserve">, </w:t>
      </w:r>
      <w:r>
        <w:rPr>
          <w:rFonts w:ascii="Times New Roman" w:hAnsi="Times New Roman"/>
          <w:sz w:val="28"/>
          <w:szCs w:val="28"/>
        </w:rPr>
        <w:t>2002.-</w:t>
      </w:r>
      <w:r w:rsidRPr="00DF2033">
        <w:rPr>
          <w:rFonts w:ascii="Times New Roman" w:hAnsi="Times New Roman"/>
          <w:sz w:val="28"/>
          <w:szCs w:val="28"/>
        </w:rPr>
        <w:t>С.291-301.</w:t>
      </w:r>
    </w:p>
    <w:p w:rsidR="00AD0564" w:rsidRPr="008A2A6C"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Григоренко</w:t>
      </w:r>
      <w:r>
        <w:rPr>
          <w:rFonts w:ascii="Times New Roman" w:hAnsi="Times New Roman"/>
          <w:sz w:val="28"/>
          <w:szCs w:val="28"/>
        </w:rPr>
        <w:t>,</w:t>
      </w:r>
      <w:r w:rsidR="007C7F48">
        <w:rPr>
          <w:rFonts w:ascii="Times New Roman" w:hAnsi="Times New Roman"/>
          <w:sz w:val="28"/>
          <w:szCs w:val="28"/>
        </w:rPr>
        <w:t xml:space="preserve"> А.А.</w:t>
      </w:r>
      <w:r w:rsidRPr="00FA13B1">
        <w:rPr>
          <w:rFonts w:ascii="Times New Roman" w:hAnsi="Times New Roman"/>
          <w:sz w:val="28"/>
          <w:szCs w:val="28"/>
        </w:rPr>
        <w:t xml:space="preserve"> Роль остеопатии в комплексной реабилитации пациентов с краниомандибулярной дисфункцией</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4F3B">
        <w:rPr>
          <w:rFonts w:ascii="Times New Roman" w:hAnsi="Times New Roman"/>
          <w:sz w:val="28"/>
          <w:szCs w:val="28"/>
        </w:rPr>
        <w:t xml:space="preserve"> </w:t>
      </w:r>
      <w:r w:rsidR="007C7F48">
        <w:rPr>
          <w:rFonts w:ascii="Times New Roman" w:hAnsi="Times New Roman"/>
          <w:sz w:val="28"/>
          <w:szCs w:val="28"/>
        </w:rPr>
        <w:t xml:space="preserve">А.А. </w:t>
      </w:r>
      <w:r w:rsidRPr="00FA13B1">
        <w:rPr>
          <w:rFonts w:ascii="Times New Roman" w:hAnsi="Times New Roman"/>
          <w:sz w:val="28"/>
          <w:szCs w:val="28"/>
        </w:rPr>
        <w:t>Григоренко,</w:t>
      </w:r>
      <w:r w:rsidR="007C7F48">
        <w:rPr>
          <w:rFonts w:ascii="Times New Roman" w:hAnsi="Times New Roman"/>
          <w:sz w:val="28"/>
          <w:szCs w:val="28"/>
        </w:rPr>
        <w:t xml:space="preserve"> Д.А.</w:t>
      </w:r>
      <w:r w:rsidRPr="00FA13B1">
        <w:rPr>
          <w:rFonts w:ascii="Times New Roman" w:hAnsi="Times New Roman"/>
          <w:sz w:val="28"/>
          <w:szCs w:val="28"/>
        </w:rPr>
        <w:t xml:space="preserve"> Волчек</w:t>
      </w:r>
      <w:r>
        <w:rPr>
          <w:rFonts w:ascii="Times New Roman" w:hAnsi="Times New Roman"/>
          <w:sz w:val="28"/>
          <w:szCs w:val="28"/>
        </w:rPr>
        <w:t>,</w:t>
      </w:r>
      <w:r w:rsidR="007C7F48">
        <w:rPr>
          <w:rFonts w:ascii="Times New Roman" w:hAnsi="Times New Roman"/>
          <w:sz w:val="28"/>
          <w:szCs w:val="28"/>
        </w:rPr>
        <w:t xml:space="preserve"> Г.Б.</w:t>
      </w:r>
      <w:r w:rsidRPr="00FA13B1">
        <w:rPr>
          <w:rFonts w:ascii="Times New Roman" w:hAnsi="Times New Roman"/>
          <w:sz w:val="28"/>
          <w:szCs w:val="28"/>
        </w:rPr>
        <w:t xml:space="preserve"> Оспанова</w:t>
      </w:r>
      <w:r>
        <w:rPr>
          <w:rFonts w:ascii="Times New Roman" w:hAnsi="Times New Roman"/>
          <w:sz w:val="28"/>
          <w:szCs w:val="28"/>
        </w:rPr>
        <w:t xml:space="preserve"> </w:t>
      </w:r>
      <w:r w:rsidRPr="00B92082">
        <w:rPr>
          <w:rFonts w:ascii="Times New Roman" w:hAnsi="Times New Roman"/>
          <w:sz w:val="28"/>
          <w:szCs w:val="28"/>
        </w:rPr>
        <w:t xml:space="preserve">// </w:t>
      </w:r>
      <w:r>
        <w:rPr>
          <w:rFonts w:ascii="Times New Roman" w:hAnsi="Times New Roman"/>
          <w:sz w:val="28"/>
          <w:szCs w:val="28"/>
        </w:rPr>
        <w:t>Клиническая стоматология</w:t>
      </w:r>
      <w:r w:rsidRPr="00B92082">
        <w:rPr>
          <w:rFonts w:ascii="Times New Roman" w:hAnsi="Times New Roman"/>
          <w:sz w:val="28"/>
          <w:szCs w:val="28"/>
        </w:rPr>
        <w:t>.</w:t>
      </w:r>
      <w:r>
        <w:rPr>
          <w:rFonts w:ascii="Times New Roman" w:hAnsi="Times New Roman"/>
          <w:sz w:val="28"/>
          <w:szCs w:val="28"/>
        </w:rPr>
        <w:t>- 2012.</w:t>
      </w:r>
      <w:r w:rsidR="000A59CA">
        <w:rPr>
          <w:rFonts w:ascii="Times New Roman" w:hAnsi="Times New Roman"/>
          <w:sz w:val="28"/>
          <w:szCs w:val="28"/>
        </w:rPr>
        <w:t xml:space="preserve"> </w:t>
      </w:r>
      <w:r>
        <w:rPr>
          <w:rFonts w:ascii="Times New Roman" w:hAnsi="Times New Roman"/>
          <w:sz w:val="28"/>
          <w:szCs w:val="28"/>
        </w:rPr>
        <w:t>-</w:t>
      </w:r>
      <w:r w:rsidR="000A59CA">
        <w:rPr>
          <w:rFonts w:ascii="Times New Roman" w:hAnsi="Times New Roman"/>
          <w:sz w:val="28"/>
          <w:szCs w:val="28"/>
        </w:rPr>
        <w:t xml:space="preserve"> </w:t>
      </w:r>
      <w:r>
        <w:rPr>
          <w:rFonts w:ascii="Times New Roman" w:hAnsi="Times New Roman"/>
          <w:sz w:val="28"/>
          <w:szCs w:val="28"/>
        </w:rPr>
        <w:t>№3.</w:t>
      </w:r>
      <w:r w:rsidR="000A59CA">
        <w:rPr>
          <w:rFonts w:ascii="Times New Roman" w:hAnsi="Times New Roman"/>
          <w:sz w:val="28"/>
          <w:szCs w:val="28"/>
        </w:rPr>
        <w:t xml:space="preserve"> </w:t>
      </w:r>
      <w:r>
        <w:rPr>
          <w:rFonts w:ascii="Times New Roman" w:hAnsi="Times New Roman"/>
          <w:sz w:val="28"/>
          <w:szCs w:val="28"/>
        </w:rPr>
        <w:t>-</w:t>
      </w:r>
      <w:r w:rsidR="000A59CA">
        <w:rPr>
          <w:rFonts w:ascii="Times New Roman" w:hAnsi="Times New Roman"/>
          <w:sz w:val="28"/>
          <w:szCs w:val="28"/>
        </w:rPr>
        <w:t xml:space="preserve"> </w:t>
      </w:r>
      <w:r w:rsidR="00C06FC3">
        <w:rPr>
          <w:rFonts w:ascii="Times New Roman" w:hAnsi="Times New Roman"/>
          <w:sz w:val="28"/>
          <w:szCs w:val="28"/>
        </w:rPr>
        <w:t>С</w:t>
      </w:r>
      <w:r w:rsidRPr="00FA13B1">
        <w:rPr>
          <w:rFonts w:ascii="Times New Roman" w:hAnsi="Times New Roman"/>
          <w:sz w:val="28"/>
          <w:szCs w:val="28"/>
        </w:rPr>
        <w:t>.26-29.</w:t>
      </w:r>
    </w:p>
    <w:p w:rsidR="008A2A6C" w:rsidRDefault="008A2A6C"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Диагностика и лечение болевой дисфункции височно-нижнечелюстного сустава в условиях специализированного нейростоматологического кабинета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59C9">
        <w:rPr>
          <w:rFonts w:ascii="Times New Roman" w:hAnsi="Times New Roman"/>
          <w:sz w:val="28"/>
          <w:szCs w:val="28"/>
        </w:rPr>
        <w:t xml:space="preserve"> </w:t>
      </w:r>
      <w:r w:rsidR="00EB0211">
        <w:rPr>
          <w:rFonts w:ascii="Times New Roman" w:hAnsi="Times New Roman"/>
          <w:sz w:val="28"/>
          <w:szCs w:val="28"/>
        </w:rPr>
        <w:t xml:space="preserve">М.Н. </w:t>
      </w:r>
      <w:r w:rsidRPr="00BB3804">
        <w:rPr>
          <w:rFonts w:ascii="Times New Roman" w:hAnsi="Times New Roman"/>
          <w:sz w:val="28"/>
          <w:szCs w:val="28"/>
        </w:rPr>
        <w:t>Пузин</w:t>
      </w:r>
      <w:r>
        <w:rPr>
          <w:rFonts w:ascii="Times New Roman" w:hAnsi="Times New Roman"/>
          <w:sz w:val="28"/>
          <w:szCs w:val="28"/>
        </w:rPr>
        <w:t xml:space="preserve"> </w:t>
      </w:r>
      <w:r w:rsidRPr="008A2A6C">
        <w:rPr>
          <w:rFonts w:ascii="Times New Roman" w:hAnsi="Times New Roman"/>
          <w:sz w:val="28"/>
          <w:szCs w:val="28"/>
        </w:rPr>
        <w:t>[</w:t>
      </w:r>
      <w:r>
        <w:rPr>
          <w:rFonts w:ascii="Times New Roman" w:hAnsi="Times New Roman"/>
          <w:sz w:val="28"/>
          <w:szCs w:val="28"/>
        </w:rPr>
        <w:t>и др</w:t>
      </w:r>
      <w:r w:rsidR="00EB0211">
        <w:rPr>
          <w:rFonts w:ascii="Times New Roman" w:hAnsi="Times New Roman"/>
          <w:sz w:val="28"/>
          <w:szCs w:val="28"/>
        </w:rPr>
        <w:t>.</w:t>
      </w:r>
      <w:r w:rsidRPr="008A2A6C">
        <w:rPr>
          <w:rFonts w:ascii="Times New Roman" w:hAnsi="Times New Roman"/>
          <w:sz w:val="28"/>
          <w:szCs w:val="28"/>
        </w:rPr>
        <w:t xml:space="preserve">] </w:t>
      </w:r>
      <w:r w:rsidRPr="00BB3804">
        <w:rPr>
          <w:rFonts w:ascii="Times New Roman" w:hAnsi="Times New Roman"/>
          <w:sz w:val="28"/>
          <w:szCs w:val="28"/>
        </w:rPr>
        <w:t>//</w:t>
      </w:r>
      <w:r>
        <w:rPr>
          <w:rFonts w:ascii="Times New Roman" w:hAnsi="Times New Roman"/>
          <w:sz w:val="28"/>
          <w:szCs w:val="28"/>
        </w:rPr>
        <w:t xml:space="preserve"> </w:t>
      </w:r>
      <w:r w:rsidRPr="00BB3804">
        <w:rPr>
          <w:rFonts w:ascii="Times New Roman" w:hAnsi="Times New Roman"/>
          <w:sz w:val="28"/>
          <w:szCs w:val="28"/>
        </w:rPr>
        <w:t>Российский</w:t>
      </w:r>
      <w:r>
        <w:rPr>
          <w:rFonts w:ascii="Times New Roman" w:hAnsi="Times New Roman"/>
          <w:sz w:val="28"/>
          <w:szCs w:val="28"/>
        </w:rPr>
        <w:t xml:space="preserve"> стоматологический журнал. -</w:t>
      </w:r>
      <w:r w:rsidRPr="00BB3804">
        <w:rPr>
          <w:rFonts w:ascii="Times New Roman" w:hAnsi="Times New Roman"/>
          <w:sz w:val="28"/>
          <w:szCs w:val="28"/>
        </w:rPr>
        <w:t xml:space="preserve"> 2002.</w:t>
      </w:r>
      <w:r>
        <w:rPr>
          <w:rFonts w:ascii="Times New Roman" w:hAnsi="Times New Roman"/>
          <w:sz w:val="28"/>
          <w:szCs w:val="28"/>
        </w:rPr>
        <w:t xml:space="preserve"> - №2.- </w:t>
      </w:r>
      <w:r w:rsidRPr="00BB3804">
        <w:rPr>
          <w:rFonts w:ascii="Times New Roman" w:hAnsi="Times New Roman"/>
          <w:sz w:val="28"/>
          <w:szCs w:val="28"/>
        </w:rPr>
        <w:t>С.28-30.</w:t>
      </w:r>
    </w:p>
    <w:p w:rsidR="00D344A6" w:rsidRDefault="00D344A6" w:rsidP="004C382C">
      <w:pPr>
        <w:numPr>
          <w:ilvl w:val="0"/>
          <w:numId w:val="34"/>
        </w:numPr>
        <w:tabs>
          <w:tab w:val="left" w:pos="1276"/>
        </w:tabs>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Д</w:t>
      </w:r>
      <w:r>
        <w:rPr>
          <w:rFonts w:ascii="Times New Roman" w:hAnsi="Times New Roman"/>
          <w:sz w:val="28"/>
          <w:szCs w:val="28"/>
        </w:rPr>
        <w:t xml:space="preserve">иагностика типа реагирования </w:t>
      </w:r>
      <w:r w:rsidRPr="00FA13B1">
        <w:rPr>
          <w:rFonts w:ascii="Times New Roman" w:hAnsi="Times New Roman"/>
          <w:sz w:val="28"/>
          <w:szCs w:val="28"/>
        </w:rPr>
        <w:t>жевательной мускулатуры на функциональную нагрузку у стоматологических больных</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55F92">
        <w:rPr>
          <w:rFonts w:ascii="Times New Roman" w:hAnsi="Times New Roman"/>
          <w:sz w:val="28"/>
          <w:szCs w:val="28"/>
        </w:rPr>
        <w:t xml:space="preserve"> </w:t>
      </w:r>
      <w:r w:rsidR="00EB0211">
        <w:rPr>
          <w:rFonts w:ascii="Times New Roman" w:hAnsi="Times New Roman"/>
          <w:sz w:val="28"/>
          <w:szCs w:val="28"/>
        </w:rPr>
        <w:t xml:space="preserve">А.В. </w:t>
      </w:r>
      <w:r w:rsidRPr="00FA13B1">
        <w:rPr>
          <w:rFonts w:ascii="Times New Roman" w:hAnsi="Times New Roman"/>
          <w:sz w:val="28"/>
          <w:szCs w:val="28"/>
        </w:rPr>
        <w:t>Цимбалистов</w:t>
      </w:r>
      <w:r>
        <w:rPr>
          <w:rFonts w:ascii="Times New Roman" w:hAnsi="Times New Roman"/>
          <w:sz w:val="28"/>
          <w:szCs w:val="28"/>
        </w:rPr>
        <w:t xml:space="preserve">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w:t>
      </w:r>
      <w:r>
        <w:rPr>
          <w:rFonts w:ascii="Times New Roman" w:hAnsi="Times New Roman"/>
          <w:sz w:val="28"/>
          <w:szCs w:val="28"/>
        </w:rPr>
        <w:t xml:space="preserve">  </w:t>
      </w:r>
      <w:r w:rsidRPr="006A6B94">
        <w:rPr>
          <w:rFonts w:ascii="Times New Roman" w:hAnsi="Times New Roman"/>
          <w:sz w:val="28"/>
          <w:szCs w:val="28"/>
        </w:rPr>
        <w:t>//</w:t>
      </w:r>
      <w:r>
        <w:rPr>
          <w:rFonts w:ascii="Times New Roman" w:hAnsi="Times New Roman"/>
          <w:sz w:val="28"/>
          <w:szCs w:val="28"/>
        </w:rPr>
        <w:t xml:space="preserve"> Институт стоматологии.</w:t>
      </w:r>
      <w:r w:rsidRPr="00FA13B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2012.</w:t>
      </w:r>
      <w:r>
        <w:rPr>
          <w:rFonts w:ascii="Times New Roman" w:hAnsi="Times New Roman"/>
          <w:sz w:val="28"/>
          <w:szCs w:val="28"/>
        </w:rPr>
        <w:t xml:space="preserve"> - №</w:t>
      </w:r>
      <w:r w:rsidRPr="00FA13B1">
        <w:rPr>
          <w:rFonts w:ascii="Times New Roman" w:hAnsi="Times New Roman"/>
          <w:sz w:val="28"/>
          <w:szCs w:val="28"/>
        </w:rPr>
        <w:t>1.</w:t>
      </w:r>
      <w:r w:rsidR="00C06FC3">
        <w:rPr>
          <w:rFonts w:ascii="Times New Roman" w:hAnsi="Times New Roman"/>
          <w:sz w:val="28"/>
          <w:szCs w:val="28"/>
        </w:rPr>
        <w:t xml:space="preserve"> - С</w:t>
      </w:r>
      <w:r w:rsidRPr="00FA13B1">
        <w:rPr>
          <w:rFonts w:ascii="Times New Roman" w:hAnsi="Times New Roman"/>
          <w:sz w:val="28"/>
          <w:szCs w:val="28"/>
        </w:rPr>
        <w:t>.51-53.</w:t>
      </w:r>
    </w:p>
    <w:p w:rsidR="00A70BA6" w:rsidRPr="00A70BA6" w:rsidRDefault="00A70BA6"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A70BA6">
        <w:rPr>
          <w:rFonts w:ascii="Times New Roman" w:hAnsi="Times New Roman" w:cs="Times New Roman"/>
          <w:bCs/>
          <w:sz w:val="28"/>
          <w:szCs w:val="28"/>
        </w:rPr>
        <w:t xml:space="preserve">Диагностика парафункциональных движений нижней челюсти с помощью каппы-индикатора у пациентов с дисфункцией височно-нижнечелюстного сустава </w:t>
      </w:r>
      <w:r w:rsidRPr="00A70BA6">
        <w:rPr>
          <w:rFonts w:ascii="Times New Roman" w:hAnsi="Times New Roman" w:cs="Times New Roman"/>
          <w:sz w:val="28"/>
          <w:szCs w:val="28"/>
        </w:rPr>
        <w:t xml:space="preserve">[Текст] / П.Н. </w:t>
      </w:r>
      <w:r w:rsidRPr="00A70BA6">
        <w:rPr>
          <w:rFonts w:ascii="Times New Roman" w:hAnsi="Times New Roman" w:cs="Times New Roman"/>
          <w:bCs/>
          <w:sz w:val="28"/>
          <w:szCs w:val="28"/>
        </w:rPr>
        <w:t xml:space="preserve">Гелетин </w:t>
      </w:r>
      <w:r w:rsidRPr="00A70BA6">
        <w:rPr>
          <w:rFonts w:ascii="Times New Roman" w:hAnsi="Times New Roman" w:cs="Times New Roman"/>
          <w:sz w:val="28"/>
          <w:szCs w:val="28"/>
        </w:rPr>
        <w:t xml:space="preserve">[и др.]  </w:t>
      </w:r>
      <w:r w:rsidRPr="00A70BA6">
        <w:rPr>
          <w:rFonts w:ascii="Times New Roman" w:hAnsi="Times New Roman" w:cs="Times New Roman"/>
          <w:bCs/>
          <w:sz w:val="28"/>
          <w:szCs w:val="28"/>
        </w:rPr>
        <w:t>// Форум практикующих стоматологов. - 2014. - №2. - С.30-33.</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Долгалев</w:t>
      </w:r>
      <w:r>
        <w:rPr>
          <w:rFonts w:ascii="Times New Roman" w:hAnsi="Times New Roman"/>
          <w:sz w:val="28"/>
          <w:szCs w:val="28"/>
        </w:rPr>
        <w:t>,</w:t>
      </w:r>
      <w:r w:rsidR="00EB0211">
        <w:rPr>
          <w:rFonts w:ascii="Times New Roman" w:hAnsi="Times New Roman"/>
          <w:sz w:val="28"/>
          <w:szCs w:val="28"/>
        </w:rPr>
        <w:t xml:space="preserve"> A.A.</w:t>
      </w:r>
      <w:r w:rsidRPr="00DF2033">
        <w:rPr>
          <w:rFonts w:ascii="Times New Roman" w:hAnsi="Times New Roman"/>
          <w:sz w:val="28"/>
          <w:szCs w:val="28"/>
        </w:rPr>
        <w:t xml:space="preserve"> Значение магнитно-резонансной томографии и электронной аксиографии в диагностике дисфункций височно-нижнечел</w:t>
      </w:r>
      <w:r>
        <w:rPr>
          <w:rFonts w:ascii="Times New Roman" w:hAnsi="Times New Roman"/>
          <w:sz w:val="28"/>
          <w:szCs w:val="28"/>
        </w:rPr>
        <w:t xml:space="preserve">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EB0211">
        <w:rPr>
          <w:rFonts w:ascii="Times New Roman" w:hAnsi="Times New Roman"/>
          <w:sz w:val="28"/>
          <w:szCs w:val="28"/>
        </w:rPr>
        <w:t xml:space="preserve">А.А. </w:t>
      </w:r>
      <w:r w:rsidRPr="00DF2033">
        <w:rPr>
          <w:rFonts w:ascii="Times New Roman" w:hAnsi="Times New Roman"/>
          <w:sz w:val="28"/>
          <w:szCs w:val="28"/>
        </w:rPr>
        <w:t>Долгалев</w:t>
      </w:r>
      <w:r>
        <w:rPr>
          <w:rFonts w:ascii="Times New Roman" w:hAnsi="Times New Roman"/>
          <w:sz w:val="28"/>
          <w:szCs w:val="28"/>
        </w:rPr>
        <w:t>,</w:t>
      </w:r>
      <w:r w:rsidRPr="00DF2033">
        <w:rPr>
          <w:rFonts w:ascii="Times New Roman" w:hAnsi="Times New Roman"/>
          <w:sz w:val="28"/>
          <w:szCs w:val="28"/>
        </w:rPr>
        <w:t xml:space="preserve"> </w:t>
      </w:r>
      <w:r w:rsidR="00EB0211">
        <w:rPr>
          <w:rFonts w:ascii="Times New Roman" w:hAnsi="Times New Roman"/>
          <w:sz w:val="28"/>
          <w:szCs w:val="28"/>
        </w:rPr>
        <w:t>Е.А.</w:t>
      </w:r>
      <w:r w:rsidRPr="00DF2033">
        <w:rPr>
          <w:rFonts w:ascii="Times New Roman" w:hAnsi="Times New Roman"/>
          <w:sz w:val="28"/>
          <w:szCs w:val="28"/>
        </w:rPr>
        <w:t xml:space="preserve"> Брагин </w:t>
      </w:r>
      <w:r>
        <w:rPr>
          <w:rFonts w:ascii="Times New Roman" w:hAnsi="Times New Roman"/>
          <w:sz w:val="28"/>
          <w:szCs w:val="28"/>
        </w:rPr>
        <w:t>//   Стоматология</w:t>
      </w:r>
      <w:r w:rsidRPr="00B92082">
        <w:rPr>
          <w:rFonts w:ascii="Times New Roman" w:hAnsi="Times New Roman"/>
          <w:sz w:val="28"/>
          <w:szCs w:val="28"/>
        </w:rPr>
        <w:t xml:space="preserve">. </w:t>
      </w:r>
      <w:r>
        <w:rPr>
          <w:rFonts w:ascii="Times New Roman" w:hAnsi="Times New Roman"/>
          <w:sz w:val="28"/>
          <w:szCs w:val="28"/>
        </w:rPr>
        <w:t>- 2008</w:t>
      </w:r>
      <w:r w:rsidRPr="00B92082">
        <w:rPr>
          <w:rFonts w:ascii="Times New Roman" w:hAnsi="Times New Roman"/>
          <w:sz w:val="28"/>
          <w:szCs w:val="28"/>
        </w:rPr>
        <w:t xml:space="preserve">. </w:t>
      </w:r>
      <w:r>
        <w:rPr>
          <w:rFonts w:ascii="Times New Roman" w:hAnsi="Times New Roman"/>
          <w:sz w:val="28"/>
          <w:szCs w:val="28"/>
        </w:rPr>
        <w:t>- №1</w:t>
      </w:r>
      <w:r w:rsidRPr="00B92082">
        <w:rPr>
          <w:rFonts w:ascii="Times New Roman" w:hAnsi="Times New Roman"/>
          <w:sz w:val="28"/>
          <w:szCs w:val="28"/>
        </w:rPr>
        <w:t>.</w:t>
      </w:r>
      <w:r>
        <w:rPr>
          <w:rFonts w:ascii="Times New Roman" w:hAnsi="Times New Roman"/>
          <w:sz w:val="28"/>
          <w:szCs w:val="28"/>
        </w:rPr>
        <w:t xml:space="preserve"> -</w:t>
      </w:r>
      <w:r w:rsidRPr="00514F3B">
        <w:rPr>
          <w:rFonts w:ascii="Times New Roman" w:hAnsi="Times New Roman"/>
          <w:sz w:val="28"/>
          <w:szCs w:val="28"/>
        </w:rPr>
        <w:t xml:space="preserve"> </w:t>
      </w:r>
      <w:r w:rsidR="00C06FC3">
        <w:rPr>
          <w:rFonts w:ascii="Times New Roman" w:hAnsi="Times New Roman"/>
          <w:sz w:val="28"/>
          <w:szCs w:val="28"/>
        </w:rPr>
        <w:t>С</w:t>
      </w:r>
      <w:r w:rsidRPr="00DF2033">
        <w:rPr>
          <w:rFonts w:ascii="Times New Roman" w:hAnsi="Times New Roman"/>
          <w:sz w:val="28"/>
          <w:szCs w:val="28"/>
        </w:rPr>
        <w:t>.56-60.</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3A7D1F">
        <w:rPr>
          <w:rFonts w:ascii="Times New Roman" w:hAnsi="Times New Roman"/>
          <w:sz w:val="28"/>
          <w:szCs w:val="28"/>
        </w:rPr>
        <w:t>Долгалев, А.А.</w:t>
      </w:r>
      <w:r w:rsidRPr="00DF2033">
        <w:rPr>
          <w:rFonts w:ascii="Times New Roman" w:hAnsi="Times New Roman"/>
          <w:sz w:val="28"/>
          <w:szCs w:val="28"/>
        </w:rPr>
        <w:t xml:space="preserve"> Тактика индивидуального подхода при восстановлении целостности зубных рядов больных с дисфункциями височно-нижнечелюстного сустава и жеват</w:t>
      </w:r>
      <w:r>
        <w:rPr>
          <w:rFonts w:ascii="Times New Roman" w:hAnsi="Times New Roman"/>
          <w:sz w:val="28"/>
          <w:szCs w:val="28"/>
        </w:rPr>
        <w:t xml:space="preserve">ельных мышц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w:t>
      </w:r>
      <w:r w:rsidRPr="008A3432">
        <w:rPr>
          <w:rFonts w:ascii="Times New Roman" w:hAnsi="Times New Roman"/>
          <w:sz w:val="28"/>
          <w:szCs w:val="28"/>
        </w:rPr>
        <w:t xml:space="preserve"> </w:t>
      </w:r>
      <w:r>
        <w:rPr>
          <w:rFonts w:ascii="Times New Roman" w:hAnsi="Times New Roman"/>
          <w:sz w:val="28"/>
          <w:szCs w:val="28"/>
        </w:rPr>
        <w:t>автореф. дис</w:t>
      </w:r>
      <w:r w:rsidRPr="001B4213">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к</w:t>
      </w:r>
      <w:r w:rsidR="00EB0211">
        <w:rPr>
          <w:rFonts w:ascii="Times New Roman" w:hAnsi="Times New Roman"/>
          <w:sz w:val="28"/>
          <w:szCs w:val="28"/>
        </w:rPr>
        <w:t>анд</w:t>
      </w:r>
      <w:r>
        <w:rPr>
          <w:rFonts w:ascii="Times New Roman" w:hAnsi="Times New Roman"/>
          <w:sz w:val="28"/>
          <w:szCs w:val="28"/>
        </w:rPr>
        <w:t>.</w:t>
      </w:r>
      <w:r w:rsidR="00EB0211">
        <w:rPr>
          <w:rFonts w:ascii="Times New Roman" w:hAnsi="Times New Roman"/>
          <w:sz w:val="28"/>
          <w:szCs w:val="28"/>
        </w:rPr>
        <w:t xml:space="preserve"> </w:t>
      </w:r>
      <w:r w:rsidRPr="00DF2033">
        <w:rPr>
          <w:rFonts w:ascii="Times New Roman" w:hAnsi="Times New Roman"/>
          <w:sz w:val="28"/>
          <w:szCs w:val="28"/>
        </w:rPr>
        <w:t>м</w:t>
      </w:r>
      <w:r w:rsidR="00EB0211">
        <w:rPr>
          <w:rFonts w:ascii="Times New Roman" w:hAnsi="Times New Roman"/>
          <w:sz w:val="28"/>
          <w:szCs w:val="28"/>
        </w:rPr>
        <w:t>ед</w:t>
      </w:r>
      <w:r>
        <w:rPr>
          <w:rFonts w:ascii="Times New Roman" w:hAnsi="Times New Roman"/>
          <w:sz w:val="28"/>
          <w:szCs w:val="28"/>
        </w:rPr>
        <w:t>.</w:t>
      </w:r>
      <w:r w:rsidR="00EB0211">
        <w:rPr>
          <w:rFonts w:ascii="Times New Roman" w:hAnsi="Times New Roman"/>
          <w:sz w:val="28"/>
          <w:szCs w:val="28"/>
        </w:rPr>
        <w:t xml:space="preserve"> </w:t>
      </w:r>
      <w:r w:rsidR="003A7D1F">
        <w:rPr>
          <w:rFonts w:ascii="Times New Roman" w:hAnsi="Times New Roman"/>
          <w:sz w:val="28"/>
          <w:szCs w:val="28"/>
        </w:rPr>
        <w:t>н</w:t>
      </w:r>
      <w:r w:rsidR="00EB0211">
        <w:rPr>
          <w:rFonts w:ascii="Times New Roman" w:hAnsi="Times New Roman"/>
          <w:sz w:val="28"/>
          <w:szCs w:val="28"/>
        </w:rPr>
        <w:t>аук</w:t>
      </w:r>
      <w:r w:rsidR="003A7D1F">
        <w:rPr>
          <w:rFonts w:ascii="Times New Roman" w:hAnsi="Times New Roman"/>
          <w:sz w:val="28"/>
          <w:szCs w:val="28"/>
        </w:rPr>
        <w:t xml:space="preserve"> </w:t>
      </w:r>
      <w:r>
        <w:rPr>
          <w:rFonts w:ascii="Times New Roman" w:hAnsi="Times New Roman"/>
          <w:sz w:val="28"/>
          <w:szCs w:val="28"/>
        </w:rPr>
        <w:t xml:space="preserve"> </w:t>
      </w:r>
      <w:r w:rsidRPr="00673DAE">
        <w:rPr>
          <w:rFonts w:ascii="Times New Roman" w:hAnsi="Times New Roman"/>
          <w:sz w:val="28"/>
          <w:szCs w:val="28"/>
        </w:rPr>
        <w:t>/</w:t>
      </w:r>
      <w:r>
        <w:rPr>
          <w:rFonts w:ascii="Times New Roman" w:hAnsi="Times New Roman"/>
          <w:sz w:val="28"/>
          <w:szCs w:val="28"/>
        </w:rPr>
        <w:t xml:space="preserve"> </w:t>
      </w:r>
      <w:r w:rsidRPr="008A3432">
        <w:rPr>
          <w:rFonts w:ascii="Times New Roman" w:hAnsi="Times New Roman"/>
          <w:sz w:val="28"/>
          <w:szCs w:val="28"/>
        </w:rPr>
        <w:t xml:space="preserve"> </w:t>
      </w:r>
      <w:r w:rsidRPr="00DF2033">
        <w:rPr>
          <w:rFonts w:ascii="Times New Roman" w:hAnsi="Times New Roman"/>
          <w:sz w:val="28"/>
          <w:szCs w:val="28"/>
        </w:rPr>
        <w:t>Долгалев</w:t>
      </w:r>
      <w:r w:rsidR="00C06FC3">
        <w:rPr>
          <w:rFonts w:ascii="Times New Roman" w:hAnsi="Times New Roman"/>
          <w:sz w:val="28"/>
          <w:szCs w:val="28"/>
        </w:rPr>
        <w:t xml:space="preserve"> Александр Анатольевич</w:t>
      </w:r>
      <w:r>
        <w:rPr>
          <w:rFonts w:ascii="Times New Roman" w:hAnsi="Times New Roman"/>
          <w:sz w:val="28"/>
          <w:szCs w:val="28"/>
        </w:rPr>
        <w:t xml:space="preserve">. </w:t>
      </w:r>
      <w:r w:rsidR="003A7D1F">
        <w:rPr>
          <w:rFonts w:ascii="Times New Roman" w:hAnsi="Times New Roman"/>
          <w:sz w:val="28"/>
          <w:szCs w:val="28"/>
        </w:rPr>
        <w:t>–</w:t>
      </w:r>
      <w:r>
        <w:rPr>
          <w:rFonts w:ascii="Times New Roman" w:hAnsi="Times New Roman"/>
          <w:sz w:val="28"/>
          <w:szCs w:val="28"/>
        </w:rPr>
        <w:t xml:space="preserve"> Ставрополь</w:t>
      </w:r>
      <w:r w:rsidR="003A7D1F">
        <w:rPr>
          <w:rFonts w:ascii="Times New Roman" w:hAnsi="Times New Roman"/>
          <w:sz w:val="28"/>
          <w:szCs w:val="28"/>
        </w:rPr>
        <w:t>,</w:t>
      </w:r>
      <w:r w:rsidRPr="00DF2033">
        <w:rPr>
          <w:rFonts w:ascii="Times New Roman" w:hAnsi="Times New Roman"/>
          <w:sz w:val="28"/>
          <w:szCs w:val="28"/>
        </w:rPr>
        <w:t xml:space="preserve"> 2009.</w:t>
      </w:r>
      <w:r>
        <w:rPr>
          <w:rFonts w:ascii="Times New Roman" w:hAnsi="Times New Roman"/>
          <w:sz w:val="28"/>
          <w:szCs w:val="28"/>
        </w:rPr>
        <w:t xml:space="preserve"> - 28с.</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E181B">
        <w:rPr>
          <w:rFonts w:ascii="Times New Roman" w:hAnsi="Times New Roman"/>
          <w:sz w:val="28"/>
          <w:szCs w:val="28"/>
        </w:rPr>
        <w:t>Долгалев, A.A. Методика определения площади окклюзионных контактов с использованием программного обеспечения Adobe Photo</w:t>
      </w:r>
      <w:r>
        <w:rPr>
          <w:rFonts w:ascii="Times New Roman" w:hAnsi="Times New Roman"/>
          <w:sz w:val="28"/>
          <w:szCs w:val="28"/>
        </w:rPr>
        <w:t xml:space="preserve">shop и Universal Desktop Ruler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EB0211">
        <w:rPr>
          <w:rFonts w:ascii="Times New Roman" w:hAnsi="Times New Roman"/>
          <w:sz w:val="28"/>
          <w:szCs w:val="28"/>
        </w:rPr>
        <w:t xml:space="preserve">А.А. </w:t>
      </w:r>
      <w:r>
        <w:rPr>
          <w:rFonts w:ascii="Times New Roman" w:hAnsi="Times New Roman"/>
          <w:sz w:val="28"/>
          <w:szCs w:val="28"/>
        </w:rPr>
        <w:t>Долгалев  // Стоматология. - 2007. - №2.</w:t>
      </w:r>
      <w:r w:rsidR="00C06FC3">
        <w:rPr>
          <w:rFonts w:ascii="Times New Roman" w:hAnsi="Times New Roman"/>
          <w:sz w:val="28"/>
          <w:szCs w:val="28"/>
        </w:rPr>
        <w:t xml:space="preserve"> -</w:t>
      </w:r>
      <w:r w:rsidRPr="007E181B">
        <w:rPr>
          <w:rFonts w:ascii="Times New Roman" w:hAnsi="Times New Roman"/>
          <w:sz w:val="28"/>
          <w:szCs w:val="28"/>
        </w:rPr>
        <w:t xml:space="preserve"> С.68-72. </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 xml:space="preserve">Долгалев, A.A. Новый метод комплексной диагностики и лечения </w:t>
      </w:r>
      <w:r w:rsidRPr="00DF2033">
        <w:rPr>
          <w:rFonts w:ascii="Times New Roman" w:hAnsi="Times New Roman"/>
          <w:sz w:val="28"/>
          <w:szCs w:val="28"/>
        </w:rPr>
        <w:lastRenderedPageBreak/>
        <w:t>дисфункции височно-нижнечелюстного суста</w:t>
      </w:r>
      <w:r>
        <w:rPr>
          <w:rFonts w:ascii="Times New Roman" w:hAnsi="Times New Roman"/>
          <w:sz w:val="28"/>
          <w:szCs w:val="28"/>
        </w:rPr>
        <w:t xml:space="preserve">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EB0211">
        <w:rPr>
          <w:rFonts w:ascii="Times New Roman" w:hAnsi="Times New Roman"/>
          <w:sz w:val="28"/>
          <w:szCs w:val="28"/>
        </w:rPr>
        <w:t xml:space="preserve">А.А. </w:t>
      </w:r>
      <w:r>
        <w:rPr>
          <w:rFonts w:ascii="Times New Roman" w:hAnsi="Times New Roman"/>
          <w:sz w:val="28"/>
          <w:szCs w:val="28"/>
        </w:rPr>
        <w:t>Долгалев</w:t>
      </w:r>
      <w:r w:rsidRPr="00DF2033">
        <w:rPr>
          <w:rFonts w:ascii="Times New Roman" w:hAnsi="Times New Roman"/>
          <w:sz w:val="28"/>
          <w:szCs w:val="28"/>
        </w:rPr>
        <w:t xml:space="preserve"> </w:t>
      </w:r>
      <w:r>
        <w:rPr>
          <w:rFonts w:ascii="Times New Roman" w:hAnsi="Times New Roman"/>
          <w:sz w:val="28"/>
          <w:szCs w:val="28"/>
        </w:rPr>
        <w:t xml:space="preserve">// Стоматология. - 2007. - №1. - </w:t>
      </w:r>
      <w:r w:rsidRPr="00B92082">
        <w:rPr>
          <w:rFonts w:ascii="Times New Roman" w:hAnsi="Times New Roman"/>
          <w:sz w:val="28"/>
          <w:szCs w:val="28"/>
        </w:rPr>
        <w:t>С.60-63</w:t>
      </w:r>
      <w:r>
        <w:rPr>
          <w:rFonts w:ascii="Times New Roman" w:hAnsi="Times New Roman"/>
          <w:sz w:val="28"/>
          <w:szCs w:val="28"/>
        </w:rPr>
        <w:t>.</w:t>
      </w:r>
    </w:p>
    <w:p w:rsidR="009C10A6" w:rsidRPr="005730C6" w:rsidRDefault="009C10A6"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Доказательства психического гене</w:t>
      </w:r>
      <w:r w:rsidR="00C06FC3">
        <w:rPr>
          <w:rFonts w:ascii="Times New Roman" w:hAnsi="Times New Roman"/>
          <w:sz w:val="28"/>
          <w:szCs w:val="28"/>
        </w:rPr>
        <w:t xml:space="preserve">за гипертонии  жевательных мышц: </w:t>
      </w:r>
      <w:r>
        <w:rPr>
          <w:rFonts w:ascii="Times New Roman" w:hAnsi="Times New Roman"/>
          <w:sz w:val="28"/>
          <w:szCs w:val="28"/>
        </w:rPr>
        <w:t>Ч</w:t>
      </w:r>
      <w:r w:rsidR="00C06FC3">
        <w:rPr>
          <w:rFonts w:ascii="Times New Roman" w:hAnsi="Times New Roman"/>
          <w:sz w:val="28"/>
          <w:szCs w:val="28"/>
        </w:rPr>
        <w:t>.</w:t>
      </w:r>
      <w:r>
        <w:rPr>
          <w:rFonts w:ascii="Times New Roman" w:hAnsi="Times New Roman"/>
          <w:sz w:val="28"/>
          <w:szCs w:val="28"/>
        </w:rPr>
        <w:t xml:space="preserve"> 1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3482">
        <w:rPr>
          <w:rFonts w:ascii="Times New Roman" w:hAnsi="Times New Roman"/>
          <w:sz w:val="28"/>
          <w:szCs w:val="28"/>
        </w:rPr>
        <w:t xml:space="preserve"> </w:t>
      </w:r>
      <w:r w:rsidR="00EB0211">
        <w:rPr>
          <w:rFonts w:ascii="Times New Roman" w:hAnsi="Times New Roman"/>
          <w:sz w:val="28"/>
          <w:szCs w:val="28"/>
        </w:rPr>
        <w:t xml:space="preserve">Е.А. </w:t>
      </w:r>
      <w:r w:rsidRPr="005730C6">
        <w:rPr>
          <w:rFonts w:ascii="Times New Roman" w:hAnsi="Times New Roman"/>
          <w:sz w:val="28"/>
          <w:szCs w:val="28"/>
        </w:rPr>
        <w:t>Булычева</w:t>
      </w:r>
      <w:r>
        <w:rPr>
          <w:rFonts w:ascii="Times New Roman" w:hAnsi="Times New Roman"/>
          <w:sz w:val="28"/>
          <w:szCs w:val="28"/>
        </w:rPr>
        <w:t xml:space="preserve"> </w:t>
      </w:r>
      <w:r w:rsidRPr="009C10A6">
        <w:rPr>
          <w:rFonts w:ascii="Times New Roman" w:hAnsi="Times New Roman"/>
          <w:sz w:val="28"/>
          <w:szCs w:val="28"/>
        </w:rPr>
        <w:t>[</w:t>
      </w:r>
      <w:r>
        <w:rPr>
          <w:rFonts w:ascii="Times New Roman" w:hAnsi="Times New Roman"/>
          <w:sz w:val="28"/>
          <w:szCs w:val="28"/>
        </w:rPr>
        <w:t>и др.</w:t>
      </w:r>
      <w:r w:rsidRPr="009C10A6">
        <w:rPr>
          <w:rFonts w:ascii="Times New Roman" w:hAnsi="Times New Roman"/>
          <w:sz w:val="28"/>
          <w:szCs w:val="28"/>
        </w:rPr>
        <w:t>]</w:t>
      </w:r>
      <w:r w:rsidRPr="005730C6">
        <w:rPr>
          <w:rFonts w:ascii="Times New Roman" w:hAnsi="Times New Roman"/>
          <w:sz w:val="28"/>
          <w:szCs w:val="28"/>
        </w:rPr>
        <w:t xml:space="preserve"> </w:t>
      </w:r>
      <w:r w:rsidRPr="00B92082">
        <w:rPr>
          <w:rFonts w:ascii="Times New Roman" w:hAnsi="Times New Roman"/>
          <w:sz w:val="28"/>
          <w:szCs w:val="28"/>
        </w:rPr>
        <w:t xml:space="preserve">// </w:t>
      </w:r>
      <w:r w:rsidRPr="005730C6">
        <w:rPr>
          <w:rFonts w:ascii="Times New Roman" w:hAnsi="Times New Roman"/>
          <w:sz w:val="28"/>
          <w:szCs w:val="28"/>
        </w:rPr>
        <w:t>Инсти</w:t>
      </w:r>
      <w:r>
        <w:rPr>
          <w:rFonts w:ascii="Times New Roman" w:hAnsi="Times New Roman"/>
          <w:sz w:val="28"/>
          <w:szCs w:val="28"/>
        </w:rPr>
        <w:t>тут стоматологии. - 2011. -</w:t>
      </w:r>
      <w:r w:rsidRPr="00B92082">
        <w:rPr>
          <w:rFonts w:ascii="Times New Roman" w:hAnsi="Times New Roman"/>
          <w:sz w:val="28"/>
          <w:szCs w:val="28"/>
        </w:rPr>
        <w:t xml:space="preserve"> </w:t>
      </w:r>
      <w:r>
        <w:rPr>
          <w:rFonts w:ascii="Times New Roman" w:hAnsi="Times New Roman"/>
          <w:sz w:val="28"/>
          <w:szCs w:val="28"/>
        </w:rPr>
        <w:t>N 4. -</w:t>
      </w:r>
      <w:r w:rsidRPr="00A84E31">
        <w:rPr>
          <w:rFonts w:ascii="Times New Roman" w:hAnsi="Times New Roman"/>
          <w:sz w:val="28"/>
          <w:szCs w:val="28"/>
        </w:rPr>
        <w:t xml:space="preserve"> </w:t>
      </w:r>
      <w:r w:rsidRPr="005730C6">
        <w:rPr>
          <w:rFonts w:ascii="Times New Roman" w:hAnsi="Times New Roman"/>
          <w:sz w:val="28"/>
          <w:szCs w:val="28"/>
        </w:rPr>
        <w:t>С.40-42</w:t>
      </w:r>
      <w:r>
        <w:rPr>
          <w:rFonts w:ascii="Times New Roman" w:hAnsi="Times New Roman"/>
          <w:sz w:val="28"/>
          <w:szCs w:val="28"/>
        </w:rPr>
        <w:t>.</w:t>
      </w:r>
    </w:p>
    <w:p w:rsidR="00AD0564" w:rsidRPr="00DF2033" w:rsidRDefault="003A7D1F" w:rsidP="004C382C">
      <w:pPr>
        <w:numPr>
          <w:ilvl w:val="0"/>
          <w:numId w:val="34"/>
        </w:numPr>
        <w:suppressAutoHyphens w:val="0"/>
        <w:autoSpaceDE/>
        <w:spacing w:line="360" w:lineRule="auto"/>
        <w:ind w:left="0" w:firstLine="709"/>
        <w:jc w:val="both"/>
        <w:rPr>
          <w:rFonts w:ascii="Times New Roman" w:hAnsi="Times New Roman"/>
          <w:sz w:val="28"/>
          <w:szCs w:val="28"/>
        </w:rPr>
      </w:pPr>
      <w:r w:rsidRPr="003A7D1F">
        <w:rPr>
          <w:rFonts w:ascii="Times New Roman" w:hAnsi="Times New Roman"/>
          <w:sz w:val="28"/>
          <w:szCs w:val="28"/>
        </w:rPr>
        <w:t>Ершов, П</w:t>
      </w:r>
      <w:r w:rsidR="00AD0564" w:rsidRPr="003A7D1F">
        <w:rPr>
          <w:rFonts w:ascii="Times New Roman" w:hAnsi="Times New Roman"/>
          <w:sz w:val="28"/>
          <w:szCs w:val="28"/>
        </w:rPr>
        <w:t>.Э.</w:t>
      </w:r>
      <w:r w:rsidR="00AD0564" w:rsidRPr="00DF2033">
        <w:rPr>
          <w:rFonts w:ascii="Times New Roman" w:hAnsi="Times New Roman"/>
          <w:sz w:val="28"/>
          <w:szCs w:val="28"/>
        </w:rPr>
        <w:t xml:space="preserve"> Клинико-функциональное обоснование индивидуального моделирования окклюзионной поверхности несъёмных протезов</w:t>
      </w:r>
      <w:r w:rsidR="00AD0564">
        <w:rPr>
          <w:rFonts w:ascii="Times New Roman" w:hAnsi="Times New Roman"/>
          <w:sz w:val="28"/>
          <w:szCs w:val="28"/>
        </w:rPr>
        <w:t xml:space="preserve"> </w:t>
      </w:r>
      <w:r w:rsidR="00AD0564" w:rsidRPr="00A66896">
        <w:rPr>
          <w:rFonts w:ascii="Times New Roman" w:hAnsi="Times New Roman"/>
          <w:sz w:val="28"/>
          <w:szCs w:val="28"/>
        </w:rPr>
        <w:t>[</w:t>
      </w:r>
      <w:r w:rsidR="00AD0564">
        <w:rPr>
          <w:rFonts w:ascii="Times New Roman" w:hAnsi="Times New Roman"/>
          <w:sz w:val="28"/>
          <w:szCs w:val="28"/>
        </w:rPr>
        <w:t>Текст</w:t>
      </w:r>
      <w:r w:rsidR="00AD0564" w:rsidRPr="00673DAE">
        <w:rPr>
          <w:rFonts w:ascii="Times New Roman" w:hAnsi="Times New Roman"/>
          <w:sz w:val="28"/>
          <w:szCs w:val="28"/>
        </w:rPr>
        <w:t>]</w:t>
      </w:r>
      <w:r w:rsidR="00C06FC3">
        <w:rPr>
          <w:rFonts w:ascii="Times New Roman" w:hAnsi="Times New Roman"/>
          <w:sz w:val="28"/>
          <w:szCs w:val="28"/>
        </w:rPr>
        <w:t>: а</w:t>
      </w:r>
      <w:r w:rsidR="00AD0564" w:rsidRPr="00DF2033">
        <w:rPr>
          <w:rFonts w:ascii="Times New Roman" w:hAnsi="Times New Roman"/>
          <w:sz w:val="28"/>
          <w:szCs w:val="28"/>
        </w:rPr>
        <w:t>втореф</w:t>
      </w:r>
      <w:r w:rsidR="00AD0564">
        <w:rPr>
          <w:rFonts w:ascii="Times New Roman" w:hAnsi="Times New Roman"/>
          <w:sz w:val="28"/>
          <w:szCs w:val="28"/>
        </w:rPr>
        <w:t>.</w:t>
      </w:r>
      <w:r w:rsidR="00AD0564" w:rsidRPr="00DF2033">
        <w:rPr>
          <w:rFonts w:ascii="Times New Roman" w:hAnsi="Times New Roman"/>
          <w:sz w:val="28"/>
          <w:szCs w:val="28"/>
        </w:rPr>
        <w:t xml:space="preserve"> дис. .</w:t>
      </w:r>
      <w:r w:rsidR="00AD0564">
        <w:rPr>
          <w:rFonts w:ascii="Times New Roman" w:hAnsi="Times New Roman"/>
          <w:sz w:val="28"/>
          <w:szCs w:val="28"/>
        </w:rPr>
        <w:t>..</w:t>
      </w:r>
      <w:r w:rsidR="00AD0564" w:rsidRPr="00DF2033">
        <w:rPr>
          <w:rFonts w:ascii="Times New Roman" w:hAnsi="Times New Roman"/>
          <w:sz w:val="28"/>
          <w:szCs w:val="28"/>
        </w:rPr>
        <w:t xml:space="preserve"> к</w:t>
      </w:r>
      <w:r w:rsidR="00EB0211">
        <w:rPr>
          <w:rFonts w:ascii="Times New Roman" w:hAnsi="Times New Roman"/>
          <w:sz w:val="28"/>
          <w:szCs w:val="28"/>
        </w:rPr>
        <w:t>анд</w:t>
      </w:r>
      <w:r w:rsidR="00AD0564">
        <w:rPr>
          <w:rFonts w:ascii="Times New Roman" w:hAnsi="Times New Roman"/>
          <w:sz w:val="28"/>
          <w:szCs w:val="28"/>
        </w:rPr>
        <w:t>. м</w:t>
      </w:r>
      <w:r w:rsidR="00EB0211">
        <w:rPr>
          <w:rFonts w:ascii="Times New Roman" w:hAnsi="Times New Roman"/>
          <w:sz w:val="28"/>
          <w:szCs w:val="28"/>
        </w:rPr>
        <w:t>ед</w:t>
      </w:r>
      <w:r w:rsidR="00AD0564">
        <w:rPr>
          <w:rFonts w:ascii="Times New Roman" w:hAnsi="Times New Roman"/>
          <w:sz w:val="28"/>
          <w:szCs w:val="28"/>
        </w:rPr>
        <w:t>. н</w:t>
      </w:r>
      <w:r w:rsidR="00EB0211">
        <w:rPr>
          <w:rFonts w:ascii="Times New Roman" w:hAnsi="Times New Roman"/>
          <w:sz w:val="28"/>
          <w:szCs w:val="28"/>
        </w:rPr>
        <w:t>аук</w:t>
      </w:r>
      <w:r w:rsidR="00AD0564">
        <w:rPr>
          <w:rFonts w:ascii="Times New Roman" w:hAnsi="Times New Roman"/>
          <w:sz w:val="28"/>
          <w:szCs w:val="28"/>
        </w:rPr>
        <w:t xml:space="preserve"> / Ершов</w:t>
      </w:r>
      <w:r w:rsidR="00C06FC3">
        <w:rPr>
          <w:rFonts w:ascii="Times New Roman" w:hAnsi="Times New Roman"/>
          <w:sz w:val="28"/>
          <w:szCs w:val="28"/>
        </w:rPr>
        <w:t xml:space="preserve"> Павел Эдуардович</w:t>
      </w:r>
      <w:r w:rsidR="00AD0564">
        <w:rPr>
          <w:rFonts w:ascii="Times New Roman" w:hAnsi="Times New Roman"/>
          <w:sz w:val="28"/>
          <w:szCs w:val="28"/>
        </w:rPr>
        <w:t xml:space="preserve">. </w:t>
      </w:r>
      <w:r w:rsidR="00EB0211">
        <w:rPr>
          <w:rFonts w:ascii="Times New Roman" w:hAnsi="Times New Roman"/>
          <w:sz w:val="28"/>
          <w:szCs w:val="28"/>
        </w:rPr>
        <w:t>–</w:t>
      </w:r>
      <w:r w:rsidR="00AD0564">
        <w:rPr>
          <w:rFonts w:ascii="Times New Roman" w:hAnsi="Times New Roman"/>
          <w:sz w:val="28"/>
          <w:szCs w:val="28"/>
        </w:rPr>
        <w:t xml:space="preserve"> Тверь</w:t>
      </w:r>
      <w:r w:rsidR="00EB0211">
        <w:rPr>
          <w:rFonts w:ascii="Times New Roman" w:hAnsi="Times New Roman"/>
          <w:sz w:val="28"/>
          <w:szCs w:val="28"/>
        </w:rPr>
        <w:t>,</w:t>
      </w:r>
      <w:r w:rsidR="00AD0564">
        <w:rPr>
          <w:rFonts w:ascii="Times New Roman" w:hAnsi="Times New Roman"/>
          <w:sz w:val="28"/>
          <w:szCs w:val="28"/>
        </w:rPr>
        <w:t xml:space="preserve">  2007</w:t>
      </w:r>
      <w:r w:rsidR="00AD0564" w:rsidRPr="00B46E83">
        <w:rPr>
          <w:rFonts w:ascii="Times New Roman" w:hAnsi="Times New Roman"/>
          <w:sz w:val="28"/>
          <w:szCs w:val="28"/>
        </w:rPr>
        <w:t xml:space="preserve">. </w:t>
      </w:r>
      <w:r w:rsidR="00AD0564">
        <w:rPr>
          <w:rFonts w:ascii="Times New Roman" w:hAnsi="Times New Roman"/>
          <w:sz w:val="28"/>
          <w:szCs w:val="28"/>
        </w:rPr>
        <w:t xml:space="preserve">- </w:t>
      </w:r>
      <w:r w:rsidR="00AD0564" w:rsidRPr="00DF2033">
        <w:rPr>
          <w:rFonts w:ascii="Times New Roman" w:hAnsi="Times New Roman"/>
          <w:sz w:val="28"/>
          <w:szCs w:val="28"/>
        </w:rPr>
        <w:t>20</w:t>
      </w:r>
      <w:r w:rsidR="00AD0564">
        <w:rPr>
          <w:rFonts w:ascii="Times New Roman" w:hAnsi="Times New Roman"/>
          <w:sz w:val="28"/>
          <w:szCs w:val="28"/>
          <w:lang w:val="en-US"/>
        </w:rPr>
        <w:t>c</w:t>
      </w:r>
      <w:r w:rsidR="00AD0564" w:rsidRPr="00DF2033">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Руле</w:t>
      </w:r>
      <w:r w:rsidR="00EB0211">
        <w:rPr>
          <w:rFonts w:ascii="Times New Roman" w:hAnsi="Times New Roman"/>
          <w:sz w:val="28"/>
          <w:szCs w:val="28"/>
        </w:rPr>
        <w:t>, Ж.Ф.</w:t>
      </w:r>
      <w:r>
        <w:rPr>
          <w:rFonts w:ascii="Times New Roman" w:hAnsi="Times New Roman"/>
          <w:sz w:val="28"/>
          <w:szCs w:val="28"/>
        </w:rPr>
        <w:t xml:space="preserve"> </w:t>
      </w:r>
      <w:r w:rsidRPr="00DF2033">
        <w:rPr>
          <w:rFonts w:ascii="Times New Roman" w:hAnsi="Times New Roman"/>
          <w:sz w:val="28"/>
          <w:szCs w:val="28"/>
        </w:rPr>
        <w:t>Профессиональная профи</w:t>
      </w:r>
      <w:r>
        <w:rPr>
          <w:rFonts w:ascii="Times New Roman" w:hAnsi="Times New Roman"/>
          <w:sz w:val="28"/>
          <w:szCs w:val="28"/>
        </w:rPr>
        <w:t xml:space="preserve">лактика в практике стоматолога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Prophylaxe und Praven</w:t>
      </w:r>
      <w:r>
        <w:rPr>
          <w:rFonts w:ascii="Times New Roman" w:hAnsi="Times New Roman"/>
          <w:sz w:val="28"/>
          <w:szCs w:val="28"/>
        </w:rPr>
        <w:t xml:space="preserve">tivzahnmedizin </w:t>
      </w:r>
      <w:r w:rsidRPr="008A3432">
        <w:rPr>
          <w:rFonts w:ascii="Times New Roman" w:hAnsi="Times New Roman"/>
          <w:sz w:val="28"/>
          <w:szCs w:val="28"/>
        </w:rPr>
        <w:t xml:space="preserve">/ </w:t>
      </w:r>
      <w:r w:rsidRPr="00DF2033">
        <w:rPr>
          <w:rFonts w:ascii="Times New Roman" w:hAnsi="Times New Roman"/>
          <w:sz w:val="28"/>
          <w:szCs w:val="28"/>
        </w:rPr>
        <w:t>Жан-Франсуа Руле, Стефан Циммер</w:t>
      </w:r>
      <w:r>
        <w:rPr>
          <w:rFonts w:ascii="Times New Roman" w:hAnsi="Times New Roman"/>
          <w:sz w:val="28"/>
          <w:szCs w:val="28"/>
        </w:rPr>
        <w:t>. - М., МЕДпресс-информ</w:t>
      </w:r>
      <w:r w:rsidR="00EB0211">
        <w:rPr>
          <w:rFonts w:ascii="Times New Roman" w:hAnsi="Times New Roman"/>
          <w:sz w:val="28"/>
          <w:szCs w:val="28"/>
        </w:rPr>
        <w:t>,</w:t>
      </w:r>
      <w:r w:rsidRPr="00DF2033">
        <w:rPr>
          <w:rFonts w:ascii="Times New Roman" w:hAnsi="Times New Roman"/>
          <w:sz w:val="28"/>
          <w:szCs w:val="28"/>
        </w:rPr>
        <w:t xml:space="preserve"> 2010.</w:t>
      </w:r>
      <w:r w:rsidRPr="00B46E83">
        <w:rPr>
          <w:rFonts w:ascii="Times New Roman" w:hAnsi="Times New Roman"/>
          <w:sz w:val="28"/>
          <w:szCs w:val="28"/>
        </w:rPr>
        <w:t xml:space="preserve"> </w:t>
      </w:r>
      <w:r>
        <w:rPr>
          <w:rFonts w:ascii="Times New Roman" w:hAnsi="Times New Roman"/>
          <w:sz w:val="28"/>
          <w:szCs w:val="28"/>
        </w:rPr>
        <w:t xml:space="preserve">- </w:t>
      </w:r>
      <w:r w:rsidRPr="00B46E83">
        <w:rPr>
          <w:rFonts w:ascii="Times New Roman" w:hAnsi="Times New Roman"/>
          <w:sz w:val="28"/>
          <w:szCs w:val="28"/>
        </w:rPr>
        <w:t>45</w:t>
      </w:r>
      <w:r>
        <w:rPr>
          <w:rFonts w:ascii="Times New Roman" w:hAnsi="Times New Roman"/>
          <w:sz w:val="28"/>
          <w:szCs w:val="28"/>
          <w:lang w:val="en-US"/>
        </w:rPr>
        <w:t>c</w:t>
      </w:r>
      <w:r w:rsidRPr="00B46E83">
        <w:rPr>
          <w:rFonts w:ascii="Times New Roman" w:hAnsi="Times New Roman"/>
          <w:sz w:val="28"/>
          <w:szCs w:val="28"/>
        </w:rPr>
        <w:t>.</w:t>
      </w:r>
    </w:p>
    <w:p w:rsidR="00EF7B49" w:rsidRDefault="00EF7B49"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Загадочная молекула века-ботулотоксин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EB0211">
        <w:rPr>
          <w:rFonts w:ascii="Times New Roman" w:hAnsi="Times New Roman"/>
          <w:sz w:val="28"/>
          <w:szCs w:val="28"/>
        </w:rPr>
        <w:t xml:space="preserve">М.И. </w:t>
      </w:r>
      <w:r w:rsidRPr="00436E50">
        <w:rPr>
          <w:rFonts w:ascii="Times New Roman" w:hAnsi="Times New Roman"/>
          <w:sz w:val="28"/>
          <w:szCs w:val="28"/>
        </w:rPr>
        <w:t>Сойхер</w:t>
      </w:r>
      <w:r>
        <w:rPr>
          <w:rFonts w:ascii="Times New Roman" w:hAnsi="Times New Roman"/>
          <w:sz w:val="28"/>
          <w:szCs w:val="28"/>
        </w:rPr>
        <w:t xml:space="preserve">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w:t>
      </w:r>
      <w:r>
        <w:rPr>
          <w:rFonts w:ascii="Times New Roman" w:hAnsi="Times New Roman"/>
          <w:sz w:val="28"/>
          <w:szCs w:val="28"/>
        </w:rPr>
        <w:t xml:space="preserve"> </w:t>
      </w:r>
      <w:r w:rsidRPr="006A6B94">
        <w:rPr>
          <w:rFonts w:ascii="Times New Roman" w:hAnsi="Times New Roman"/>
          <w:sz w:val="28"/>
          <w:szCs w:val="28"/>
        </w:rPr>
        <w:t xml:space="preserve">// </w:t>
      </w:r>
      <w:r>
        <w:rPr>
          <w:rFonts w:ascii="Times New Roman" w:hAnsi="Times New Roman"/>
          <w:sz w:val="28"/>
          <w:szCs w:val="28"/>
        </w:rPr>
        <w:t>Стоматология сегодня. - - 2013.</w:t>
      </w:r>
      <w:r w:rsidR="00C06FC3">
        <w:rPr>
          <w:rFonts w:ascii="Times New Roman" w:hAnsi="Times New Roman"/>
          <w:sz w:val="28"/>
          <w:szCs w:val="28"/>
        </w:rPr>
        <w:t xml:space="preserve"> - </w:t>
      </w:r>
      <w:r>
        <w:rPr>
          <w:rFonts w:ascii="Times New Roman" w:hAnsi="Times New Roman"/>
          <w:sz w:val="28"/>
          <w:szCs w:val="28"/>
        </w:rPr>
        <w:t xml:space="preserve"> </w:t>
      </w:r>
      <w:r w:rsidR="00C06FC3">
        <w:rPr>
          <w:rFonts w:ascii="Times New Roman" w:hAnsi="Times New Roman"/>
          <w:sz w:val="28"/>
          <w:szCs w:val="28"/>
        </w:rPr>
        <w:t>№3(123). - С</w:t>
      </w:r>
      <w:r>
        <w:rPr>
          <w:rFonts w:ascii="Times New Roman" w:hAnsi="Times New Roman"/>
          <w:sz w:val="28"/>
          <w:szCs w:val="28"/>
        </w:rPr>
        <w:t>.47-48.</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EB0211">
        <w:rPr>
          <w:rFonts w:ascii="Times New Roman" w:hAnsi="Times New Roman"/>
          <w:sz w:val="28"/>
          <w:szCs w:val="28"/>
        </w:rPr>
        <w:t>Залигян, А.П.</w:t>
      </w:r>
      <w:r>
        <w:rPr>
          <w:rFonts w:ascii="Times New Roman" w:hAnsi="Times New Roman"/>
          <w:sz w:val="28"/>
          <w:szCs w:val="28"/>
        </w:rPr>
        <w:t xml:space="preserve"> Бруксизм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w:t>
      </w:r>
      <w:r w:rsidRPr="00B46E83">
        <w:rPr>
          <w:rFonts w:ascii="Times New Roman" w:hAnsi="Times New Roman"/>
          <w:sz w:val="28"/>
          <w:szCs w:val="28"/>
        </w:rPr>
        <w:t xml:space="preserve"> </w:t>
      </w:r>
      <w:r>
        <w:rPr>
          <w:rFonts w:ascii="Times New Roman" w:hAnsi="Times New Roman"/>
          <w:sz w:val="28"/>
          <w:szCs w:val="28"/>
        </w:rPr>
        <w:t>дис. ... к</w:t>
      </w:r>
      <w:r w:rsidR="00EB0211">
        <w:rPr>
          <w:rFonts w:ascii="Times New Roman" w:hAnsi="Times New Roman"/>
          <w:sz w:val="28"/>
          <w:szCs w:val="28"/>
        </w:rPr>
        <w:t>анд</w:t>
      </w:r>
      <w:r>
        <w:rPr>
          <w:rFonts w:ascii="Times New Roman" w:hAnsi="Times New Roman"/>
          <w:sz w:val="28"/>
          <w:szCs w:val="28"/>
        </w:rPr>
        <w:t>. м</w:t>
      </w:r>
      <w:r w:rsidR="00EB0211">
        <w:rPr>
          <w:rFonts w:ascii="Times New Roman" w:hAnsi="Times New Roman"/>
          <w:sz w:val="28"/>
          <w:szCs w:val="28"/>
        </w:rPr>
        <w:t>ед</w:t>
      </w:r>
      <w:r>
        <w:rPr>
          <w:rFonts w:ascii="Times New Roman" w:hAnsi="Times New Roman"/>
          <w:sz w:val="28"/>
          <w:szCs w:val="28"/>
        </w:rPr>
        <w:t xml:space="preserve">. </w:t>
      </w:r>
      <w:r w:rsidR="00EB0211">
        <w:rPr>
          <w:rFonts w:ascii="Times New Roman" w:hAnsi="Times New Roman"/>
          <w:sz w:val="28"/>
          <w:szCs w:val="28"/>
        </w:rPr>
        <w:t xml:space="preserve">наук </w:t>
      </w:r>
      <w:r w:rsidR="00C06FC3">
        <w:rPr>
          <w:rFonts w:ascii="Times New Roman" w:hAnsi="Times New Roman"/>
          <w:sz w:val="28"/>
          <w:szCs w:val="28"/>
        </w:rPr>
        <w:t xml:space="preserve"> </w:t>
      </w:r>
      <w:r w:rsidR="00EF7B49">
        <w:rPr>
          <w:rFonts w:ascii="Times New Roman" w:hAnsi="Times New Roman"/>
          <w:sz w:val="28"/>
          <w:szCs w:val="28"/>
        </w:rPr>
        <w:t>/   Залигян</w:t>
      </w:r>
      <w:r w:rsidR="00C06FC3" w:rsidRPr="00C06FC3">
        <w:rPr>
          <w:rFonts w:ascii="Times New Roman" w:hAnsi="Times New Roman"/>
          <w:sz w:val="28"/>
          <w:szCs w:val="28"/>
        </w:rPr>
        <w:t xml:space="preserve"> </w:t>
      </w:r>
      <w:r w:rsidR="00C06FC3">
        <w:rPr>
          <w:rFonts w:ascii="Times New Roman" w:hAnsi="Times New Roman"/>
          <w:sz w:val="28"/>
          <w:szCs w:val="28"/>
        </w:rPr>
        <w:t>Алла Петровна</w:t>
      </w:r>
      <w:r>
        <w:rPr>
          <w:rFonts w:ascii="Times New Roman" w:hAnsi="Times New Roman"/>
          <w:sz w:val="28"/>
          <w:szCs w:val="28"/>
        </w:rPr>
        <w:t>. -</w:t>
      </w:r>
      <w:r w:rsidR="00EF7B49">
        <w:rPr>
          <w:rFonts w:ascii="Times New Roman" w:hAnsi="Times New Roman"/>
          <w:sz w:val="28"/>
          <w:szCs w:val="28"/>
        </w:rPr>
        <w:t xml:space="preserve"> </w:t>
      </w:r>
      <w:r>
        <w:rPr>
          <w:rFonts w:ascii="Times New Roman" w:hAnsi="Times New Roman"/>
          <w:sz w:val="28"/>
          <w:szCs w:val="28"/>
        </w:rPr>
        <w:t>М.,</w:t>
      </w:r>
      <w:r w:rsidRPr="00DF2033">
        <w:rPr>
          <w:rFonts w:ascii="Times New Roman" w:hAnsi="Times New Roman"/>
          <w:sz w:val="28"/>
          <w:szCs w:val="28"/>
        </w:rPr>
        <w:t xml:space="preserve"> 1986</w:t>
      </w:r>
      <w:r>
        <w:rPr>
          <w:rFonts w:ascii="Times New Roman" w:hAnsi="Times New Roman"/>
          <w:sz w:val="28"/>
          <w:szCs w:val="28"/>
        </w:rPr>
        <w:t>.</w:t>
      </w:r>
      <w:r w:rsidRPr="00B46E83">
        <w:rPr>
          <w:rFonts w:ascii="Times New Roman" w:hAnsi="Times New Roman"/>
          <w:sz w:val="28"/>
          <w:szCs w:val="28"/>
        </w:rPr>
        <w:t xml:space="preserve"> </w:t>
      </w:r>
      <w:r>
        <w:rPr>
          <w:rFonts w:ascii="Times New Roman" w:hAnsi="Times New Roman"/>
          <w:sz w:val="28"/>
          <w:szCs w:val="28"/>
        </w:rPr>
        <w:t xml:space="preserve">- </w:t>
      </w:r>
      <w:r w:rsidRPr="00B46E83">
        <w:rPr>
          <w:rFonts w:ascii="Times New Roman" w:hAnsi="Times New Roman"/>
          <w:sz w:val="28"/>
          <w:szCs w:val="28"/>
        </w:rPr>
        <w:t>1</w:t>
      </w:r>
      <w:r w:rsidRPr="00514F3B">
        <w:rPr>
          <w:rFonts w:ascii="Times New Roman" w:hAnsi="Times New Roman"/>
          <w:sz w:val="28"/>
          <w:szCs w:val="28"/>
        </w:rPr>
        <w:t>24</w:t>
      </w:r>
      <w:r>
        <w:rPr>
          <w:rFonts w:ascii="Times New Roman" w:hAnsi="Times New Roman"/>
          <w:sz w:val="28"/>
          <w:szCs w:val="28"/>
          <w:lang w:val="en-US"/>
        </w:rPr>
        <w:t>c</w:t>
      </w:r>
      <w:r w:rsidRPr="00514F3B">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Игнатова, Ю.П. Электрофизиологический анализ </w:t>
      </w:r>
      <w:r w:rsidRPr="00DF2033">
        <w:rPr>
          <w:rFonts w:ascii="Times New Roman" w:hAnsi="Times New Roman"/>
          <w:sz w:val="28"/>
          <w:szCs w:val="28"/>
        </w:rPr>
        <w:t>бруксизма у кроликов как естественной модели бруксизма 1-го типа у человека</w:t>
      </w:r>
      <w:r w:rsidRPr="00B46E83">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EB0211">
        <w:rPr>
          <w:rFonts w:ascii="Times New Roman" w:hAnsi="Times New Roman"/>
          <w:sz w:val="28"/>
          <w:szCs w:val="28"/>
        </w:rPr>
        <w:t xml:space="preserve">Ю.П. </w:t>
      </w:r>
      <w:r w:rsidRPr="00DF2033">
        <w:rPr>
          <w:rFonts w:ascii="Times New Roman" w:hAnsi="Times New Roman"/>
          <w:sz w:val="28"/>
          <w:szCs w:val="28"/>
        </w:rPr>
        <w:t>Игнатова</w:t>
      </w:r>
      <w:r>
        <w:rPr>
          <w:rFonts w:ascii="Times New Roman" w:hAnsi="Times New Roman"/>
          <w:sz w:val="28"/>
          <w:szCs w:val="28"/>
        </w:rPr>
        <w:t>,</w:t>
      </w:r>
      <w:r w:rsidR="00EB0211">
        <w:rPr>
          <w:rFonts w:ascii="Times New Roman" w:hAnsi="Times New Roman"/>
          <w:sz w:val="28"/>
          <w:szCs w:val="28"/>
        </w:rPr>
        <w:t xml:space="preserve"> А.А.</w:t>
      </w:r>
      <w:r w:rsidRPr="00DF2033">
        <w:rPr>
          <w:rFonts w:ascii="Times New Roman" w:hAnsi="Times New Roman"/>
          <w:sz w:val="28"/>
          <w:szCs w:val="28"/>
        </w:rPr>
        <w:t xml:space="preserve"> Кромин </w:t>
      </w:r>
      <w:r>
        <w:rPr>
          <w:rFonts w:ascii="Times New Roman" w:hAnsi="Times New Roman"/>
          <w:sz w:val="28"/>
          <w:szCs w:val="28"/>
        </w:rPr>
        <w:t>// Стоматология. - 2010. - №1. -</w:t>
      </w:r>
      <w:r w:rsidRPr="00DF2033">
        <w:rPr>
          <w:rFonts w:ascii="Times New Roman" w:hAnsi="Times New Roman"/>
          <w:sz w:val="28"/>
          <w:szCs w:val="28"/>
        </w:rPr>
        <w:t>С.15-22.</w:t>
      </w:r>
    </w:p>
    <w:p w:rsidR="00EF7B49" w:rsidRDefault="00EF7B49" w:rsidP="004C382C">
      <w:pPr>
        <w:numPr>
          <w:ilvl w:val="0"/>
          <w:numId w:val="34"/>
        </w:numPr>
        <w:tabs>
          <w:tab w:val="left" w:pos="1276"/>
        </w:tabs>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Инфракрасная термометрия</w:t>
      </w:r>
      <w:r w:rsidRPr="00FA13B1">
        <w:rPr>
          <w:rFonts w:ascii="Times New Roman" w:hAnsi="Times New Roman"/>
          <w:sz w:val="28"/>
          <w:szCs w:val="28"/>
        </w:rPr>
        <w:t xml:space="preserve"> челюстно-лицевой области как скрининговый метод определения состояния жевательных мышц</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EB0211">
        <w:rPr>
          <w:rFonts w:ascii="Times New Roman" w:hAnsi="Times New Roman"/>
          <w:sz w:val="28"/>
          <w:szCs w:val="28"/>
        </w:rPr>
        <w:t xml:space="preserve">А.В. </w:t>
      </w:r>
      <w:r w:rsidRPr="00FA13B1">
        <w:rPr>
          <w:rFonts w:ascii="Times New Roman" w:hAnsi="Times New Roman"/>
          <w:sz w:val="28"/>
          <w:szCs w:val="28"/>
        </w:rPr>
        <w:t>Цимбалистов</w:t>
      </w:r>
      <w:r>
        <w:rPr>
          <w:rFonts w:ascii="Times New Roman" w:hAnsi="Times New Roman"/>
          <w:sz w:val="28"/>
          <w:szCs w:val="28"/>
        </w:rPr>
        <w:t xml:space="preserve">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w:t>
      </w:r>
      <w:r>
        <w:rPr>
          <w:rFonts w:ascii="Times New Roman" w:hAnsi="Times New Roman"/>
          <w:sz w:val="28"/>
          <w:szCs w:val="28"/>
        </w:rPr>
        <w:t xml:space="preserve">  // Институт стоматологии</w:t>
      </w:r>
      <w:r w:rsidRPr="006A6B94">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2012.</w:t>
      </w:r>
      <w:r>
        <w:rPr>
          <w:rFonts w:ascii="Times New Roman" w:hAnsi="Times New Roman"/>
          <w:sz w:val="28"/>
          <w:szCs w:val="28"/>
        </w:rPr>
        <w:t xml:space="preserve"> - №</w:t>
      </w:r>
      <w:r w:rsidRPr="00FA13B1">
        <w:rPr>
          <w:rFonts w:ascii="Times New Roman" w:hAnsi="Times New Roman"/>
          <w:sz w:val="28"/>
          <w:szCs w:val="28"/>
        </w:rPr>
        <w:t>4.</w:t>
      </w:r>
      <w:r w:rsidRPr="00B12F36">
        <w:rPr>
          <w:rFonts w:ascii="Times New Roman" w:hAnsi="Times New Roman"/>
          <w:sz w:val="28"/>
          <w:szCs w:val="28"/>
        </w:rPr>
        <w:t xml:space="preserve"> </w:t>
      </w:r>
      <w:r w:rsidR="00C06FC3">
        <w:rPr>
          <w:rFonts w:ascii="Times New Roman" w:hAnsi="Times New Roman"/>
          <w:sz w:val="28"/>
          <w:szCs w:val="28"/>
        </w:rPr>
        <w:t>-С</w:t>
      </w:r>
      <w:r w:rsidRPr="00FA13B1">
        <w:rPr>
          <w:rFonts w:ascii="Times New Roman" w:hAnsi="Times New Roman"/>
          <w:sz w:val="28"/>
          <w:szCs w:val="28"/>
        </w:rPr>
        <w:t>.77-79.</w:t>
      </w:r>
    </w:p>
    <w:p w:rsidR="00675A07" w:rsidRPr="00DF2033" w:rsidRDefault="00675A07"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Исследование психологического статуса пациентов с дисфункциями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67469">
        <w:rPr>
          <w:rFonts w:ascii="Times New Roman" w:hAnsi="Times New Roman"/>
          <w:sz w:val="28"/>
          <w:szCs w:val="28"/>
        </w:rPr>
        <w:t xml:space="preserve"> </w:t>
      </w:r>
      <w:r w:rsidR="00EB0211">
        <w:rPr>
          <w:rFonts w:ascii="Times New Roman" w:hAnsi="Times New Roman"/>
          <w:sz w:val="28"/>
          <w:szCs w:val="28"/>
        </w:rPr>
        <w:t xml:space="preserve">В.Д. </w:t>
      </w:r>
      <w:r w:rsidRPr="00540B83">
        <w:rPr>
          <w:rFonts w:ascii="Times New Roman" w:hAnsi="Times New Roman"/>
          <w:sz w:val="28"/>
          <w:szCs w:val="28"/>
        </w:rPr>
        <w:t>Пантелеев</w:t>
      </w:r>
      <w:r>
        <w:rPr>
          <w:rFonts w:ascii="Times New Roman" w:hAnsi="Times New Roman"/>
          <w:sz w:val="28"/>
          <w:szCs w:val="28"/>
        </w:rPr>
        <w:t xml:space="preserve"> </w:t>
      </w:r>
      <w:r w:rsidRPr="00675A07">
        <w:rPr>
          <w:rFonts w:ascii="Times New Roman" w:hAnsi="Times New Roman"/>
          <w:sz w:val="28"/>
          <w:szCs w:val="28"/>
        </w:rPr>
        <w:t>[</w:t>
      </w:r>
      <w:r>
        <w:rPr>
          <w:rFonts w:ascii="Times New Roman" w:hAnsi="Times New Roman"/>
          <w:sz w:val="28"/>
          <w:szCs w:val="28"/>
        </w:rPr>
        <w:t>и др.</w:t>
      </w:r>
      <w:r w:rsidRPr="00675A07">
        <w:rPr>
          <w:rFonts w:ascii="Times New Roman" w:hAnsi="Times New Roman"/>
          <w:sz w:val="28"/>
          <w:szCs w:val="28"/>
        </w:rPr>
        <w:t>]</w:t>
      </w:r>
      <w:r>
        <w:rPr>
          <w:rFonts w:ascii="Times New Roman" w:hAnsi="Times New Roman"/>
          <w:sz w:val="28"/>
          <w:szCs w:val="28"/>
        </w:rPr>
        <w:t xml:space="preserve"> </w:t>
      </w:r>
      <w:r w:rsidRPr="00540B83">
        <w:rPr>
          <w:rFonts w:ascii="Times New Roman" w:hAnsi="Times New Roman"/>
          <w:sz w:val="28"/>
          <w:szCs w:val="28"/>
        </w:rPr>
        <w:t xml:space="preserve"> </w:t>
      </w:r>
      <w:r w:rsidRPr="00145EE7">
        <w:rPr>
          <w:rFonts w:ascii="Times New Roman" w:hAnsi="Times New Roman"/>
          <w:sz w:val="28"/>
          <w:szCs w:val="28"/>
        </w:rPr>
        <w:t xml:space="preserve">// </w:t>
      </w:r>
      <w:r>
        <w:rPr>
          <w:rFonts w:ascii="Times New Roman" w:hAnsi="Times New Roman"/>
          <w:sz w:val="28"/>
          <w:szCs w:val="28"/>
        </w:rPr>
        <w:t>Стоматология</w:t>
      </w:r>
      <w:r w:rsidRPr="00145EE7">
        <w:rPr>
          <w:rFonts w:ascii="Times New Roman" w:hAnsi="Times New Roman"/>
          <w:sz w:val="28"/>
          <w:szCs w:val="28"/>
        </w:rPr>
        <w:t>.</w:t>
      </w:r>
      <w:r>
        <w:rPr>
          <w:rFonts w:ascii="Times New Roman" w:hAnsi="Times New Roman"/>
          <w:sz w:val="28"/>
          <w:szCs w:val="28"/>
        </w:rPr>
        <w:t xml:space="preserve"> - 2014. - №1. -</w:t>
      </w:r>
      <w:r w:rsidRPr="003F63A9">
        <w:rPr>
          <w:rFonts w:ascii="Times New Roman" w:hAnsi="Times New Roman"/>
          <w:sz w:val="28"/>
          <w:szCs w:val="28"/>
        </w:rPr>
        <w:t xml:space="preserve"> </w:t>
      </w:r>
      <w:r w:rsidRPr="00540B83">
        <w:rPr>
          <w:rFonts w:ascii="Times New Roman" w:hAnsi="Times New Roman"/>
          <w:sz w:val="28"/>
          <w:szCs w:val="28"/>
        </w:rPr>
        <w:t>С.34-36</w:t>
      </w:r>
      <w:r>
        <w:rPr>
          <w:rFonts w:ascii="Times New Roman" w:hAnsi="Times New Roman"/>
          <w:sz w:val="28"/>
          <w:szCs w:val="28"/>
        </w:rPr>
        <w:t>.</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Иорданишвили</w:t>
      </w:r>
      <w:r>
        <w:rPr>
          <w:rFonts w:ascii="Times New Roman" w:hAnsi="Times New Roman"/>
          <w:sz w:val="28"/>
          <w:szCs w:val="28"/>
        </w:rPr>
        <w:t>,</w:t>
      </w:r>
      <w:r w:rsidRPr="00DF2033">
        <w:rPr>
          <w:rFonts w:ascii="Times New Roman" w:hAnsi="Times New Roman"/>
          <w:sz w:val="28"/>
          <w:szCs w:val="28"/>
        </w:rPr>
        <w:t xml:space="preserve"> А.К</w:t>
      </w:r>
      <w:r>
        <w:rPr>
          <w:rFonts w:ascii="Times New Roman" w:hAnsi="Times New Roman"/>
          <w:sz w:val="28"/>
          <w:szCs w:val="28"/>
        </w:rPr>
        <w:t>.</w:t>
      </w:r>
      <w:r w:rsidRPr="00DF2033">
        <w:rPr>
          <w:rFonts w:ascii="Times New Roman" w:hAnsi="Times New Roman"/>
          <w:sz w:val="28"/>
          <w:szCs w:val="28"/>
        </w:rPr>
        <w:t xml:space="preserve"> Применение электронного фонендоскопа-стетоскопа в стоматологической артрологии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EB0211">
        <w:rPr>
          <w:rFonts w:ascii="Times New Roman" w:hAnsi="Times New Roman"/>
          <w:sz w:val="28"/>
          <w:szCs w:val="28"/>
        </w:rPr>
        <w:t xml:space="preserve">А.К. </w:t>
      </w:r>
      <w:r w:rsidRPr="00DF2033">
        <w:rPr>
          <w:rFonts w:ascii="Times New Roman" w:hAnsi="Times New Roman"/>
          <w:sz w:val="28"/>
          <w:szCs w:val="28"/>
        </w:rPr>
        <w:t>Иорданишвили</w:t>
      </w:r>
      <w:r>
        <w:rPr>
          <w:rFonts w:ascii="Times New Roman" w:hAnsi="Times New Roman"/>
          <w:sz w:val="28"/>
          <w:szCs w:val="28"/>
        </w:rPr>
        <w:t>,</w:t>
      </w:r>
      <w:r w:rsidRPr="00DF2033">
        <w:rPr>
          <w:rFonts w:ascii="Times New Roman" w:hAnsi="Times New Roman"/>
          <w:sz w:val="28"/>
          <w:szCs w:val="28"/>
        </w:rPr>
        <w:t xml:space="preserve"> </w:t>
      </w:r>
      <w:r w:rsidR="00EB0211">
        <w:rPr>
          <w:rFonts w:ascii="Times New Roman" w:hAnsi="Times New Roman"/>
          <w:sz w:val="28"/>
          <w:szCs w:val="28"/>
        </w:rPr>
        <w:t xml:space="preserve">А.И. </w:t>
      </w:r>
      <w:r w:rsidRPr="00DF2033">
        <w:rPr>
          <w:rFonts w:ascii="Times New Roman" w:hAnsi="Times New Roman"/>
          <w:sz w:val="28"/>
          <w:szCs w:val="28"/>
        </w:rPr>
        <w:t xml:space="preserve"> Потапов</w:t>
      </w:r>
      <w:r>
        <w:rPr>
          <w:rFonts w:ascii="Times New Roman" w:hAnsi="Times New Roman"/>
          <w:sz w:val="28"/>
          <w:szCs w:val="28"/>
        </w:rPr>
        <w:t>,</w:t>
      </w:r>
      <w:r w:rsidR="00EB0211">
        <w:rPr>
          <w:rFonts w:ascii="Times New Roman" w:hAnsi="Times New Roman"/>
          <w:sz w:val="28"/>
          <w:szCs w:val="28"/>
        </w:rPr>
        <w:t xml:space="preserve"> Д.Н.</w:t>
      </w:r>
      <w:r w:rsidRPr="00DF2033">
        <w:rPr>
          <w:rFonts w:ascii="Times New Roman" w:hAnsi="Times New Roman"/>
          <w:sz w:val="28"/>
          <w:szCs w:val="28"/>
        </w:rPr>
        <w:t xml:space="preserve"> Бобунов</w:t>
      </w:r>
      <w:r>
        <w:rPr>
          <w:rFonts w:ascii="Times New Roman" w:hAnsi="Times New Roman"/>
          <w:sz w:val="28"/>
          <w:szCs w:val="28"/>
        </w:rPr>
        <w:t xml:space="preserve"> </w:t>
      </w:r>
      <w:r w:rsidRPr="00DF2033">
        <w:rPr>
          <w:rFonts w:ascii="Times New Roman" w:hAnsi="Times New Roman"/>
          <w:sz w:val="28"/>
          <w:szCs w:val="28"/>
        </w:rPr>
        <w:t>// Ин</w:t>
      </w:r>
      <w:r>
        <w:rPr>
          <w:rFonts w:ascii="Times New Roman" w:hAnsi="Times New Roman"/>
          <w:sz w:val="28"/>
          <w:szCs w:val="28"/>
        </w:rPr>
        <w:t>ститут</w:t>
      </w:r>
      <w:r w:rsidRPr="00B46E83">
        <w:rPr>
          <w:rFonts w:ascii="Times New Roman" w:hAnsi="Times New Roman"/>
          <w:sz w:val="28"/>
          <w:szCs w:val="28"/>
        </w:rPr>
        <w:t xml:space="preserve"> </w:t>
      </w:r>
      <w:r>
        <w:rPr>
          <w:rFonts w:ascii="Times New Roman" w:hAnsi="Times New Roman"/>
          <w:sz w:val="28"/>
          <w:szCs w:val="28"/>
        </w:rPr>
        <w:t xml:space="preserve">стоматологии. - 2006. - № 1. - </w:t>
      </w:r>
      <w:r w:rsidR="00C06FC3">
        <w:rPr>
          <w:rFonts w:ascii="Times New Roman" w:hAnsi="Times New Roman"/>
          <w:sz w:val="28"/>
          <w:szCs w:val="28"/>
        </w:rPr>
        <w:t>С</w:t>
      </w:r>
      <w:r w:rsidRPr="00DF2033">
        <w:rPr>
          <w:rFonts w:ascii="Times New Roman" w:hAnsi="Times New Roman"/>
          <w:sz w:val="28"/>
          <w:szCs w:val="28"/>
        </w:rPr>
        <w:t>.92-94.</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Кадурина</w:t>
      </w:r>
      <w:r>
        <w:rPr>
          <w:rFonts w:ascii="Times New Roman" w:hAnsi="Times New Roman"/>
          <w:sz w:val="28"/>
          <w:szCs w:val="28"/>
        </w:rPr>
        <w:t>,</w:t>
      </w:r>
      <w:r w:rsidRPr="00DF2033">
        <w:rPr>
          <w:rFonts w:ascii="Times New Roman" w:hAnsi="Times New Roman"/>
          <w:sz w:val="28"/>
          <w:szCs w:val="28"/>
        </w:rPr>
        <w:t xml:space="preserve"> Т.И</w:t>
      </w:r>
      <w:r>
        <w:rPr>
          <w:rFonts w:ascii="Times New Roman" w:hAnsi="Times New Roman"/>
          <w:sz w:val="28"/>
          <w:szCs w:val="28"/>
        </w:rPr>
        <w:t>. Разработка схем л</w:t>
      </w:r>
      <w:r w:rsidRPr="00DF2033">
        <w:rPr>
          <w:rFonts w:ascii="Times New Roman" w:hAnsi="Times New Roman"/>
          <w:sz w:val="28"/>
          <w:szCs w:val="28"/>
        </w:rPr>
        <w:t xml:space="preserve">ечения патологических состояний челюстно-лицевой области. у больных с дисплазией соединительной ткани </w:t>
      </w:r>
      <w:r w:rsidRPr="00A66896">
        <w:rPr>
          <w:rFonts w:ascii="Times New Roman" w:hAnsi="Times New Roman"/>
          <w:sz w:val="28"/>
          <w:szCs w:val="28"/>
        </w:rPr>
        <w:lastRenderedPageBreak/>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EB0211">
        <w:rPr>
          <w:rFonts w:ascii="Times New Roman" w:hAnsi="Times New Roman"/>
          <w:sz w:val="28"/>
          <w:szCs w:val="28"/>
        </w:rPr>
        <w:t xml:space="preserve">Т.И. </w:t>
      </w:r>
      <w:r w:rsidRPr="00DF2033">
        <w:rPr>
          <w:rFonts w:ascii="Times New Roman" w:hAnsi="Times New Roman"/>
          <w:sz w:val="28"/>
          <w:szCs w:val="28"/>
        </w:rPr>
        <w:t>Кадурина</w:t>
      </w:r>
      <w:r>
        <w:rPr>
          <w:rFonts w:ascii="Times New Roman" w:hAnsi="Times New Roman"/>
          <w:sz w:val="28"/>
          <w:szCs w:val="28"/>
        </w:rPr>
        <w:t>,</w:t>
      </w:r>
      <w:r w:rsidRPr="00DF2033">
        <w:rPr>
          <w:rFonts w:ascii="Times New Roman" w:hAnsi="Times New Roman"/>
          <w:sz w:val="28"/>
          <w:szCs w:val="28"/>
        </w:rPr>
        <w:t xml:space="preserve"> </w:t>
      </w:r>
      <w:r w:rsidR="00EB0211">
        <w:rPr>
          <w:rFonts w:ascii="Times New Roman" w:hAnsi="Times New Roman"/>
          <w:sz w:val="28"/>
          <w:szCs w:val="28"/>
        </w:rPr>
        <w:t xml:space="preserve">А.В. </w:t>
      </w:r>
      <w:r w:rsidRPr="00DF2033">
        <w:rPr>
          <w:rFonts w:ascii="Times New Roman" w:hAnsi="Times New Roman"/>
          <w:sz w:val="28"/>
          <w:szCs w:val="28"/>
        </w:rPr>
        <w:t>Цимбалистов</w:t>
      </w:r>
      <w:r>
        <w:rPr>
          <w:rFonts w:ascii="Times New Roman" w:hAnsi="Times New Roman"/>
          <w:sz w:val="28"/>
          <w:szCs w:val="28"/>
        </w:rPr>
        <w:t>,</w:t>
      </w:r>
      <w:r w:rsidRPr="00DF2033">
        <w:rPr>
          <w:rFonts w:ascii="Times New Roman" w:hAnsi="Times New Roman"/>
          <w:sz w:val="28"/>
          <w:szCs w:val="28"/>
        </w:rPr>
        <w:t xml:space="preserve"> </w:t>
      </w:r>
      <w:r w:rsidR="00EB0211">
        <w:rPr>
          <w:rFonts w:ascii="Times New Roman" w:hAnsi="Times New Roman"/>
          <w:sz w:val="28"/>
          <w:szCs w:val="28"/>
        </w:rPr>
        <w:t xml:space="preserve">Е.Е. </w:t>
      </w:r>
      <w:r w:rsidRPr="00DF2033">
        <w:rPr>
          <w:rFonts w:ascii="Times New Roman" w:hAnsi="Times New Roman"/>
          <w:sz w:val="28"/>
          <w:szCs w:val="28"/>
        </w:rPr>
        <w:t>С</w:t>
      </w:r>
      <w:r>
        <w:rPr>
          <w:rFonts w:ascii="Times New Roman" w:hAnsi="Times New Roman"/>
          <w:sz w:val="28"/>
          <w:szCs w:val="28"/>
        </w:rPr>
        <w:t>татовская</w:t>
      </w:r>
      <w:r w:rsidR="00EB0211">
        <w:rPr>
          <w:rFonts w:ascii="Times New Roman" w:hAnsi="Times New Roman"/>
          <w:sz w:val="28"/>
          <w:szCs w:val="28"/>
        </w:rPr>
        <w:t xml:space="preserve"> </w:t>
      </w:r>
      <w:r w:rsidRPr="00983A99">
        <w:rPr>
          <w:rFonts w:ascii="Times New Roman" w:hAnsi="Times New Roman"/>
          <w:sz w:val="28"/>
          <w:szCs w:val="28"/>
        </w:rPr>
        <w:t>/</w:t>
      </w:r>
      <w:r w:rsidRPr="00DF2033">
        <w:rPr>
          <w:rFonts w:ascii="Times New Roman" w:hAnsi="Times New Roman"/>
          <w:sz w:val="28"/>
          <w:szCs w:val="28"/>
        </w:rPr>
        <w:t>/ Мат</w:t>
      </w:r>
      <w:r w:rsidR="008E4143">
        <w:rPr>
          <w:rFonts w:ascii="Times New Roman" w:hAnsi="Times New Roman"/>
          <w:sz w:val="28"/>
          <w:szCs w:val="28"/>
        </w:rPr>
        <w:t>.</w:t>
      </w:r>
      <w:r w:rsidRPr="00DF2033">
        <w:rPr>
          <w:rFonts w:ascii="Times New Roman" w:hAnsi="Times New Roman"/>
          <w:sz w:val="28"/>
          <w:szCs w:val="28"/>
        </w:rPr>
        <w:t xml:space="preserve"> XIX и X</w:t>
      </w:r>
      <w:r>
        <w:rPr>
          <w:rFonts w:ascii="Times New Roman" w:hAnsi="Times New Roman"/>
          <w:sz w:val="28"/>
          <w:szCs w:val="28"/>
        </w:rPr>
        <w:t>X Всерос. науч.-практ. конф. - М.</w:t>
      </w:r>
      <w:r w:rsidR="00EB0211">
        <w:rPr>
          <w:rFonts w:ascii="Times New Roman" w:hAnsi="Times New Roman"/>
          <w:sz w:val="28"/>
          <w:szCs w:val="28"/>
        </w:rPr>
        <w:t>,</w:t>
      </w:r>
      <w:r>
        <w:rPr>
          <w:rFonts w:ascii="Times New Roman" w:hAnsi="Times New Roman"/>
          <w:sz w:val="28"/>
          <w:szCs w:val="28"/>
        </w:rPr>
        <w:t xml:space="preserve"> 2008</w:t>
      </w:r>
      <w:r w:rsidRPr="00B46E83">
        <w:rPr>
          <w:rFonts w:ascii="Times New Roman" w:hAnsi="Times New Roman"/>
          <w:sz w:val="28"/>
          <w:szCs w:val="28"/>
        </w:rPr>
        <w:t>.</w:t>
      </w:r>
      <w:r>
        <w:rPr>
          <w:rFonts w:ascii="Times New Roman" w:hAnsi="Times New Roman"/>
          <w:sz w:val="28"/>
          <w:szCs w:val="28"/>
        </w:rPr>
        <w:t xml:space="preserve"> -</w:t>
      </w:r>
      <w:r w:rsidRPr="00B46E83">
        <w:rPr>
          <w:rFonts w:ascii="Times New Roman" w:hAnsi="Times New Roman"/>
          <w:sz w:val="28"/>
          <w:szCs w:val="28"/>
        </w:rPr>
        <w:t xml:space="preserve"> </w:t>
      </w:r>
      <w:r w:rsidR="00C06FC3">
        <w:rPr>
          <w:rFonts w:ascii="Times New Roman" w:hAnsi="Times New Roman"/>
          <w:sz w:val="28"/>
          <w:szCs w:val="28"/>
        </w:rPr>
        <w:t>С</w:t>
      </w:r>
      <w:r w:rsidRPr="00DF2033">
        <w:rPr>
          <w:rFonts w:ascii="Times New Roman" w:hAnsi="Times New Roman"/>
          <w:sz w:val="28"/>
          <w:szCs w:val="28"/>
        </w:rPr>
        <w:t>.324-327.</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Каламкаров, Х.А.</w:t>
      </w:r>
      <w:r w:rsidRPr="00DF2033">
        <w:rPr>
          <w:rFonts w:ascii="Times New Roman" w:hAnsi="Times New Roman"/>
          <w:sz w:val="28"/>
          <w:szCs w:val="28"/>
        </w:rPr>
        <w:t xml:space="preserve"> Эффективность ортопедического лечения патологической стираемости зубов, осложнённой дисфункцией ВНЧС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EB0211">
        <w:rPr>
          <w:rFonts w:ascii="Times New Roman" w:hAnsi="Times New Roman"/>
          <w:sz w:val="28"/>
          <w:szCs w:val="28"/>
        </w:rPr>
        <w:t xml:space="preserve">Х.А. </w:t>
      </w:r>
      <w:r w:rsidRPr="00DF2033">
        <w:rPr>
          <w:rFonts w:ascii="Times New Roman" w:hAnsi="Times New Roman"/>
          <w:sz w:val="28"/>
          <w:szCs w:val="28"/>
        </w:rPr>
        <w:t>Каламкаров</w:t>
      </w:r>
      <w:r w:rsidR="008E4143">
        <w:rPr>
          <w:rFonts w:ascii="Times New Roman" w:hAnsi="Times New Roman"/>
          <w:sz w:val="28"/>
          <w:szCs w:val="28"/>
        </w:rPr>
        <w:t xml:space="preserve">, </w:t>
      </w:r>
      <w:r w:rsidR="00EB0211">
        <w:rPr>
          <w:rFonts w:ascii="Times New Roman" w:hAnsi="Times New Roman"/>
          <w:sz w:val="28"/>
          <w:szCs w:val="28"/>
        </w:rPr>
        <w:t xml:space="preserve">Р.И. </w:t>
      </w:r>
      <w:r>
        <w:rPr>
          <w:rFonts w:ascii="Times New Roman" w:hAnsi="Times New Roman"/>
          <w:sz w:val="28"/>
          <w:szCs w:val="28"/>
        </w:rPr>
        <w:t xml:space="preserve">Куликов, </w:t>
      </w:r>
      <w:r w:rsidR="00EB0211">
        <w:rPr>
          <w:rFonts w:ascii="Times New Roman" w:hAnsi="Times New Roman"/>
          <w:sz w:val="28"/>
          <w:szCs w:val="28"/>
        </w:rPr>
        <w:t xml:space="preserve">А.Н. </w:t>
      </w:r>
      <w:r w:rsidRPr="00DF2033">
        <w:rPr>
          <w:rFonts w:ascii="Times New Roman" w:hAnsi="Times New Roman"/>
          <w:sz w:val="28"/>
          <w:szCs w:val="28"/>
        </w:rPr>
        <w:t>Седракян</w:t>
      </w:r>
      <w:r w:rsidR="00EB0211">
        <w:rPr>
          <w:rFonts w:ascii="Times New Roman" w:hAnsi="Times New Roman"/>
          <w:sz w:val="28"/>
          <w:szCs w:val="28"/>
        </w:rPr>
        <w:t xml:space="preserve"> </w:t>
      </w:r>
      <w:r w:rsidRPr="00DF2033">
        <w:rPr>
          <w:rFonts w:ascii="Times New Roman" w:hAnsi="Times New Roman"/>
          <w:sz w:val="28"/>
          <w:szCs w:val="28"/>
        </w:rPr>
        <w:t>//</w:t>
      </w:r>
      <w:r w:rsidRPr="00B46E83">
        <w:rPr>
          <w:rFonts w:ascii="Times New Roman" w:hAnsi="Times New Roman"/>
          <w:sz w:val="28"/>
          <w:szCs w:val="28"/>
        </w:rPr>
        <w:t xml:space="preserve"> </w:t>
      </w:r>
      <w:r>
        <w:rPr>
          <w:rFonts w:ascii="Times New Roman" w:hAnsi="Times New Roman"/>
          <w:sz w:val="28"/>
          <w:szCs w:val="28"/>
        </w:rPr>
        <w:t xml:space="preserve">Стоматология. - 1991. - №2.- </w:t>
      </w:r>
      <w:r w:rsidRPr="00DF2033">
        <w:rPr>
          <w:rFonts w:ascii="Times New Roman" w:hAnsi="Times New Roman"/>
          <w:sz w:val="28"/>
          <w:szCs w:val="28"/>
        </w:rPr>
        <w:t>С.57-61.</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Клинеберг, И. О</w:t>
      </w:r>
      <w:r>
        <w:rPr>
          <w:rFonts w:ascii="Times New Roman" w:hAnsi="Times New Roman"/>
          <w:sz w:val="28"/>
          <w:szCs w:val="28"/>
        </w:rPr>
        <w:t xml:space="preserve">кклюзия и клиническая практика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EB0211">
        <w:rPr>
          <w:rFonts w:ascii="Times New Roman" w:hAnsi="Times New Roman"/>
          <w:sz w:val="28"/>
          <w:szCs w:val="28"/>
        </w:rPr>
        <w:t xml:space="preserve">И. </w:t>
      </w:r>
      <w:r w:rsidRPr="00DF2033">
        <w:rPr>
          <w:rFonts w:ascii="Times New Roman" w:hAnsi="Times New Roman"/>
          <w:sz w:val="28"/>
          <w:szCs w:val="28"/>
        </w:rPr>
        <w:t xml:space="preserve">Клинеберг, </w:t>
      </w:r>
      <w:r w:rsidR="00EB0211">
        <w:rPr>
          <w:rFonts w:ascii="Times New Roman" w:hAnsi="Times New Roman"/>
          <w:sz w:val="28"/>
          <w:szCs w:val="28"/>
        </w:rPr>
        <w:t>И.</w:t>
      </w:r>
      <w:r w:rsidRPr="00B46E83">
        <w:rPr>
          <w:rFonts w:ascii="Times New Roman" w:hAnsi="Times New Roman"/>
          <w:sz w:val="28"/>
          <w:szCs w:val="28"/>
        </w:rPr>
        <w:t xml:space="preserve"> </w:t>
      </w:r>
      <w:r w:rsidRPr="00DF2033">
        <w:rPr>
          <w:rFonts w:ascii="Times New Roman" w:hAnsi="Times New Roman"/>
          <w:sz w:val="28"/>
          <w:szCs w:val="28"/>
        </w:rPr>
        <w:t>Джагер</w:t>
      </w:r>
      <w:r w:rsidR="00EB0211">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М.: МЕДпресс-информ</w:t>
      </w:r>
      <w:r w:rsidR="00EB0211">
        <w:rPr>
          <w:rFonts w:ascii="Times New Roman" w:hAnsi="Times New Roman"/>
          <w:sz w:val="28"/>
          <w:szCs w:val="28"/>
        </w:rPr>
        <w:t>,</w:t>
      </w:r>
      <w:r>
        <w:rPr>
          <w:rFonts w:ascii="Times New Roman" w:hAnsi="Times New Roman"/>
          <w:sz w:val="28"/>
          <w:szCs w:val="28"/>
        </w:rPr>
        <w:t xml:space="preserve"> 2006. - </w:t>
      </w:r>
      <w:r w:rsidRPr="00DF2033">
        <w:rPr>
          <w:rFonts w:ascii="Times New Roman" w:hAnsi="Times New Roman"/>
          <w:sz w:val="28"/>
          <w:szCs w:val="28"/>
        </w:rPr>
        <w:t>200</w:t>
      </w:r>
      <w:r>
        <w:rPr>
          <w:rFonts w:ascii="Times New Roman" w:hAnsi="Times New Roman"/>
          <w:sz w:val="28"/>
          <w:szCs w:val="28"/>
        </w:rPr>
        <w:t>с</w:t>
      </w:r>
      <w:r w:rsidRPr="00DF2033">
        <w:rPr>
          <w:rFonts w:ascii="Times New Roman" w:hAnsi="Times New Roman"/>
          <w:sz w:val="28"/>
          <w:szCs w:val="28"/>
        </w:rPr>
        <w:t>.</w:t>
      </w:r>
    </w:p>
    <w:p w:rsidR="00D344A6" w:rsidRDefault="00D344A6" w:rsidP="004C382C">
      <w:pPr>
        <w:numPr>
          <w:ilvl w:val="0"/>
          <w:numId w:val="34"/>
        </w:numPr>
        <w:tabs>
          <w:tab w:val="left" w:pos="1276"/>
        </w:tabs>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К</w:t>
      </w:r>
      <w:r>
        <w:rPr>
          <w:rFonts w:ascii="Times New Roman" w:hAnsi="Times New Roman"/>
          <w:sz w:val="28"/>
          <w:szCs w:val="28"/>
        </w:rPr>
        <w:t>линико-физиологическое обоснование</w:t>
      </w:r>
      <w:r w:rsidRPr="00FA13B1">
        <w:rPr>
          <w:rFonts w:ascii="Times New Roman" w:hAnsi="Times New Roman"/>
          <w:sz w:val="28"/>
          <w:szCs w:val="28"/>
        </w:rPr>
        <w:t xml:space="preserve"> применения чрескожной электронейростимуляции для лечения стоматологических больных с дисфункцией жевательной мускулатуры</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EB0211">
        <w:rPr>
          <w:rFonts w:ascii="Times New Roman" w:hAnsi="Times New Roman"/>
          <w:sz w:val="28"/>
          <w:szCs w:val="28"/>
        </w:rPr>
        <w:t xml:space="preserve">А.В. </w:t>
      </w:r>
      <w:r w:rsidRPr="00FA13B1">
        <w:rPr>
          <w:rFonts w:ascii="Times New Roman" w:hAnsi="Times New Roman"/>
          <w:sz w:val="28"/>
          <w:szCs w:val="28"/>
        </w:rPr>
        <w:t xml:space="preserve">Цимбалистов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w:t>
      </w:r>
      <w:r>
        <w:rPr>
          <w:rFonts w:ascii="Times New Roman" w:hAnsi="Times New Roman"/>
          <w:sz w:val="28"/>
          <w:szCs w:val="28"/>
        </w:rPr>
        <w:t xml:space="preserve"> // </w:t>
      </w:r>
      <w:r w:rsidRPr="00FA13B1">
        <w:rPr>
          <w:rFonts w:ascii="Times New Roman" w:hAnsi="Times New Roman"/>
          <w:sz w:val="28"/>
          <w:szCs w:val="28"/>
        </w:rPr>
        <w:t>Институт стоматологии</w:t>
      </w:r>
      <w:r>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2012.</w:t>
      </w:r>
      <w:r>
        <w:rPr>
          <w:rFonts w:ascii="Times New Roman" w:hAnsi="Times New Roman"/>
          <w:sz w:val="28"/>
          <w:szCs w:val="28"/>
        </w:rPr>
        <w:t>-№</w:t>
      </w:r>
      <w:r w:rsidRPr="00FA13B1">
        <w:rPr>
          <w:rFonts w:ascii="Times New Roman" w:hAnsi="Times New Roman"/>
          <w:sz w:val="28"/>
          <w:szCs w:val="28"/>
        </w:rPr>
        <w:t>4.</w:t>
      </w:r>
      <w:r w:rsidR="00C06FC3">
        <w:rPr>
          <w:rFonts w:ascii="Times New Roman" w:hAnsi="Times New Roman"/>
          <w:sz w:val="28"/>
          <w:szCs w:val="28"/>
        </w:rPr>
        <w:t>-С</w:t>
      </w:r>
      <w:r w:rsidRPr="00FA13B1">
        <w:rPr>
          <w:rFonts w:ascii="Times New Roman" w:hAnsi="Times New Roman"/>
          <w:sz w:val="28"/>
          <w:szCs w:val="28"/>
        </w:rPr>
        <w:t>.51-53.</w:t>
      </w:r>
    </w:p>
    <w:p w:rsidR="008E4143" w:rsidRPr="00DF2033" w:rsidRDefault="008E4143"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Клиническое значение электромиографических характеристик различных типов дисфункции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8A3432">
        <w:rPr>
          <w:rFonts w:ascii="Times New Roman" w:hAnsi="Times New Roman"/>
          <w:sz w:val="28"/>
          <w:szCs w:val="28"/>
        </w:rPr>
        <w:t xml:space="preserve"> </w:t>
      </w:r>
      <w:r w:rsidR="00EB0211">
        <w:rPr>
          <w:rFonts w:ascii="Times New Roman" w:hAnsi="Times New Roman"/>
          <w:sz w:val="28"/>
          <w:szCs w:val="28"/>
        </w:rPr>
        <w:t xml:space="preserve">Т.И. </w:t>
      </w:r>
      <w:r w:rsidRPr="00540B83">
        <w:rPr>
          <w:rFonts w:ascii="Times New Roman" w:hAnsi="Times New Roman"/>
          <w:sz w:val="28"/>
          <w:szCs w:val="28"/>
        </w:rPr>
        <w:t>Ибрагимов</w:t>
      </w:r>
      <w:r w:rsidRPr="008E4143">
        <w:rPr>
          <w:rFonts w:ascii="Times New Roman" w:hAnsi="Times New Roman"/>
          <w:sz w:val="28"/>
          <w:szCs w:val="28"/>
        </w:rPr>
        <w:t xml:space="preserve"> [</w:t>
      </w:r>
      <w:r>
        <w:rPr>
          <w:rFonts w:ascii="Times New Roman" w:hAnsi="Times New Roman"/>
          <w:sz w:val="28"/>
          <w:szCs w:val="28"/>
        </w:rPr>
        <w:t>и др.</w:t>
      </w:r>
      <w:r w:rsidRPr="008E4143">
        <w:rPr>
          <w:rFonts w:ascii="Times New Roman" w:hAnsi="Times New Roman"/>
          <w:sz w:val="28"/>
          <w:szCs w:val="28"/>
        </w:rPr>
        <w:t>]</w:t>
      </w:r>
      <w:r w:rsidRPr="00540B83">
        <w:rPr>
          <w:rFonts w:ascii="Times New Roman" w:hAnsi="Times New Roman"/>
          <w:sz w:val="28"/>
          <w:szCs w:val="28"/>
        </w:rPr>
        <w:t xml:space="preserve"> </w:t>
      </w:r>
      <w:r w:rsidRPr="00B46E83">
        <w:rPr>
          <w:rFonts w:ascii="Times New Roman" w:hAnsi="Times New Roman"/>
          <w:sz w:val="28"/>
          <w:szCs w:val="28"/>
        </w:rPr>
        <w:t xml:space="preserve">// </w:t>
      </w:r>
      <w:r>
        <w:rPr>
          <w:rFonts w:ascii="Times New Roman" w:hAnsi="Times New Roman"/>
          <w:sz w:val="28"/>
          <w:szCs w:val="28"/>
          <w:lang w:val="en-US"/>
        </w:rPr>
        <w:t>O</w:t>
      </w:r>
      <w:r w:rsidRPr="00540B83">
        <w:rPr>
          <w:rFonts w:ascii="Times New Roman" w:hAnsi="Times New Roman"/>
          <w:sz w:val="28"/>
          <w:szCs w:val="28"/>
        </w:rPr>
        <w:t>ртодон</w:t>
      </w:r>
      <w:r>
        <w:rPr>
          <w:rFonts w:ascii="Times New Roman" w:hAnsi="Times New Roman"/>
          <w:sz w:val="28"/>
          <w:szCs w:val="28"/>
        </w:rPr>
        <w:t>тия</w:t>
      </w:r>
      <w:r w:rsidRPr="00B46E83">
        <w:rPr>
          <w:rFonts w:ascii="Times New Roman" w:hAnsi="Times New Roman"/>
          <w:sz w:val="28"/>
          <w:szCs w:val="28"/>
        </w:rPr>
        <w:t xml:space="preserve">. </w:t>
      </w:r>
      <w:r>
        <w:rPr>
          <w:rFonts w:ascii="Times New Roman" w:hAnsi="Times New Roman"/>
          <w:sz w:val="28"/>
          <w:szCs w:val="28"/>
        </w:rPr>
        <w:t>- 2013. -№</w:t>
      </w:r>
      <w:r w:rsidRPr="00540B83">
        <w:rPr>
          <w:rFonts w:ascii="Times New Roman" w:hAnsi="Times New Roman"/>
          <w:sz w:val="28"/>
          <w:szCs w:val="28"/>
        </w:rPr>
        <w:t xml:space="preserve"> 4.</w:t>
      </w:r>
      <w:r>
        <w:rPr>
          <w:rFonts w:ascii="Times New Roman" w:hAnsi="Times New Roman"/>
          <w:sz w:val="28"/>
          <w:szCs w:val="28"/>
        </w:rPr>
        <w:t xml:space="preserve"> -</w:t>
      </w:r>
      <w:r w:rsidRPr="008A3432">
        <w:rPr>
          <w:rFonts w:ascii="Times New Roman" w:hAnsi="Times New Roman"/>
          <w:sz w:val="28"/>
          <w:szCs w:val="28"/>
        </w:rPr>
        <w:t xml:space="preserve"> </w:t>
      </w:r>
      <w:r w:rsidRPr="00540B83">
        <w:rPr>
          <w:rFonts w:ascii="Times New Roman" w:hAnsi="Times New Roman"/>
          <w:sz w:val="28"/>
          <w:szCs w:val="28"/>
        </w:rPr>
        <w:t>С.33-38.</w:t>
      </w:r>
    </w:p>
    <w:p w:rsidR="00AD0564" w:rsidRPr="0070307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Д.</w:t>
      </w:r>
      <w:r>
        <w:rPr>
          <w:rFonts w:ascii="Times New Roman" w:hAnsi="Times New Roman"/>
          <w:sz w:val="28"/>
          <w:szCs w:val="28"/>
        </w:rPr>
        <w:t>А.</w:t>
      </w:r>
      <w:r w:rsidRPr="00703072">
        <w:rPr>
          <w:rFonts w:ascii="Times New Roman" w:hAnsi="Times New Roman"/>
          <w:sz w:val="28"/>
          <w:szCs w:val="28"/>
        </w:rPr>
        <w:t xml:space="preserve"> Ботулинотерапия при патологии позвоночника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EB0211">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w:t>
      </w:r>
      <w:r w:rsidR="00EB0211">
        <w:rPr>
          <w:rFonts w:ascii="Times New Roman" w:hAnsi="Times New Roman"/>
          <w:sz w:val="28"/>
          <w:szCs w:val="28"/>
        </w:rPr>
        <w:t>О.Р.</w:t>
      </w:r>
      <w:r w:rsidRPr="00703072">
        <w:rPr>
          <w:rFonts w:ascii="Times New Roman" w:hAnsi="Times New Roman"/>
          <w:sz w:val="28"/>
          <w:szCs w:val="28"/>
        </w:rPr>
        <w:t xml:space="preserve"> Орлова</w:t>
      </w:r>
      <w:r>
        <w:rPr>
          <w:rFonts w:ascii="Times New Roman" w:hAnsi="Times New Roman"/>
          <w:sz w:val="28"/>
          <w:szCs w:val="28"/>
        </w:rPr>
        <w:t>,</w:t>
      </w:r>
      <w:r w:rsidR="00536923">
        <w:rPr>
          <w:rFonts w:ascii="Times New Roman" w:hAnsi="Times New Roman"/>
          <w:sz w:val="28"/>
          <w:szCs w:val="28"/>
        </w:rPr>
        <w:t xml:space="preserve"> В.В.</w:t>
      </w:r>
      <w:r w:rsidRPr="00703072">
        <w:rPr>
          <w:rFonts w:ascii="Times New Roman" w:hAnsi="Times New Roman"/>
          <w:sz w:val="28"/>
          <w:szCs w:val="28"/>
        </w:rPr>
        <w:t xml:space="preserve"> Котляров</w:t>
      </w:r>
      <w:r w:rsidR="00536923">
        <w:rPr>
          <w:rFonts w:ascii="Times New Roman" w:hAnsi="Times New Roman"/>
          <w:sz w:val="28"/>
          <w:szCs w:val="28"/>
        </w:rPr>
        <w:t xml:space="preserve"> </w:t>
      </w:r>
      <w:r w:rsidRPr="00703072">
        <w:rPr>
          <w:rFonts w:ascii="Times New Roman" w:hAnsi="Times New Roman"/>
          <w:sz w:val="28"/>
          <w:szCs w:val="28"/>
        </w:rPr>
        <w:t xml:space="preserve"> </w:t>
      </w:r>
      <w:r w:rsidRPr="00B46E83">
        <w:rPr>
          <w:rFonts w:ascii="Times New Roman" w:hAnsi="Times New Roman"/>
          <w:sz w:val="28"/>
          <w:szCs w:val="28"/>
        </w:rPr>
        <w:t xml:space="preserve">// </w:t>
      </w:r>
      <w:r w:rsidRPr="00703072">
        <w:rPr>
          <w:rFonts w:ascii="Times New Roman" w:hAnsi="Times New Roman"/>
          <w:sz w:val="28"/>
          <w:szCs w:val="28"/>
        </w:rPr>
        <w:t xml:space="preserve">Врач. </w:t>
      </w:r>
      <w:r>
        <w:rPr>
          <w:rFonts w:ascii="Times New Roman" w:hAnsi="Times New Roman"/>
          <w:sz w:val="28"/>
          <w:szCs w:val="28"/>
        </w:rPr>
        <w:t>- 2011. -  №1</w:t>
      </w:r>
      <w:r w:rsidRPr="00B46E83">
        <w:rPr>
          <w:rFonts w:ascii="Times New Roman" w:hAnsi="Times New Roman"/>
          <w:sz w:val="28"/>
          <w:szCs w:val="28"/>
        </w:rPr>
        <w:t>.</w:t>
      </w:r>
      <w:r>
        <w:rPr>
          <w:rFonts w:ascii="Times New Roman" w:hAnsi="Times New Roman"/>
          <w:sz w:val="28"/>
          <w:szCs w:val="28"/>
        </w:rPr>
        <w:t xml:space="preserve"> - </w:t>
      </w:r>
      <w:r w:rsidRPr="00B46E83">
        <w:rPr>
          <w:rFonts w:ascii="Times New Roman" w:hAnsi="Times New Roman"/>
          <w:sz w:val="28"/>
          <w:szCs w:val="28"/>
        </w:rPr>
        <w:t xml:space="preserve"> </w:t>
      </w:r>
      <w:r>
        <w:rPr>
          <w:rFonts w:ascii="Times New Roman" w:hAnsi="Times New Roman"/>
          <w:sz w:val="28"/>
          <w:szCs w:val="28"/>
        </w:rPr>
        <w:t>С.</w:t>
      </w:r>
      <w:r w:rsidRPr="00703072">
        <w:rPr>
          <w:rFonts w:ascii="Times New Roman" w:hAnsi="Times New Roman"/>
          <w:sz w:val="28"/>
          <w:szCs w:val="28"/>
        </w:rPr>
        <w:t>74-75.</w:t>
      </w:r>
    </w:p>
    <w:p w:rsidR="00AD0564" w:rsidRPr="0070307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Д.А.</w:t>
      </w:r>
      <w:r>
        <w:rPr>
          <w:rFonts w:ascii="Times New Roman" w:hAnsi="Times New Roman"/>
          <w:sz w:val="28"/>
          <w:szCs w:val="28"/>
        </w:rPr>
        <w:t xml:space="preserve"> </w:t>
      </w:r>
      <w:r w:rsidRPr="00703072">
        <w:rPr>
          <w:rFonts w:ascii="Times New Roman" w:hAnsi="Times New Roman"/>
          <w:sz w:val="28"/>
          <w:szCs w:val="28"/>
        </w:rPr>
        <w:t>Ботулинотерапия мышечно-дистонических вертеброгенных болевых синдромов с использованием препарата диспорт</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sidR="00536923">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w:t>
      </w:r>
      <w:r w:rsidR="00536923">
        <w:rPr>
          <w:rFonts w:ascii="Times New Roman" w:hAnsi="Times New Roman"/>
          <w:sz w:val="28"/>
          <w:szCs w:val="28"/>
        </w:rPr>
        <w:t>О.Р.</w:t>
      </w:r>
      <w:r w:rsidRPr="00703072">
        <w:rPr>
          <w:rFonts w:ascii="Times New Roman" w:hAnsi="Times New Roman"/>
          <w:sz w:val="28"/>
          <w:szCs w:val="28"/>
        </w:rPr>
        <w:t xml:space="preserve"> Орлова </w:t>
      </w:r>
      <w:r w:rsidRPr="00B46E83">
        <w:rPr>
          <w:rFonts w:ascii="Times New Roman" w:hAnsi="Times New Roman"/>
          <w:sz w:val="28"/>
          <w:szCs w:val="28"/>
        </w:rPr>
        <w:t xml:space="preserve">// </w:t>
      </w:r>
      <w:r>
        <w:rPr>
          <w:rFonts w:ascii="Times New Roman" w:hAnsi="Times New Roman"/>
          <w:sz w:val="28"/>
          <w:szCs w:val="28"/>
          <w:lang w:val="en-US"/>
        </w:rPr>
        <w:t>P</w:t>
      </w:r>
      <w:r w:rsidRPr="00703072">
        <w:rPr>
          <w:rFonts w:ascii="Times New Roman" w:hAnsi="Times New Roman"/>
          <w:sz w:val="28"/>
          <w:szCs w:val="28"/>
        </w:rPr>
        <w:t xml:space="preserve">оссийский журнал боли. </w:t>
      </w:r>
      <w:r>
        <w:rPr>
          <w:rFonts w:ascii="Times New Roman" w:hAnsi="Times New Roman"/>
          <w:sz w:val="28"/>
          <w:szCs w:val="28"/>
        </w:rPr>
        <w:t xml:space="preserve">- </w:t>
      </w:r>
      <w:r w:rsidRPr="00703072">
        <w:rPr>
          <w:rFonts w:ascii="Times New Roman" w:hAnsi="Times New Roman"/>
          <w:sz w:val="28"/>
          <w:szCs w:val="28"/>
        </w:rPr>
        <w:t>2012.</w:t>
      </w:r>
      <w:r>
        <w:rPr>
          <w:rFonts w:ascii="Times New Roman" w:hAnsi="Times New Roman"/>
          <w:sz w:val="28"/>
          <w:szCs w:val="28"/>
        </w:rPr>
        <w:t xml:space="preserve"> -</w:t>
      </w:r>
      <w:r w:rsidRPr="00703072">
        <w:rPr>
          <w:rFonts w:ascii="Times New Roman" w:hAnsi="Times New Roman"/>
          <w:sz w:val="28"/>
          <w:szCs w:val="28"/>
        </w:rPr>
        <w:t xml:space="preserve"> №1</w:t>
      </w:r>
      <w:r w:rsidRPr="00B46E83">
        <w:rPr>
          <w:rFonts w:ascii="Times New Roman" w:hAnsi="Times New Roman"/>
          <w:sz w:val="28"/>
          <w:szCs w:val="28"/>
        </w:rPr>
        <w:t>.</w:t>
      </w:r>
      <w:r>
        <w:rPr>
          <w:rFonts w:ascii="Times New Roman" w:hAnsi="Times New Roman"/>
          <w:sz w:val="28"/>
          <w:szCs w:val="28"/>
        </w:rPr>
        <w:t xml:space="preserve"> -</w:t>
      </w:r>
      <w:r w:rsidRPr="00983A99">
        <w:rPr>
          <w:rFonts w:ascii="Times New Roman" w:hAnsi="Times New Roman"/>
          <w:sz w:val="28"/>
          <w:szCs w:val="28"/>
        </w:rPr>
        <w:t xml:space="preserve"> </w:t>
      </w:r>
      <w:r w:rsidRPr="00703072">
        <w:rPr>
          <w:rFonts w:ascii="Times New Roman" w:hAnsi="Times New Roman"/>
          <w:sz w:val="28"/>
          <w:szCs w:val="28"/>
        </w:rPr>
        <w:t>С.51-52.</w:t>
      </w:r>
    </w:p>
    <w:p w:rsidR="00AD0564" w:rsidRPr="0070307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Д.</w:t>
      </w:r>
      <w:r>
        <w:rPr>
          <w:rFonts w:ascii="Times New Roman" w:hAnsi="Times New Roman"/>
          <w:sz w:val="28"/>
          <w:szCs w:val="28"/>
        </w:rPr>
        <w:t>А.</w:t>
      </w:r>
      <w:r w:rsidRPr="00703072">
        <w:rPr>
          <w:rFonts w:ascii="Times New Roman" w:hAnsi="Times New Roman"/>
          <w:sz w:val="28"/>
          <w:szCs w:val="28"/>
        </w:rPr>
        <w:t xml:space="preserve"> Лечение болевого синдрома у детей и подростков с применением препарата «Диспорт ©» под контролем оптической топографии и электронейромиографии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sidR="00536923">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w:t>
      </w:r>
      <w:r w:rsidR="00536923">
        <w:rPr>
          <w:rFonts w:ascii="Times New Roman" w:hAnsi="Times New Roman"/>
          <w:sz w:val="28"/>
          <w:szCs w:val="28"/>
        </w:rPr>
        <w:t xml:space="preserve"> О.Р.</w:t>
      </w:r>
      <w:r w:rsidRPr="00703072">
        <w:rPr>
          <w:rFonts w:ascii="Times New Roman" w:hAnsi="Times New Roman"/>
          <w:sz w:val="28"/>
          <w:szCs w:val="28"/>
        </w:rPr>
        <w:t xml:space="preserve"> Орлова</w:t>
      </w:r>
      <w:r>
        <w:rPr>
          <w:rFonts w:ascii="Times New Roman" w:hAnsi="Times New Roman"/>
          <w:sz w:val="28"/>
          <w:szCs w:val="28"/>
        </w:rPr>
        <w:t>,</w:t>
      </w:r>
      <w:r w:rsidRPr="00703072">
        <w:rPr>
          <w:rFonts w:ascii="Times New Roman" w:hAnsi="Times New Roman"/>
          <w:sz w:val="28"/>
          <w:szCs w:val="28"/>
        </w:rPr>
        <w:t xml:space="preserve"> </w:t>
      </w:r>
      <w:r w:rsidR="00536923">
        <w:rPr>
          <w:rFonts w:ascii="Times New Roman" w:hAnsi="Times New Roman"/>
          <w:sz w:val="28"/>
          <w:szCs w:val="28"/>
        </w:rPr>
        <w:t>С.А.</w:t>
      </w:r>
      <w:r w:rsidRPr="00703072">
        <w:rPr>
          <w:rFonts w:ascii="Times New Roman" w:hAnsi="Times New Roman"/>
          <w:sz w:val="28"/>
          <w:szCs w:val="28"/>
        </w:rPr>
        <w:t xml:space="preserve"> Еремин</w:t>
      </w:r>
      <w:r w:rsidR="00536923">
        <w:rPr>
          <w:rFonts w:ascii="Times New Roman" w:hAnsi="Times New Roman"/>
          <w:sz w:val="28"/>
          <w:szCs w:val="28"/>
        </w:rPr>
        <w:t xml:space="preserve"> </w:t>
      </w:r>
      <w:r w:rsidRPr="00703072">
        <w:rPr>
          <w:rFonts w:ascii="Times New Roman" w:hAnsi="Times New Roman"/>
          <w:sz w:val="28"/>
          <w:szCs w:val="28"/>
        </w:rPr>
        <w:t>//</w:t>
      </w:r>
      <w:r w:rsidRPr="00187C46">
        <w:rPr>
          <w:rFonts w:ascii="Times New Roman" w:hAnsi="Times New Roman"/>
          <w:sz w:val="28"/>
          <w:szCs w:val="28"/>
        </w:rPr>
        <w:t xml:space="preserve"> </w:t>
      </w:r>
      <w:r w:rsidRPr="00703072">
        <w:rPr>
          <w:rFonts w:ascii="Times New Roman" w:hAnsi="Times New Roman"/>
          <w:sz w:val="28"/>
          <w:szCs w:val="28"/>
        </w:rPr>
        <w:t xml:space="preserve">Детская и подростковая реабилитация. </w:t>
      </w:r>
      <w:r>
        <w:rPr>
          <w:rFonts w:ascii="Times New Roman" w:hAnsi="Times New Roman"/>
          <w:sz w:val="28"/>
          <w:szCs w:val="28"/>
        </w:rPr>
        <w:t xml:space="preserve">- </w:t>
      </w:r>
      <w:r w:rsidRPr="00703072">
        <w:rPr>
          <w:rFonts w:ascii="Times New Roman" w:hAnsi="Times New Roman"/>
          <w:sz w:val="28"/>
          <w:szCs w:val="28"/>
        </w:rPr>
        <w:t>2013.</w:t>
      </w:r>
      <w:r>
        <w:rPr>
          <w:rFonts w:ascii="Times New Roman" w:hAnsi="Times New Roman"/>
          <w:sz w:val="28"/>
          <w:szCs w:val="28"/>
        </w:rPr>
        <w:t xml:space="preserve"> -</w:t>
      </w:r>
      <w:r w:rsidRPr="00703072">
        <w:rPr>
          <w:rFonts w:ascii="Times New Roman" w:hAnsi="Times New Roman"/>
          <w:sz w:val="28"/>
          <w:szCs w:val="28"/>
        </w:rPr>
        <w:t xml:space="preserve"> №1(20)</w:t>
      </w:r>
      <w:r w:rsidRPr="00187C46">
        <w:rPr>
          <w:rFonts w:ascii="Times New Roman" w:hAnsi="Times New Roman"/>
          <w:sz w:val="28"/>
          <w:szCs w:val="28"/>
        </w:rPr>
        <w:t>.</w:t>
      </w:r>
      <w:r>
        <w:rPr>
          <w:rFonts w:ascii="Times New Roman" w:hAnsi="Times New Roman"/>
          <w:sz w:val="28"/>
          <w:szCs w:val="28"/>
        </w:rPr>
        <w:t xml:space="preserve"> -</w:t>
      </w:r>
      <w:r w:rsidRPr="00703072">
        <w:rPr>
          <w:rFonts w:ascii="Times New Roman" w:hAnsi="Times New Roman"/>
          <w:sz w:val="28"/>
          <w:szCs w:val="28"/>
        </w:rPr>
        <w:t xml:space="preserve"> С.27-41.</w:t>
      </w:r>
    </w:p>
    <w:p w:rsidR="00AD0564" w:rsidRPr="0070307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Д.</w:t>
      </w:r>
      <w:r>
        <w:rPr>
          <w:rFonts w:ascii="Times New Roman" w:hAnsi="Times New Roman"/>
          <w:sz w:val="28"/>
          <w:szCs w:val="28"/>
        </w:rPr>
        <w:t>А.</w:t>
      </w:r>
      <w:r w:rsidRPr="00703072">
        <w:rPr>
          <w:rFonts w:ascii="Times New Roman" w:hAnsi="Times New Roman"/>
          <w:sz w:val="28"/>
          <w:szCs w:val="28"/>
        </w:rPr>
        <w:t xml:space="preserve"> Эстетическая ботулинотерапия у пациентов с ортопедической патологией.</w:t>
      </w:r>
      <w:r w:rsidRPr="0051115B">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sidR="004C64C2">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w:t>
      </w:r>
      <w:r w:rsidR="004C64C2">
        <w:rPr>
          <w:rFonts w:ascii="Times New Roman" w:hAnsi="Times New Roman"/>
          <w:sz w:val="28"/>
          <w:szCs w:val="28"/>
        </w:rPr>
        <w:t xml:space="preserve"> О.Р.</w:t>
      </w:r>
      <w:r w:rsidRPr="00703072">
        <w:rPr>
          <w:rFonts w:ascii="Times New Roman" w:hAnsi="Times New Roman"/>
          <w:sz w:val="28"/>
          <w:szCs w:val="28"/>
        </w:rPr>
        <w:t xml:space="preserve"> Орлова </w:t>
      </w:r>
      <w:r w:rsidRPr="00187C46">
        <w:rPr>
          <w:rFonts w:ascii="Times New Roman" w:hAnsi="Times New Roman"/>
          <w:sz w:val="28"/>
          <w:szCs w:val="28"/>
        </w:rPr>
        <w:t xml:space="preserve">// </w:t>
      </w:r>
      <w:r w:rsidRPr="00703072">
        <w:rPr>
          <w:rFonts w:ascii="Times New Roman" w:hAnsi="Times New Roman"/>
          <w:sz w:val="28"/>
          <w:szCs w:val="28"/>
        </w:rPr>
        <w:t xml:space="preserve">Kosmetik International. </w:t>
      </w:r>
      <w:r>
        <w:rPr>
          <w:rFonts w:ascii="Times New Roman" w:hAnsi="Times New Roman"/>
          <w:sz w:val="28"/>
          <w:szCs w:val="28"/>
        </w:rPr>
        <w:t xml:space="preserve">-  </w:t>
      </w:r>
      <w:r w:rsidRPr="00703072">
        <w:rPr>
          <w:rFonts w:ascii="Times New Roman" w:hAnsi="Times New Roman"/>
          <w:sz w:val="28"/>
          <w:szCs w:val="28"/>
        </w:rPr>
        <w:t>2012.</w:t>
      </w:r>
      <w:r>
        <w:rPr>
          <w:rFonts w:ascii="Times New Roman" w:hAnsi="Times New Roman"/>
          <w:sz w:val="28"/>
          <w:szCs w:val="28"/>
        </w:rPr>
        <w:t xml:space="preserve"> </w:t>
      </w:r>
      <w:r w:rsidR="00C06FC3">
        <w:rPr>
          <w:rFonts w:ascii="Times New Roman" w:hAnsi="Times New Roman"/>
          <w:sz w:val="28"/>
          <w:szCs w:val="28"/>
        </w:rPr>
        <w:t>– №4.</w:t>
      </w:r>
      <w:r w:rsidR="00C06FC3" w:rsidRPr="00C06FC3">
        <w:rPr>
          <w:rFonts w:ascii="Times New Roman" w:hAnsi="Times New Roman"/>
          <w:sz w:val="28"/>
          <w:szCs w:val="28"/>
        </w:rPr>
        <w:t xml:space="preserve"> - </w:t>
      </w:r>
      <w:r w:rsidRPr="00703072">
        <w:rPr>
          <w:rFonts w:ascii="Times New Roman" w:hAnsi="Times New Roman"/>
          <w:sz w:val="28"/>
          <w:szCs w:val="28"/>
        </w:rPr>
        <w:t xml:space="preserve"> С.4-12.</w:t>
      </w:r>
    </w:p>
    <w:p w:rsidR="00AD0564" w:rsidRPr="0070307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Красавина</w:t>
      </w:r>
      <w:r>
        <w:rPr>
          <w:rFonts w:ascii="Times New Roman" w:hAnsi="Times New Roman"/>
          <w:sz w:val="28"/>
          <w:szCs w:val="28"/>
        </w:rPr>
        <w:t>,</w:t>
      </w:r>
      <w:r w:rsidRPr="00703072">
        <w:rPr>
          <w:rFonts w:ascii="Times New Roman" w:hAnsi="Times New Roman"/>
          <w:sz w:val="28"/>
          <w:szCs w:val="28"/>
        </w:rPr>
        <w:t xml:space="preserve"> Д.А. Гипертонус мышц головы и шеи другие мышечно-</w:t>
      </w:r>
      <w:r w:rsidRPr="00703072">
        <w:rPr>
          <w:rFonts w:ascii="Times New Roman" w:hAnsi="Times New Roman"/>
          <w:sz w:val="28"/>
          <w:szCs w:val="28"/>
        </w:rPr>
        <w:lastRenderedPageBreak/>
        <w:t xml:space="preserve">тонические нарушения при заболеваниях шеи у подростков и их коррекция с помощью новых технологий физиотерапии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4C64C2">
        <w:rPr>
          <w:rFonts w:ascii="Times New Roman" w:hAnsi="Times New Roman"/>
          <w:sz w:val="28"/>
          <w:szCs w:val="28"/>
        </w:rPr>
        <w:t xml:space="preserve">Д.А. </w:t>
      </w:r>
      <w:r>
        <w:rPr>
          <w:rFonts w:ascii="Times New Roman" w:hAnsi="Times New Roman"/>
          <w:sz w:val="28"/>
          <w:szCs w:val="28"/>
        </w:rPr>
        <w:t>Красавина</w:t>
      </w:r>
      <w:r w:rsidR="004C64C2">
        <w:rPr>
          <w:rFonts w:ascii="Times New Roman" w:hAnsi="Times New Roman"/>
          <w:sz w:val="28"/>
          <w:szCs w:val="28"/>
        </w:rPr>
        <w:t xml:space="preserve"> </w:t>
      </w:r>
      <w:r w:rsidRPr="00CE2769">
        <w:rPr>
          <w:rFonts w:ascii="Times New Roman" w:hAnsi="Times New Roman"/>
          <w:sz w:val="28"/>
          <w:szCs w:val="28"/>
        </w:rPr>
        <w:t xml:space="preserve">// </w:t>
      </w:r>
      <w:r w:rsidRPr="00703072">
        <w:rPr>
          <w:rFonts w:ascii="Times New Roman" w:hAnsi="Times New Roman"/>
          <w:sz w:val="28"/>
          <w:szCs w:val="28"/>
        </w:rPr>
        <w:t xml:space="preserve">Материалы II-й Российской научно-практической конференции </w:t>
      </w:r>
      <w:r>
        <w:rPr>
          <w:rFonts w:ascii="Times New Roman" w:hAnsi="Times New Roman"/>
          <w:sz w:val="28"/>
          <w:szCs w:val="28"/>
        </w:rPr>
        <w:t>"</w:t>
      </w:r>
      <w:r w:rsidRPr="00703072">
        <w:rPr>
          <w:rFonts w:ascii="Times New Roman" w:hAnsi="Times New Roman"/>
          <w:sz w:val="28"/>
          <w:szCs w:val="28"/>
        </w:rPr>
        <w:t>Современные аспекты диагностики и лечения</w:t>
      </w:r>
      <w:r>
        <w:rPr>
          <w:rFonts w:ascii="Times New Roman" w:hAnsi="Times New Roman"/>
          <w:sz w:val="28"/>
          <w:szCs w:val="28"/>
        </w:rPr>
        <w:t xml:space="preserve"> заболеваний внутренних органов"</w:t>
      </w:r>
      <w:r w:rsidRPr="00187C46">
        <w:rPr>
          <w:rFonts w:ascii="Times New Roman" w:hAnsi="Times New Roman"/>
          <w:sz w:val="28"/>
          <w:szCs w:val="28"/>
        </w:rPr>
        <w:t>.</w:t>
      </w:r>
      <w:r>
        <w:rPr>
          <w:rFonts w:ascii="Times New Roman" w:hAnsi="Times New Roman"/>
          <w:sz w:val="28"/>
          <w:szCs w:val="28"/>
        </w:rPr>
        <w:t xml:space="preserve"> -</w:t>
      </w:r>
      <w:r w:rsidRPr="00703072">
        <w:rPr>
          <w:rFonts w:ascii="Times New Roman" w:hAnsi="Times New Roman"/>
          <w:sz w:val="28"/>
          <w:szCs w:val="28"/>
        </w:rPr>
        <w:t xml:space="preserve"> </w:t>
      </w:r>
      <w:r w:rsidR="00C06FC3">
        <w:rPr>
          <w:rFonts w:ascii="Times New Roman" w:hAnsi="Times New Roman"/>
          <w:sz w:val="28"/>
          <w:szCs w:val="28"/>
        </w:rPr>
        <w:t>М</w:t>
      </w:r>
      <w:r>
        <w:rPr>
          <w:rFonts w:ascii="Times New Roman" w:hAnsi="Times New Roman"/>
          <w:sz w:val="28"/>
          <w:szCs w:val="28"/>
        </w:rPr>
        <w:t>.</w:t>
      </w:r>
      <w:r w:rsidR="00C06FC3">
        <w:rPr>
          <w:rFonts w:ascii="Times New Roman" w:hAnsi="Times New Roman"/>
          <w:sz w:val="28"/>
          <w:szCs w:val="28"/>
        </w:rPr>
        <w:t xml:space="preserve">, </w:t>
      </w:r>
      <w:r w:rsidRPr="00703072">
        <w:rPr>
          <w:rFonts w:ascii="Times New Roman" w:hAnsi="Times New Roman"/>
          <w:sz w:val="28"/>
          <w:szCs w:val="28"/>
        </w:rPr>
        <w:t>2013</w:t>
      </w:r>
      <w:r w:rsidRPr="00187C46">
        <w:rPr>
          <w:rFonts w:ascii="Times New Roman" w:hAnsi="Times New Roman"/>
          <w:sz w:val="28"/>
          <w:szCs w:val="28"/>
        </w:rPr>
        <w:t>.</w:t>
      </w:r>
      <w:r>
        <w:rPr>
          <w:rFonts w:ascii="Times New Roman" w:hAnsi="Times New Roman"/>
          <w:sz w:val="28"/>
          <w:szCs w:val="28"/>
        </w:rPr>
        <w:t xml:space="preserve"> - </w:t>
      </w:r>
      <w:r w:rsidR="00C06FC3">
        <w:rPr>
          <w:rFonts w:ascii="Times New Roman" w:hAnsi="Times New Roman"/>
          <w:sz w:val="28"/>
          <w:szCs w:val="28"/>
        </w:rPr>
        <w:t>С</w:t>
      </w:r>
      <w:r w:rsidRPr="00703072">
        <w:rPr>
          <w:rFonts w:ascii="Times New Roman" w:hAnsi="Times New Roman"/>
          <w:sz w:val="28"/>
          <w:szCs w:val="28"/>
        </w:rPr>
        <w:t>.58-59</w:t>
      </w:r>
      <w:r w:rsidRPr="0051115B">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Красавина, Д.А. </w:t>
      </w:r>
      <w:r w:rsidRPr="00703072">
        <w:rPr>
          <w:rFonts w:ascii="Times New Roman" w:hAnsi="Times New Roman"/>
          <w:sz w:val="28"/>
          <w:szCs w:val="28"/>
        </w:rPr>
        <w:t xml:space="preserve">Новые подходы к лечению психо-эмоциональных нарушений у подростков с хроническими болями в шейном отделе позвоночника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E2769">
        <w:rPr>
          <w:rFonts w:ascii="Times New Roman" w:hAnsi="Times New Roman"/>
          <w:sz w:val="28"/>
          <w:szCs w:val="28"/>
        </w:rPr>
        <w:t xml:space="preserve"> </w:t>
      </w:r>
      <w:r w:rsidR="004C64C2">
        <w:rPr>
          <w:rFonts w:ascii="Times New Roman" w:hAnsi="Times New Roman"/>
          <w:sz w:val="28"/>
          <w:szCs w:val="28"/>
        </w:rPr>
        <w:t xml:space="preserve">Д.А. </w:t>
      </w:r>
      <w:r>
        <w:rPr>
          <w:rFonts w:ascii="Times New Roman" w:hAnsi="Times New Roman"/>
          <w:sz w:val="28"/>
          <w:szCs w:val="28"/>
        </w:rPr>
        <w:t xml:space="preserve">Красавина </w:t>
      </w:r>
      <w:r w:rsidRPr="00703072">
        <w:rPr>
          <w:rFonts w:ascii="Times New Roman" w:hAnsi="Times New Roman"/>
          <w:sz w:val="28"/>
          <w:szCs w:val="28"/>
        </w:rPr>
        <w:t>//</w:t>
      </w:r>
      <w:r w:rsidRPr="00187C46">
        <w:rPr>
          <w:rFonts w:ascii="Times New Roman" w:hAnsi="Times New Roman"/>
          <w:sz w:val="28"/>
          <w:szCs w:val="28"/>
        </w:rPr>
        <w:t xml:space="preserve"> </w:t>
      </w:r>
      <w:r w:rsidRPr="00703072">
        <w:rPr>
          <w:rFonts w:ascii="Times New Roman" w:hAnsi="Times New Roman"/>
          <w:sz w:val="28"/>
          <w:szCs w:val="28"/>
        </w:rPr>
        <w:t xml:space="preserve">Материалы II-й Российской научно-практической конференции </w:t>
      </w:r>
      <w:r>
        <w:rPr>
          <w:rFonts w:ascii="Times New Roman" w:hAnsi="Times New Roman"/>
          <w:sz w:val="28"/>
          <w:szCs w:val="28"/>
        </w:rPr>
        <w:t>"</w:t>
      </w:r>
      <w:r w:rsidRPr="00703072">
        <w:rPr>
          <w:rFonts w:ascii="Times New Roman" w:hAnsi="Times New Roman"/>
          <w:sz w:val="28"/>
          <w:szCs w:val="28"/>
        </w:rPr>
        <w:t>Современные аспекты диагностики и лечения</w:t>
      </w:r>
      <w:r>
        <w:rPr>
          <w:rFonts w:ascii="Times New Roman" w:hAnsi="Times New Roman"/>
          <w:sz w:val="28"/>
          <w:szCs w:val="28"/>
        </w:rPr>
        <w:t xml:space="preserve"> заболеваний внутренних органов"</w:t>
      </w:r>
      <w:r w:rsidRPr="00187C46">
        <w:rPr>
          <w:rFonts w:ascii="Times New Roman" w:hAnsi="Times New Roman"/>
          <w:sz w:val="28"/>
          <w:szCs w:val="28"/>
        </w:rPr>
        <w:t>.</w:t>
      </w:r>
      <w:r>
        <w:rPr>
          <w:rFonts w:ascii="Times New Roman" w:hAnsi="Times New Roman"/>
          <w:sz w:val="28"/>
          <w:szCs w:val="28"/>
        </w:rPr>
        <w:t xml:space="preserve"> </w:t>
      </w:r>
      <w:r w:rsidR="004C64C2">
        <w:rPr>
          <w:rFonts w:ascii="Times New Roman" w:hAnsi="Times New Roman"/>
          <w:sz w:val="28"/>
          <w:szCs w:val="28"/>
        </w:rPr>
        <w:t>–</w:t>
      </w:r>
      <w:r>
        <w:rPr>
          <w:rFonts w:ascii="Times New Roman" w:hAnsi="Times New Roman"/>
          <w:sz w:val="28"/>
          <w:szCs w:val="28"/>
        </w:rPr>
        <w:t xml:space="preserve"> Москва</w:t>
      </w:r>
      <w:r w:rsidR="004C64C2">
        <w:rPr>
          <w:rFonts w:ascii="Times New Roman" w:hAnsi="Times New Roman"/>
          <w:sz w:val="28"/>
          <w:szCs w:val="28"/>
        </w:rPr>
        <w:t>,</w:t>
      </w:r>
      <w:r>
        <w:rPr>
          <w:rFonts w:ascii="Times New Roman" w:hAnsi="Times New Roman"/>
          <w:sz w:val="28"/>
          <w:szCs w:val="28"/>
        </w:rPr>
        <w:t xml:space="preserve">  2013</w:t>
      </w:r>
      <w:r w:rsidRPr="0051115B">
        <w:rPr>
          <w:rFonts w:ascii="Times New Roman" w:hAnsi="Times New Roman"/>
          <w:sz w:val="28"/>
          <w:szCs w:val="28"/>
        </w:rPr>
        <w:t>.</w:t>
      </w:r>
      <w:r>
        <w:rPr>
          <w:rFonts w:ascii="Times New Roman" w:hAnsi="Times New Roman"/>
          <w:sz w:val="28"/>
          <w:szCs w:val="28"/>
        </w:rPr>
        <w:t xml:space="preserve"> </w:t>
      </w:r>
      <w:r w:rsidR="00C06FC3">
        <w:rPr>
          <w:rFonts w:ascii="Times New Roman" w:hAnsi="Times New Roman"/>
          <w:sz w:val="28"/>
          <w:szCs w:val="28"/>
        </w:rPr>
        <w:t>–</w:t>
      </w:r>
      <w:r w:rsidR="004C64C2">
        <w:rPr>
          <w:rFonts w:ascii="Times New Roman" w:hAnsi="Times New Roman"/>
          <w:sz w:val="28"/>
          <w:szCs w:val="28"/>
        </w:rPr>
        <w:t xml:space="preserve"> </w:t>
      </w:r>
      <w:r w:rsidR="00C06FC3">
        <w:rPr>
          <w:rFonts w:ascii="Times New Roman" w:hAnsi="Times New Roman"/>
          <w:sz w:val="28"/>
          <w:szCs w:val="28"/>
        </w:rPr>
        <w:t>С.</w:t>
      </w:r>
      <w:r>
        <w:rPr>
          <w:rFonts w:ascii="Times New Roman" w:hAnsi="Times New Roman"/>
          <w:sz w:val="28"/>
          <w:szCs w:val="28"/>
        </w:rPr>
        <w:t>62-63</w:t>
      </w:r>
      <w:r w:rsidR="00675A07">
        <w:rPr>
          <w:rFonts w:ascii="Times New Roman" w:hAnsi="Times New Roman"/>
          <w:sz w:val="28"/>
          <w:szCs w:val="28"/>
        </w:rPr>
        <w:t>.</w:t>
      </w:r>
    </w:p>
    <w:p w:rsidR="00675A07" w:rsidRPr="00107CA0" w:rsidRDefault="00675A07" w:rsidP="004C382C">
      <w:pPr>
        <w:numPr>
          <w:ilvl w:val="0"/>
          <w:numId w:val="34"/>
        </w:numPr>
        <w:suppressAutoHyphens w:val="0"/>
        <w:autoSpaceDE/>
        <w:spacing w:line="360" w:lineRule="auto"/>
        <w:ind w:left="0" w:firstLine="709"/>
        <w:jc w:val="both"/>
        <w:rPr>
          <w:rFonts w:ascii="Times New Roman" w:hAnsi="Times New Roman"/>
          <w:sz w:val="28"/>
          <w:szCs w:val="28"/>
        </w:rPr>
      </w:pPr>
      <w:r w:rsidRPr="00145EE7">
        <w:rPr>
          <w:rFonts w:ascii="Times New Roman" w:hAnsi="Times New Roman"/>
          <w:sz w:val="28"/>
          <w:szCs w:val="28"/>
          <w:lang w:eastAsia="ru-RU"/>
        </w:rPr>
        <w:t xml:space="preserve">Клинико-физиологические особенности и перспективы использования ботулинистического токсина типа А (Лантокс) в стоматологической практике  </w:t>
      </w:r>
      <w:r>
        <w:rPr>
          <w:rFonts w:ascii="Times New Roman" w:hAnsi="Times New Roman"/>
          <w:sz w:val="28"/>
          <w:szCs w:val="28"/>
          <w:lang w:eastAsia="ru-RU"/>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F63A9">
        <w:rPr>
          <w:rFonts w:ascii="Times New Roman" w:hAnsi="Times New Roman"/>
          <w:sz w:val="28"/>
          <w:szCs w:val="28"/>
        </w:rPr>
        <w:t xml:space="preserve"> </w:t>
      </w:r>
      <w:r w:rsidR="004C64C2">
        <w:rPr>
          <w:rFonts w:ascii="Times New Roman" w:hAnsi="Times New Roman"/>
          <w:sz w:val="28"/>
          <w:szCs w:val="28"/>
        </w:rPr>
        <w:t xml:space="preserve">О.Р. </w:t>
      </w:r>
      <w:r w:rsidRPr="00DF2033">
        <w:rPr>
          <w:rFonts w:ascii="Times New Roman" w:hAnsi="Times New Roman"/>
          <w:sz w:val="28"/>
          <w:szCs w:val="28"/>
        </w:rPr>
        <w:t>Орлова</w:t>
      </w:r>
      <w:r w:rsidRPr="00675A07">
        <w:rPr>
          <w:rFonts w:ascii="Times New Roman" w:hAnsi="Times New Roman"/>
          <w:sz w:val="28"/>
          <w:szCs w:val="28"/>
        </w:rPr>
        <w:t xml:space="preserve"> [</w:t>
      </w:r>
      <w:r>
        <w:rPr>
          <w:rFonts w:ascii="Times New Roman" w:hAnsi="Times New Roman"/>
          <w:sz w:val="28"/>
          <w:szCs w:val="28"/>
        </w:rPr>
        <w:t>и др.</w:t>
      </w:r>
      <w:r w:rsidRPr="00675A07">
        <w:rPr>
          <w:rFonts w:ascii="Times New Roman" w:hAnsi="Times New Roman"/>
          <w:sz w:val="28"/>
          <w:szCs w:val="28"/>
        </w:rPr>
        <w:t>]</w:t>
      </w:r>
      <w:r>
        <w:rPr>
          <w:rFonts w:ascii="Times New Roman" w:hAnsi="Times New Roman"/>
          <w:sz w:val="28"/>
          <w:szCs w:val="28"/>
        </w:rPr>
        <w:t xml:space="preserve"> </w:t>
      </w:r>
      <w:r w:rsidRPr="00145EE7">
        <w:rPr>
          <w:rFonts w:ascii="Times New Roman" w:hAnsi="Times New Roman"/>
          <w:sz w:val="28"/>
          <w:szCs w:val="28"/>
          <w:lang w:eastAsia="ru-RU"/>
        </w:rPr>
        <w:t>// Междисциплинарная стоматология.</w:t>
      </w:r>
      <w:r>
        <w:rPr>
          <w:rFonts w:ascii="Times New Roman" w:hAnsi="Times New Roman"/>
          <w:sz w:val="28"/>
          <w:szCs w:val="28"/>
          <w:lang w:eastAsia="ru-RU"/>
        </w:rPr>
        <w:t xml:space="preserve"> - 2012. -</w:t>
      </w:r>
      <w:r w:rsidR="00C06FC3">
        <w:rPr>
          <w:rFonts w:ascii="Times New Roman" w:hAnsi="Times New Roman"/>
          <w:sz w:val="28"/>
          <w:szCs w:val="28"/>
          <w:lang w:eastAsia="ru-RU"/>
        </w:rPr>
        <w:t xml:space="preserve"> №2. - С</w:t>
      </w:r>
      <w:r>
        <w:rPr>
          <w:rFonts w:ascii="Times New Roman" w:hAnsi="Times New Roman"/>
          <w:sz w:val="28"/>
          <w:szCs w:val="28"/>
          <w:lang w:eastAsia="ru-RU"/>
        </w:rPr>
        <w:t>.</w:t>
      </w:r>
      <w:r w:rsidRPr="00145EE7">
        <w:rPr>
          <w:rFonts w:ascii="Times New Roman" w:hAnsi="Times New Roman"/>
          <w:sz w:val="28"/>
          <w:szCs w:val="28"/>
          <w:lang w:eastAsia="ru-RU"/>
        </w:rPr>
        <w:t>101-102.</w:t>
      </w:r>
    </w:p>
    <w:p w:rsidR="00107CA0" w:rsidRPr="00DF2033" w:rsidRDefault="00107CA0"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 xml:space="preserve">Клиническое определение способов лечения больных с височно-нижнечелюстными расстройствами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7733E0">
        <w:rPr>
          <w:rFonts w:ascii="Times New Roman" w:hAnsi="Times New Roman"/>
          <w:sz w:val="28"/>
          <w:szCs w:val="28"/>
        </w:rPr>
        <w:t xml:space="preserve"> </w:t>
      </w:r>
      <w:r>
        <w:rPr>
          <w:rFonts w:ascii="Times New Roman" w:hAnsi="Times New Roman"/>
          <w:sz w:val="28"/>
          <w:szCs w:val="28"/>
        </w:rPr>
        <w:t xml:space="preserve">В.Ф. </w:t>
      </w:r>
      <w:r w:rsidRPr="00DF2033">
        <w:rPr>
          <w:rFonts w:ascii="Times New Roman" w:hAnsi="Times New Roman"/>
          <w:sz w:val="28"/>
          <w:szCs w:val="28"/>
        </w:rPr>
        <w:t xml:space="preserve">Макеев </w:t>
      </w:r>
      <w:r w:rsidRPr="00675A07">
        <w:rPr>
          <w:rFonts w:ascii="Times New Roman" w:hAnsi="Times New Roman"/>
          <w:sz w:val="28"/>
          <w:szCs w:val="28"/>
        </w:rPr>
        <w:t>[</w:t>
      </w:r>
      <w:r>
        <w:rPr>
          <w:rFonts w:ascii="Times New Roman" w:hAnsi="Times New Roman"/>
          <w:sz w:val="28"/>
          <w:szCs w:val="28"/>
        </w:rPr>
        <w:t>и др.</w:t>
      </w:r>
      <w:r w:rsidRPr="00675A07">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 xml:space="preserve">// Материалы XIX </w:t>
      </w:r>
      <w:r>
        <w:rPr>
          <w:rFonts w:ascii="Times New Roman" w:hAnsi="Times New Roman"/>
          <w:sz w:val="28"/>
          <w:szCs w:val="28"/>
        </w:rPr>
        <w:t xml:space="preserve">и XX Всероссийская научно-практическая конференция.  – </w:t>
      </w:r>
      <w:r w:rsidRPr="00DF2033">
        <w:rPr>
          <w:rFonts w:ascii="Times New Roman" w:hAnsi="Times New Roman"/>
          <w:sz w:val="28"/>
          <w:szCs w:val="28"/>
        </w:rPr>
        <w:t>М</w:t>
      </w:r>
      <w:r>
        <w:rPr>
          <w:rFonts w:ascii="Times New Roman" w:hAnsi="Times New Roman"/>
          <w:sz w:val="28"/>
          <w:szCs w:val="28"/>
        </w:rPr>
        <w:t>.,</w:t>
      </w:r>
      <w:r w:rsidRPr="00DF2033">
        <w:rPr>
          <w:rFonts w:ascii="Times New Roman" w:hAnsi="Times New Roman"/>
          <w:sz w:val="28"/>
          <w:szCs w:val="28"/>
        </w:rPr>
        <w:t>2008</w:t>
      </w:r>
      <w:r w:rsidRPr="00145EE7">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 xml:space="preserve"> </w:t>
      </w:r>
      <w:r>
        <w:rPr>
          <w:rFonts w:ascii="Times New Roman" w:hAnsi="Times New Roman"/>
          <w:sz w:val="28"/>
          <w:szCs w:val="28"/>
        </w:rPr>
        <w:t>С.</w:t>
      </w:r>
      <w:r w:rsidRPr="00DF2033">
        <w:rPr>
          <w:rFonts w:ascii="Times New Roman" w:hAnsi="Times New Roman"/>
          <w:sz w:val="28"/>
          <w:szCs w:val="28"/>
        </w:rPr>
        <w:t>60-161.</w:t>
      </w:r>
    </w:p>
    <w:p w:rsidR="00104E84" w:rsidRDefault="00104E8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Компьютерная диагностика и окклюзионная терапия у больных с мышечно-суставной дисфункцией</w:t>
      </w:r>
      <w:r>
        <w:rPr>
          <w:rFonts w:ascii="Times New Roman" w:hAnsi="Times New Roman"/>
          <w:sz w:val="28"/>
          <w:szCs w:val="28"/>
        </w:rPr>
        <w:t>.</w:t>
      </w:r>
      <w:r w:rsidRPr="00673DAE">
        <w:rPr>
          <w:rFonts w:ascii="Times New Roman" w:hAnsi="Times New Roman"/>
          <w:sz w:val="28"/>
          <w:szCs w:val="28"/>
        </w:rPr>
        <w:t xml:space="preserve"> </w:t>
      </w:r>
      <w:r w:rsidRPr="00104E84">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66896">
        <w:rPr>
          <w:rFonts w:ascii="Times New Roman" w:hAnsi="Times New Roman"/>
          <w:sz w:val="28"/>
          <w:szCs w:val="28"/>
        </w:rPr>
        <w:t xml:space="preserve"> </w:t>
      </w:r>
      <w:r w:rsidR="004C64C2">
        <w:rPr>
          <w:rFonts w:ascii="Times New Roman" w:hAnsi="Times New Roman"/>
          <w:sz w:val="28"/>
          <w:szCs w:val="28"/>
        </w:rPr>
        <w:t xml:space="preserve">М.М. </w:t>
      </w:r>
      <w:r>
        <w:rPr>
          <w:rFonts w:ascii="Times New Roman" w:hAnsi="Times New Roman"/>
          <w:sz w:val="28"/>
          <w:szCs w:val="28"/>
        </w:rPr>
        <w:t>А</w:t>
      </w:r>
      <w:r w:rsidRPr="00FA13B1">
        <w:rPr>
          <w:rFonts w:ascii="Times New Roman" w:hAnsi="Times New Roman"/>
          <w:sz w:val="28"/>
          <w:szCs w:val="28"/>
        </w:rPr>
        <w:t>нтоник</w:t>
      </w:r>
      <w:r>
        <w:rPr>
          <w:rFonts w:ascii="Times New Roman" w:hAnsi="Times New Roman"/>
          <w:sz w:val="28"/>
          <w:szCs w:val="28"/>
        </w:rPr>
        <w:t xml:space="preserve"> </w:t>
      </w:r>
      <w:r w:rsidRPr="00104E84">
        <w:rPr>
          <w:rFonts w:ascii="Times New Roman" w:hAnsi="Times New Roman"/>
          <w:sz w:val="28"/>
          <w:szCs w:val="28"/>
        </w:rPr>
        <w:t>[</w:t>
      </w:r>
      <w:r>
        <w:rPr>
          <w:rFonts w:ascii="Times New Roman" w:hAnsi="Times New Roman"/>
          <w:sz w:val="28"/>
          <w:szCs w:val="28"/>
        </w:rPr>
        <w:t>и др.</w:t>
      </w:r>
      <w:r w:rsidRPr="00104E84">
        <w:rPr>
          <w:rFonts w:ascii="Times New Roman" w:hAnsi="Times New Roman"/>
          <w:sz w:val="28"/>
          <w:szCs w:val="28"/>
        </w:rPr>
        <w:t>]</w:t>
      </w:r>
      <w:r>
        <w:rPr>
          <w:rFonts w:ascii="Times New Roman" w:hAnsi="Times New Roman"/>
          <w:sz w:val="28"/>
          <w:szCs w:val="28"/>
        </w:rPr>
        <w:t xml:space="preserve"> </w:t>
      </w:r>
      <w:r w:rsidRPr="00AF37A1">
        <w:rPr>
          <w:rFonts w:ascii="Times New Roman" w:hAnsi="Times New Roman"/>
          <w:sz w:val="28"/>
          <w:szCs w:val="28"/>
        </w:rPr>
        <w:t xml:space="preserve">// </w:t>
      </w:r>
      <w:r>
        <w:rPr>
          <w:rFonts w:ascii="Times New Roman" w:hAnsi="Times New Roman"/>
          <w:sz w:val="28"/>
          <w:szCs w:val="28"/>
        </w:rPr>
        <w:t>Стоматолог-практик. -2012.-</w:t>
      </w:r>
      <w:r w:rsidRPr="00AF37A1">
        <w:rPr>
          <w:rFonts w:ascii="Times New Roman" w:hAnsi="Times New Roman"/>
          <w:sz w:val="28"/>
          <w:szCs w:val="28"/>
        </w:rPr>
        <w:t xml:space="preserve"> </w:t>
      </w:r>
      <w:r>
        <w:rPr>
          <w:rFonts w:ascii="Times New Roman" w:hAnsi="Times New Roman"/>
          <w:sz w:val="28"/>
          <w:szCs w:val="28"/>
        </w:rPr>
        <w:t>№</w:t>
      </w:r>
      <w:r w:rsidRPr="00463251">
        <w:rPr>
          <w:rFonts w:ascii="Times New Roman" w:hAnsi="Times New Roman"/>
          <w:sz w:val="28"/>
          <w:szCs w:val="28"/>
        </w:rPr>
        <w:t>1.</w:t>
      </w:r>
      <w:r>
        <w:rPr>
          <w:rFonts w:ascii="Times New Roman" w:hAnsi="Times New Roman"/>
          <w:sz w:val="28"/>
          <w:szCs w:val="28"/>
        </w:rPr>
        <w:t>-</w:t>
      </w:r>
      <w:r w:rsidRPr="00AF37A1">
        <w:rPr>
          <w:rFonts w:ascii="Times New Roman" w:hAnsi="Times New Roman"/>
          <w:sz w:val="28"/>
          <w:szCs w:val="28"/>
        </w:rPr>
        <w:t xml:space="preserve"> </w:t>
      </w:r>
      <w:r w:rsidRPr="00463251">
        <w:rPr>
          <w:rFonts w:ascii="Times New Roman" w:hAnsi="Times New Roman"/>
          <w:sz w:val="28"/>
          <w:szCs w:val="28"/>
        </w:rPr>
        <w:t>С.26-31.</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Косырева</w:t>
      </w:r>
      <w:r>
        <w:rPr>
          <w:rFonts w:ascii="Times New Roman" w:hAnsi="Times New Roman"/>
          <w:sz w:val="28"/>
          <w:szCs w:val="28"/>
        </w:rPr>
        <w:t>,</w:t>
      </w:r>
      <w:r w:rsidRPr="00DF2033">
        <w:rPr>
          <w:rFonts w:ascii="Times New Roman" w:hAnsi="Times New Roman"/>
          <w:sz w:val="28"/>
          <w:szCs w:val="28"/>
        </w:rPr>
        <w:t xml:space="preserve"> Т.Ф. Функциональная оценка биоэлектрической активности жевательной мускулатуры после </w:t>
      </w:r>
      <w:r>
        <w:rPr>
          <w:rFonts w:ascii="Times New Roman" w:hAnsi="Times New Roman"/>
          <w:sz w:val="28"/>
          <w:szCs w:val="28"/>
        </w:rPr>
        <w:t xml:space="preserve">лечения сужения зубных рядов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E2769">
        <w:rPr>
          <w:rFonts w:ascii="Times New Roman" w:hAnsi="Times New Roman"/>
          <w:sz w:val="28"/>
          <w:szCs w:val="28"/>
        </w:rPr>
        <w:t xml:space="preserve"> </w:t>
      </w:r>
      <w:r w:rsidR="004C64C2">
        <w:rPr>
          <w:rFonts w:ascii="Times New Roman" w:hAnsi="Times New Roman"/>
          <w:sz w:val="28"/>
          <w:szCs w:val="28"/>
        </w:rPr>
        <w:t xml:space="preserve">Т.Ф. </w:t>
      </w:r>
      <w:r w:rsidRPr="00DF2033">
        <w:rPr>
          <w:rFonts w:ascii="Times New Roman" w:hAnsi="Times New Roman"/>
          <w:sz w:val="28"/>
          <w:szCs w:val="28"/>
        </w:rPr>
        <w:t>Косырева</w:t>
      </w:r>
      <w:r w:rsidR="004C64C2">
        <w:rPr>
          <w:rFonts w:ascii="Times New Roman" w:hAnsi="Times New Roman"/>
          <w:sz w:val="28"/>
          <w:szCs w:val="28"/>
        </w:rPr>
        <w:t>,</w:t>
      </w:r>
      <w:r w:rsidRPr="00DF2033">
        <w:rPr>
          <w:rFonts w:ascii="Times New Roman" w:hAnsi="Times New Roman"/>
          <w:sz w:val="28"/>
          <w:szCs w:val="28"/>
        </w:rPr>
        <w:t xml:space="preserve"> </w:t>
      </w:r>
      <w:r w:rsidR="004C64C2">
        <w:rPr>
          <w:rFonts w:ascii="Times New Roman" w:hAnsi="Times New Roman"/>
          <w:sz w:val="28"/>
          <w:szCs w:val="28"/>
        </w:rPr>
        <w:t xml:space="preserve">Н.В. </w:t>
      </w:r>
      <w:r w:rsidRPr="00DF2033">
        <w:rPr>
          <w:rFonts w:ascii="Times New Roman" w:hAnsi="Times New Roman"/>
          <w:sz w:val="28"/>
          <w:szCs w:val="28"/>
        </w:rPr>
        <w:t>Вильневчиц</w:t>
      </w:r>
      <w:r>
        <w:rPr>
          <w:rFonts w:ascii="Times New Roman" w:hAnsi="Times New Roman"/>
          <w:sz w:val="28"/>
          <w:szCs w:val="28"/>
        </w:rPr>
        <w:t>,</w:t>
      </w:r>
      <w:r w:rsidRPr="00DF2033">
        <w:rPr>
          <w:rFonts w:ascii="Times New Roman" w:hAnsi="Times New Roman"/>
          <w:sz w:val="28"/>
          <w:szCs w:val="28"/>
        </w:rPr>
        <w:t xml:space="preserve"> </w:t>
      </w:r>
      <w:r w:rsidR="004C64C2">
        <w:rPr>
          <w:rFonts w:ascii="Times New Roman" w:hAnsi="Times New Roman"/>
          <w:sz w:val="28"/>
          <w:szCs w:val="28"/>
        </w:rPr>
        <w:t>Е.В.</w:t>
      </w:r>
      <w:r w:rsidRPr="00DF2033">
        <w:rPr>
          <w:rFonts w:ascii="Times New Roman" w:hAnsi="Times New Roman"/>
          <w:sz w:val="28"/>
          <w:szCs w:val="28"/>
        </w:rPr>
        <w:t xml:space="preserve"> Кулакова </w:t>
      </w:r>
      <w:r>
        <w:rPr>
          <w:rFonts w:ascii="Times New Roman" w:hAnsi="Times New Roman"/>
          <w:sz w:val="28"/>
          <w:szCs w:val="28"/>
        </w:rPr>
        <w:t>/</w:t>
      </w:r>
      <w:r w:rsidRPr="00187C46">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 xml:space="preserve">Сборник научных трудов ФГУП ИПХиКМЗРФ.- М., 2007. - С.167-168. </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E181B">
        <w:rPr>
          <w:rFonts w:ascii="Times New Roman" w:hAnsi="Times New Roman"/>
          <w:sz w:val="28"/>
          <w:szCs w:val="28"/>
        </w:rPr>
        <w:t>Косырева</w:t>
      </w:r>
      <w:r>
        <w:rPr>
          <w:rFonts w:ascii="Times New Roman" w:hAnsi="Times New Roman"/>
          <w:sz w:val="28"/>
          <w:szCs w:val="28"/>
        </w:rPr>
        <w:t>,</w:t>
      </w:r>
      <w:r w:rsidRPr="007E181B">
        <w:rPr>
          <w:rFonts w:ascii="Times New Roman" w:hAnsi="Times New Roman"/>
          <w:sz w:val="28"/>
          <w:szCs w:val="28"/>
        </w:rPr>
        <w:t xml:space="preserve"> Т.</w:t>
      </w:r>
      <w:r>
        <w:rPr>
          <w:rFonts w:ascii="Times New Roman" w:hAnsi="Times New Roman"/>
          <w:sz w:val="28"/>
          <w:szCs w:val="28"/>
        </w:rPr>
        <w:t>Ф.</w:t>
      </w:r>
      <w:r w:rsidRPr="007E181B">
        <w:rPr>
          <w:rFonts w:ascii="Times New Roman" w:hAnsi="Times New Roman"/>
          <w:sz w:val="28"/>
          <w:szCs w:val="28"/>
        </w:rPr>
        <w:t xml:space="preserve"> Функциональные нарушения в зубочелюстной системе при бруксизме</w:t>
      </w:r>
      <w:r w:rsidR="004C64C2" w:rsidRPr="004C64C2">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4C64C2">
        <w:rPr>
          <w:rFonts w:ascii="Times New Roman" w:hAnsi="Times New Roman"/>
          <w:sz w:val="28"/>
          <w:szCs w:val="28"/>
        </w:rPr>
        <w:t xml:space="preserve">Т.Ф. </w:t>
      </w:r>
      <w:r w:rsidRPr="00DF2033">
        <w:rPr>
          <w:rFonts w:ascii="Times New Roman" w:hAnsi="Times New Roman"/>
          <w:sz w:val="28"/>
          <w:szCs w:val="28"/>
        </w:rPr>
        <w:t>Косырева</w:t>
      </w:r>
      <w:r>
        <w:rPr>
          <w:rFonts w:ascii="Times New Roman" w:hAnsi="Times New Roman"/>
          <w:sz w:val="28"/>
          <w:szCs w:val="28"/>
        </w:rPr>
        <w:t>,</w:t>
      </w:r>
      <w:r w:rsidRPr="00DF2033">
        <w:rPr>
          <w:rFonts w:ascii="Times New Roman" w:hAnsi="Times New Roman"/>
          <w:sz w:val="28"/>
          <w:szCs w:val="28"/>
        </w:rPr>
        <w:t xml:space="preserve"> </w:t>
      </w:r>
      <w:r w:rsidR="004C64C2">
        <w:rPr>
          <w:rFonts w:ascii="Times New Roman" w:hAnsi="Times New Roman"/>
          <w:sz w:val="28"/>
          <w:szCs w:val="28"/>
        </w:rPr>
        <w:t>Н.В.</w:t>
      </w:r>
      <w:r w:rsidRPr="00DF2033">
        <w:rPr>
          <w:rFonts w:ascii="Times New Roman" w:hAnsi="Times New Roman"/>
          <w:sz w:val="28"/>
          <w:szCs w:val="28"/>
        </w:rPr>
        <w:t xml:space="preserve"> Вильневчиц</w:t>
      </w:r>
      <w:r>
        <w:rPr>
          <w:rFonts w:ascii="Times New Roman" w:hAnsi="Times New Roman"/>
          <w:sz w:val="28"/>
          <w:szCs w:val="28"/>
        </w:rPr>
        <w:t>,</w:t>
      </w:r>
      <w:r w:rsidRPr="00DF2033">
        <w:rPr>
          <w:rFonts w:ascii="Times New Roman" w:hAnsi="Times New Roman"/>
          <w:sz w:val="28"/>
          <w:szCs w:val="28"/>
        </w:rPr>
        <w:t xml:space="preserve"> </w:t>
      </w:r>
      <w:r w:rsidR="004C64C2">
        <w:rPr>
          <w:rFonts w:ascii="Times New Roman" w:hAnsi="Times New Roman"/>
          <w:sz w:val="28"/>
          <w:szCs w:val="28"/>
        </w:rPr>
        <w:t xml:space="preserve">Е.В. </w:t>
      </w:r>
      <w:r w:rsidRPr="00DF2033">
        <w:rPr>
          <w:rFonts w:ascii="Times New Roman" w:hAnsi="Times New Roman"/>
          <w:sz w:val="28"/>
          <w:szCs w:val="28"/>
        </w:rPr>
        <w:t xml:space="preserve">Кулакова </w:t>
      </w:r>
      <w:r w:rsidRPr="007E181B">
        <w:rPr>
          <w:rFonts w:ascii="Times New Roman" w:hAnsi="Times New Roman"/>
          <w:sz w:val="28"/>
          <w:szCs w:val="28"/>
        </w:rPr>
        <w:t>/</w:t>
      </w:r>
      <w:r w:rsidRPr="00187C46">
        <w:rPr>
          <w:rFonts w:ascii="Times New Roman" w:hAnsi="Times New Roman"/>
          <w:sz w:val="28"/>
          <w:szCs w:val="28"/>
        </w:rPr>
        <w:t>/</w:t>
      </w:r>
      <w:r w:rsidRPr="007E181B">
        <w:rPr>
          <w:rFonts w:ascii="Times New Roman" w:hAnsi="Times New Roman"/>
          <w:sz w:val="28"/>
          <w:szCs w:val="28"/>
        </w:rPr>
        <w:t xml:space="preserve"> Ортодонтия. </w:t>
      </w:r>
      <w:r>
        <w:rPr>
          <w:rFonts w:ascii="Times New Roman" w:hAnsi="Times New Roman"/>
          <w:sz w:val="28"/>
          <w:szCs w:val="28"/>
        </w:rPr>
        <w:t xml:space="preserve">- </w:t>
      </w:r>
      <w:r w:rsidRPr="007E181B">
        <w:rPr>
          <w:rFonts w:ascii="Times New Roman" w:hAnsi="Times New Roman"/>
          <w:sz w:val="28"/>
          <w:szCs w:val="28"/>
        </w:rPr>
        <w:t>2008.</w:t>
      </w:r>
      <w:r>
        <w:rPr>
          <w:rFonts w:ascii="Times New Roman" w:hAnsi="Times New Roman"/>
          <w:sz w:val="28"/>
          <w:szCs w:val="28"/>
        </w:rPr>
        <w:t xml:space="preserve"> -</w:t>
      </w:r>
      <w:r w:rsidRPr="007E181B">
        <w:rPr>
          <w:rFonts w:ascii="Times New Roman" w:hAnsi="Times New Roman"/>
          <w:sz w:val="28"/>
          <w:szCs w:val="28"/>
        </w:rPr>
        <w:t xml:space="preserve"> №2. </w:t>
      </w:r>
      <w:r>
        <w:rPr>
          <w:rFonts w:ascii="Times New Roman" w:hAnsi="Times New Roman"/>
          <w:sz w:val="28"/>
          <w:szCs w:val="28"/>
        </w:rPr>
        <w:t>- С.</w:t>
      </w:r>
      <w:r w:rsidRPr="007E181B">
        <w:rPr>
          <w:rFonts w:ascii="Times New Roman" w:hAnsi="Times New Roman"/>
          <w:sz w:val="28"/>
          <w:szCs w:val="28"/>
        </w:rPr>
        <w:t xml:space="preserve">24-29. </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E181B">
        <w:rPr>
          <w:rFonts w:ascii="Times New Roman" w:hAnsi="Times New Roman"/>
          <w:sz w:val="28"/>
          <w:szCs w:val="28"/>
        </w:rPr>
        <w:t>Косырева</w:t>
      </w:r>
      <w:r>
        <w:rPr>
          <w:rFonts w:ascii="Times New Roman" w:hAnsi="Times New Roman"/>
          <w:sz w:val="28"/>
          <w:szCs w:val="28"/>
        </w:rPr>
        <w:t>,</w:t>
      </w:r>
      <w:r w:rsidRPr="007E181B">
        <w:rPr>
          <w:rFonts w:ascii="Times New Roman" w:hAnsi="Times New Roman"/>
          <w:sz w:val="28"/>
          <w:szCs w:val="28"/>
        </w:rPr>
        <w:t xml:space="preserve"> Т.Ф. Электромиографическая оценка результатов ортодонтического лечения с </w:t>
      </w:r>
      <w:r>
        <w:rPr>
          <w:rFonts w:ascii="Times New Roman" w:hAnsi="Times New Roman"/>
          <w:sz w:val="28"/>
          <w:szCs w:val="28"/>
        </w:rPr>
        <w:t>использованием преортодонтических трейнеров</w:t>
      </w:r>
      <w:r w:rsidRPr="00187C46">
        <w:rPr>
          <w:rFonts w:ascii="Times New Roman" w:hAnsi="Times New Roman"/>
          <w:sz w:val="28"/>
          <w:szCs w:val="28"/>
        </w:rPr>
        <w:t xml:space="preserve"> </w:t>
      </w:r>
      <w:r w:rsidRPr="00A66896">
        <w:rPr>
          <w:rFonts w:ascii="Times New Roman" w:hAnsi="Times New Roman"/>
          <w:sz w:val="28"/>
          <w:szCs w:val="28"/>
        </w:rPr>
        <w:lastRenderedPageBreak/>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4C64C2">
        <w:rPr>
          <w:rFonts w:ascii="Times New Roman" w:hAnsi="Times New Roman"/>
          <w:sz w:val="28"/>
          <w:szCs w:val="28"/>
        </w:rPr>
        <w:t xml:space="preserve">Т.Ф. </w:t>
      </w:r>
      <w:r w:rsidRPr="007E181B">
        <w:rPr>
          <w:rFonts w:ascii="Times New Roman" w:hAnsi="Times New Roman"/>
          <w:sz w:val="28"/>
          <w:szCs w:val="28"/>
        </w:rPr>
        <w:t>Косырева</w:t>
      </w:r>
      <w:r>
        <w:rPr>
          <w:rFonts w:ascii="Times New Roman" w:hAnsi="Times New Roman"/>
          <w:sz w:val="28"/>
          <w:szCs w:val="28"/>
        </w:rPr>
        <w:t>,</w:t>
      </w:r>
      <w:r w:rsidRPr="007E181B">
        <w:rPr>
          <w:rFonts w:ascii="Times New Roman" w:hAnsi="Times New Roman"/>
          <w:sz w:val="28"/>
          <w:szCs w:val="28"/>
        </w:rPr>
        <w:t xml:space="preserve"> </w:t>
      </w:r>
      <w:r w:rsidR="004C64C2">
        <w:rPr>
          <w:rFonts w:ascii="Times New Roman" w:hAnsi="Times New Roman"/>
          <w:sz w:val="28"/>
          <w:szCs w:val="28"/>
        </w:rPr>
        <w:t xml:space="preserve">Е.В. </w:t>
      </w:r>
      <w:r w:rsidRPr="007E181B">
        <w:rPr>
          <w:rFonts w:ascii="Times New Roman" w:hAnsi="Times New Roman"/>
          <w:sz w:val="28"/>
          <w:szCs w:val="28"/>
        </w:rPr>
        <w:t xml:space="preserve"> Кулакова</w:t>
      </w:r>
      <w:r>
        <w:rPr>
          <w:rFonts w:ascii="Times New Roman" w:hAnsi="Times New Roman"/>
          <w:sz w:val="28"/>
          <w:szCs w:val="28"/>
        </w:rPr>
        <w:t>,</w:t>
      </w:r>
      <w:r w:rsidR="004C64C2">
        <w:rPr>
          <w:rFonts w:ascii="Times New Roman" w:hAnsi="Times New Roman"/>
          <w:sz w:val="28"/>
          <w:szCs w:val="28"/>
        </w:rPr>
        <w:t xml:space="preserve"> Н.В.</w:t>
      </w:r>
      <w:r w:rsidRPr="007E181B">
        <w:rPr>
          <w:rFonts w:ascii="Times New Roman" w:hAnsi="Times New Roman"/>
          <w:sz w:val="28"/>
          <w:szCs w:val="28"/>
        </w:rPr>
        <w:t xml:space="preserve"> Вильневчиц</w:t>
      </w:r>
      <w:r>
        <w:rPr>
          <w:rFonts w:ascii="Times New Roman" w:hAnsi="Times New Roman"/>
          <w:sz w:val="28"/>
          <w:szCs w:val="28"/>
        </w:rPr>
        <w:t xml:space="preserve"> // </w:t>
      </w:r>
      <w:r w:rsidRPr="007E181B">
        <w:rPr>
          <w:rFonts w:ascii="Times New Roman" w:hAnsi="Times New Roman"/>
          <w:sz w:val="28"/>
          <w:szCs w:val="28"/>
        </w:rPr>
        <w:t>Мат</w:t>
      </w:r>
      <w:r w:rsidR="008E4143">
        <w:rPr>
          <w:rFonts w:ascii="Times New Roman" w:hAnsi="Times New Roman"/>
          <w:sz w:val="28"/>
          <w:szCs w:val="28"/>
        </w:rPr>
        <w:t>.</w:t>
      </w:r>
      <w:r w:rsidRPr="007E181B">
        <w:rPr>
          <w:rFonts w:ascii="Times New Roman" w:hAnsi="Times New Roman"/>
          <w:sz w:val="28"/>
          <w:szCs w:val="28"/>
        </w:rPr>
        <w:t xml:space="preserve"> международной студенч</w:t>
      </w:r>
      <w:r w:rsidR="008E4143">
        <w:rPr>
          <w:rFonts w:ascii="Times New Roman" w:hAnsi="Times New Roman"/>
          <w:sz w:val="28"/>
          <w:szCs w:val="28"/>
        </w:rPr>
        <w:t>.</w:t>
      </w:r>
      <w:r w:rsidRPr="007E181B">
        <w:rPr>
          <w:rFonts w:ascii="Times New Roman" w:hAnsi="Times New Roman"/>
          <w:sz w:val="28"/>
          <w:szCs w:val="28"/>
        </w:rPr>
        <w:t xml:space="preserve"> </w:t>
      </w:r>
      <w:r w:rsidR="008E4143">
        <w:rPr>
          <w:rFonts w:ascii="Times New Roman" w:hAnsi="Times New Roman"/>
          <w:sz w:val="28"/>
          <w:szCs w:val="28"/>
        </w:rPr>
        <w:t>н</w:t>
      </w:r>
      <w:r w:rsidRPr="007E181B">
        <w:rPr>
          <w:rFonts w:ascii="Times New Roman" w:hAnsi="Times New Roman"/>
          <w:sz w:val="28"/>
          <w:szCs w:val="28"/>
        </w:rPr>
        <w:t>ауч</w:t>
      </w:r>
      <w:r w:rsidR="008E4143">
        <w:rPr>
          <w:rFonts w:ascii="Times New Roman" w:hAnsi="Times New Roman"/>
          <w:sz w:val="28"/>
          <w:szCs w:val="28"/>
        </w:rPr>
        <w:t>.</w:t>
      </w:r>
      <w:r w:rsidRPr="007E181B">
        <w:rPr>
          <w:rFonts w:ascii="Times New Roman" w:hAnsi="Times New Roman"/>
          <w:sz w:val="28"/>
          <w:szCs w:val="28"/>
        </w:rPr>
        <w:t xml:space="preserve"> </w:t>
      </w:r>
      <w:r w:rsidR="008E4143">
        <w:rPr>
          <w:rFonts w:ascii="Times New Roman" w:hAnsi="Times New Roman"/>
          <w:sz w:val="28"/>
          <w:szCs w:val="28"/>
        </w:rPr>
        <w:t>к</w:t>
      </w:r>
      <w:r w:rsidRPr="007E181B">
        <w:rPr>
          <w:rFonts w:ascii="Times New Roman" w:hAnsi="Times New Roman"/>
          <w:sz w:val="28"/>
          <w:szCs w:val="28"/>
        </w:rPr>
        <w:t>онф</w:t>
      </w:r>
      <w:r w:rsidR="008E4143">
        <w:rPr>
          <w:rFonts w:ascii="Times New Roman" w:hAnsi="Times New Roman"/>
          <w:sz w:val="28"/>
          <w:szCs w:val="28"/>
        </w:rPr>
        <w:t>.</w:t>
      </w:r>
      <w:r w:rsidRPr="007E181B">
        <w:rPr>
          <w:rFonts w:ascii="Times New Roman" w:hAnsi="Times New Roman"/>
          <w:sz w:val="28"/>
          <w:szCs w:val="28"/>
        </w:rPr>
        <w:t xml:space="preserve"> </w:t>
      </w:r>
      <w:r>
        <w:rPr>
          <w:rFonts w:ascii="Times New Roman" w:hAnsi="Times New Roman"/>
          <w:sz w:val="28"/>
          <w:szCs w:val="28"/>
        </w:rPr>
        <w:t xml:space="preserve">- </w:t>
      </w:r>
      <w:r w:rsidRPr="007E181B">
        <w:rPr>
          <w:rFonts w:ascii="Times New Roman" w:hAnsi="Times New Roman"/>
          <w:sz w:val="28"/>
          <w:szCs w:val="28"/>
        </w:rPr>
        <w:t>М.</w:t>
      </w:r>
      <w:r w:rsidR="008E4143">
        <w:rPr>
          <w:rFonts w:ascii="Times New Roman" w:hAnsi="Times New Roman"/>
          <w:sz w:val="28"/>
          <w:szCs w:val="28"/>
        </w:rPr>
        <w:t>,</w:t>
      </w:r>
      <w:r w:rsidRPr="007E181B">
        <w:rPr>
          <w:rFonts w:ascii="Times New Roman" w:hAnsi="Times New Roman"/>
          <w:sz w:val="28"/>
          <w:szCs w:val="28"/>
        </w:rPr>
        <w:t xml:space="preserve"> 2009. </w:t>
      </w:r>
      <w:r>
        <w:rPr>
          <w:rFonts w:ascii="Times New Roman" w:hAnsi="Times New Roman"/>
          <w:sz w:val="28"/>
          <w:szCs w:val="28"/>
        </w:rPr>
        <w:t xml:space="preserve">- </w:t>
      </w:r>
      <w:r w:rsidRPr="007E181B">
        <w:rPr>
          <w:rFonts w:ascii="Times New Roman" w:hAnsi="Times New Roman"/>
          <w:sz w:val="28"/>
          <w:szCs w:val="28"/>
        </w:rPr>
        <w:t>С.83-85.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Котляров, В.В. </w:t>
      </w:r>
      <w:r w:rsidRPr="00436E50">
        <w:rPr>
          <w:rFonts w:ascii="Times New Roman" w:hAnsi="Times New Roman"/>
          <w:sz w:val="28"/>
          <w:szCs w:val="28"/>
        </w:rPr>
        <w:t xml:space="preserve">Электромиографическая дифференциальная диагностика синдрома гипертонуса </w:t>
      </w:r>
      <w:r>
        <w:rPr>
          <w:rFonts w:ascii="Times New Roman" w:hAnsi="Times New Roman"/>
          <w:sz w:val="28"/>
          <w:szCs w:val="28"/>
        </w:rPr>
        <w:t xml:space="preserve">жевательных мышц в стоматологии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4C64C2">
        <w:rPr>
          <w:rFonts w:ascii="Times New Roman" w:hAnsi="Times New Roman"/>
          <w:sz w:val="28"/>
          <w:szCs w:val="28"/>
        </w:rPr>
        <w:t xml:space="preserve">В.В. </w:t>
      </w:r>
      <w:r>
        <w:rPr>
          <w:rFonts w:ascii="Times New Roman" w:hAnsi="Times New Roman"/>
          <w:sz w:val="28"/>
          <w:szCs w:val="28"/>
        </w:rPr>
        <w:t>Котляров // Материалы 4-й  Международной</w:t>
      </w:r>
      <w:r w:rsidRPr="00436E50">
        <w:rPr>
          <w:rFonts w:ascii="Times New Roman" w:hAnsi="Times New Roman"/>
          <w:sz w:val="28"/>
          <w:szCs w:val="28"/>
        </w:rPr>
        <w:t xml:space="preserve"> конференция «Функциональные аспекты диагностики и лечения кранио-мандибулярной дисфункции»</w:t>
      </w:r>
      <w:r>
        <w:rPr>
          <w:rFonts w:ascii="Times New Roman" w:hAnsi="Times New Roman"/>
          <w:sz w:val="28"/>
          <w:szCs w:val="28"/>
        </w:rPr>
        <w:t>. - М</w:t>
      </w:r>
      <w:r w:rsidRPr="00CE2769">
        <w:rPr>
          <w:rFonts w:ascii="Times New Roman" w:hAnsi="Times New Roman"/>
          <w:sz w:val="28"/>
          <w:szCs w:val="28"/>
        </w:rPr>
        <w:t>.</w:t>
      </w:r>
      <w:r w:rsidR="004C64C2">
        <w:rPr>
          <w:rFonts w:ascii="Times New Roman" w:hAnsi="Times New Roman"/>
          <w:sz w:val="28"/>
          <w:szCs w:val="28"/>
        </w:rPr>
        <w:t xml:space="preserve">, </w:t>
      </w:r>
      <w:r>
        <w:rPr>
          <w:rFonts w:ascii="Times New Roman" w:hAnsi="Times New Roman"/>
          <w:sz w:val="28"/>
          <w:szCs w:val="28"/>
        </w:rPr>
        <w:t>2011. - С.12-14.</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Котляров, В.В. </w:t>
      </w:r>
      <w:r w:rsidRPr="00436E50">
        <w:rPr>
          <w:rFonts w:ascii="Times New Roman" w:hAnsi="Times New Roman"/>
          <w:sz w:val="28"/>
          <w:szCs w:val="28"/>
        </w:rPr>
        <w:t>Синхронизация биомеханических моделей движения нижней челюсти с биоэлектрическ</w:t>
      </w:r>
      <w:r>
        <w:rPr>
          <w:rFonts w:ascii="Times New Roman" w:hAnsi="Times New Roman"/>
          <w:sz w:val="28"/>
          <w:szCs w:val="28"/>
        </w:rPr>
        <w:t xml:space="preserve">ой активностью жевательных мышц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E2769">
        <w:rPr>
          <w:rFonts w:ascii="Times New Roman" w:hAnsi="Times New Roman"/>
          <w:sz w:val="28"/>
          <w:szCs w:val="28"/>
        </w:rPr>
        <w:t xml:space="preserve"> </w:t>
      </w:r>
      <w:r w:rsidR="004C64C2">
        <w:rPr>
          <w:rFonts w:ascii="Times New Roman" w:hAnsi="Times New Roman"/>
          <w:sz w:val="28"/>
          <w:szCs w:val="28"/>
        </w:rPr>
        <w:t xml:space="preserve">В.В. </w:t>
      </w:r>
      <w:r>
        <w:rPr>
          <w:rFonts w:ascii="Times New Roman" w:hAnsi="Times New Roman"/>
          <w:sz w:val="28"/>
          <w:szCs w:val="28"/>
        </w:rPr>
        <w:t xml:space="preserve">Котляров, </w:t>
      </w:r>
      <w:r w:rsidR="004C64C2">
        <w:rPr>
          <w:rFonts w:ascii="Times New Roman" w:hAnsi="Times New Roman"/>
          <w:sz w:val="28"/>
          <w:szCs w:val="28"/>
        </w:rPr>
        <w:t>М.Г.</w:t>
      </w:r>
      <w:r>
        <w:rPr>
          <w:rFonts w:ascii="Times New Roman" w:hAnsi="Times New Roman"/>
          <w:sz w:val="28"/>
          <w:szCs w:val="28"/>
        </w:rPr>
        <w:t xml:space="preserve"> Сойхер </w:t>
      </w:r>
      <w:r w:rsidRPr="00187C46">
        <w:rPr>
          <w:rFonts w:ascii="Times New Roman" w:hAnsi="Times New Roman"/>
          <w:sz w:val="28"/>
          <w:szCs w:val="28"/>
        </w:rPr>
        <w:t xml:space="preserve">// </w:t>
      </w:r>
      <w:r>
        <w:rPr>
          <w:rFonts w:ascii="Times New Roman" w:hAnsi="Times New Roman"/>
          <w:sz w:val="28"/>
          <w:szCs w:val="28"/>
        </w:rPr>
        <w:t>Мат</w:t>
      </w:r>
      <w:r w:rsidR="008E4143">
        <w:rPr>
          <w:rFonts w:ascii="Times New Roman" w:hAnsi="Times New Roman"/>
          <w:sz w:val="28"/>
          <w:szCs w:val="28"/>
        </w:rPr>
        <w:t>.</w:t>
      </w:r>
      <w:r>
        <w:rPr>
          <w:rFonts w:ascii="Times New Roman" w:hAnsi="Times New Roman"/>
          <w:sz w:val="28"/>
          <w:szCs w:val="28"/>
        </w:rPr>
        <w:t xml:space="preserve"> 4-й  Международной</w:t>
      </w:r>
      <w:r w:rsidRPr="00436E50">
        <w:rPr>
          <w:rFonts w:ascii="Times New Roman" w:hAnsi="Times New Roman"/>
          <w:sz w:val="28"/>
          <w:szCs w:val="28"/>
        </w:rPr>
        <w:t xml:space="preserve"> конф</w:t>
      </w:r>
      <w:r w:rsidR="008E4143">
        <w:rPr>
          <w:rFonts w:ascii="Times New Roman" w:hAnsi="Times New Roman"/>
          <w:sz w:val="28"/>
          <w:szCs w:val="28"/>
        </w:rPr>
        <w:t xml:space="preserve">. </w:t>
      </w:r>
      <w:r w:rsidRPr="00436E50">
        <w:rPr>
          <w:rFonts w:ascii="Times New Roman" w:hAnsi="Times New Roman"/>
          <w:sz w:val="28"/>
          <w:szCs w:val="28"/>
        </w:rPr>
        <w:t>«Функциональные аспекты диагностики и лечения кранио-мандибулярной дисфункции»</w:t>
      </w:r>
      <w:r>
        <w:rPr>
          <w:rFonts w:ascii="Times New Roman" w:hAnsi="Times New Roman"/>
          <w:sz w:val="28"/>
          <w:szCs w:val="28"/>
        </w:rPr>
        <w:t>. - М.</w:t>
      </w:r>
      <w:r w:rsidR="008E4143">
        <w:rPr>
          <w:rFonts w:ascii="Times New Roman" w:hAnsi="Times New Roman"/>
          <w:sz w:val="28"/>
          <w:szCs w:val="28"/>
        </w:rPr>
        <w:t>,</w:t>
      </w:r>
      <w:r>
        <w:rPr>
          <w:rFonts w:ascii="Times New Roman" w:hAnsi="Times New Roman"/>
          <w:sz w:val="28"/>
          <w:szCs w:val="28"/>
        </w:rPr>
        <w:t xml:space="preserve"> 2011. - С.31-32.</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Котова</w:t>
      </w:r>
      <w:r>
        <w:rPr>
          <w:rFonts w:ascii="Times New Roman" w:hAnsi="Times New Roman"/>
          <w:sz w:val="28"/>
          <w:szCs w:val="28"/>
        </w:rPr>
        <w:t>,</w:t>
      </w:r>
      <w:r w:rsidRPr="00FA13B1">
        <w:rPr>
          <w:rFonts w:ascii="Times New Roman" w:hAnsi="Times New Roman"/>
          <w:sz w:val="28"/>
          <w:szCs w:val="28"/>
        </w:rPr>
        <w:t xml:space="preserve"> М.</w:t>
      </w:r>
      <w:r>
        <w:rPr>
          <w:rFonts w:ascii="Times New Roman" w:hAnsi="Times New Roman"/>
          <w:sz w:val="28"/>
          <w:szCs w:val="28"/>
        </w:rPr>
        <w:t>А.</w:t>
      </w:r>
      <w:r w:rsidRPr="00FA13B1">
        <w:rPr>
          <w:rFonts w:ascii="Times New Roman" w:hAnsi="Times New Roman"/>
          <w:sz w:val="28"/>
          <w:szCs w:val="28"/>
        </w:rPr>
        <w:t xml:space="preserve"> Э</w:t>
      </w:r>
      <w:r>
        <w:rPr>
          <w:rFonts w:ascii="Times New Roman" w:hAnsi="Times New Roman"/>
          <w:sz w:val="28"/>
          <w:szCs w:val="28"/>
        </w:rPr>
        <w:t xml:space="preserve">ффективность психофармакотерапии и психотерапии при болевой дисфункции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890DF9">
        <w:rPr>
          <w:rFonts w:ascii="Times New Roman" w:hAnsi="Times New Roman"/>
          <w:sz w:val="28"/>
          <w:szCs w:val="28"/>
        </w:rPr>
        <w:t xml:space="preserve"> </w:t>
      </w:r>
      <w:r w:rsidR="004C64C2">
        <w:rPr>
          <w:rFonts w:ascii="Times New Roman" w:hAnsi="Times New Roman"/>
          <w:sz w:val="28"/>
          <w:szCs w:val="28"/>
        </w:rPr>
        <w:t xml:space="preserve">М.А. </w:t>
      </w:r>
      <w:r w:rsidRPr="00FA13B1">
        <w:rPr>
          <w:rFonts w:ascii="Times New Roman" w:hAnsi="Times New Roman"/>
          <w:sz w:val="28"/>
          <w:szCs w:val="28"/>
        </w:rPr>
        <w:t>Котова</w:t>
      </w:r>
      <w:r>
        <w:rPr>
          <w:rFonts w:ascii="Times New Roman" w:hAnsi="Times New Roman"/>
          <w:sz w:val="28"/>
          <w:szCs w:val="28"/>
        </w:rPr>
        <w:t>,</w:t>
      </w:r>
      <w:r w:rsidRPr="00FA13B1">
        <w:rPr>
          <w:rFonts w:ascii="Times New Roman" w:hAnsi="Times New Roman"/>
          <w:sz w:val="28"/>
          <w:szCs w:val="28"/>
        </w:rPr>
        <w:t xml:space="preserve"> </w:t>
      </w:r>
      <w:r w:rsidR="004C64C2">
        <w:rPr>
          <w:rFonts w:ascii="Times New Roman" w:hAnsi="Times New Roman"/>
          <w:sz w:val="28"/>
          <w:szCs w:val="28"/>
        </w:rPr>
        <w:t>Э.Э.</w:t>
      </w:r>
      <w:r w:rsidRPr="00FA13B1">
        <w:rPr>
          <w:rFonts w:ascii="Times New Roman" w:hAnsi="Times New Roman"/>
          <w:sz w:val="28"/>
          <w:szCs w:val="28"/>
        </w:rPr>
        <w:t xml:space="preserve"> Хачатурян</w:t>
      </w:r>
      <w:r>
        <w:rPr>
          <w:rFonts w:ascii="Times New Roman" w:hAnsi="Times New Roman"/>
          <w:sz w:val="28"/>
          <w:szCs w:val="28"/>
        </w:rPr>
        <w:t>,</w:t>
      </w:r>
      <w:r w:rsidR="004C64C2">
        <w:rPr>
          <w:rFonts w:ascii="Times New Roman" w:hAnsi="Times New Roman"/>
          <w:sz w:val="28"/>
          <w:szCs w:val="28"/>
        </w:rPr>
        <w:t xml:space="preserve"> С.Л.</w:t>
      </w:r>
      <w:r w:rsidRPr="00FA13B1">
        <w:rPr>
          <w:rFonts w:ascii="Times New Roman" w:hAnsi="Times New Roman"/>
          <w:sz w:val="28"/>
          <w:szCs w:val="28"/>
        </w:rPr>
        <w:t xml:space="preserve"> Боднева </w:t>
      </w:r>
      <w:r w:rsidRPr="00187C46">
        <w:rPr>
          <w:rFonts w:ascii="Times New Roman" w:hAnsi="Times New Roman"/>
          <w:sz w:val="28"/>
          <w:szCs w:val="28"/>
        </w:rPr>
        <w:t>//</w:t>
      </w:r>
      <w:r>
        <w:rPr>
          <w:rFonts w:ascii="Times New Roman" w:hAnsi="Times New Roman"/>
          <w:sz w:val="28"/>
          <w:szCs w:val="28"/>
        </w:rPr>
        <w:t xml:space="preserve"> Клиническая неврология</w:t>
      </w:r>
      <w:r w:rsidRPr="00187C46">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w:t>
      </w:r>
      <w:r>
        <w:rPr>
          <w:rFonts w:ascii="Times New Roman" w:hAnsi="Times New Roman"/>
          <w:sz w:val="28"/>
          <w:szCs w:val="28"/>
        </w:rPr>
        <w:t>12. - №</w:t>
      </w:r>
      <w:r w:rsidRPr="00FA13B1">
        <w:rPr>
          <w:rFonts w:ascii="Times New Roman" w:hAnsi="Times New Roman"/>
          <w:sz w:val="28"/>
          <w:szCs w:val="28"/>
        </w:rPr>
        <w:t>4.</w:t>
      </w:r>
      <w:r>
        <w:rPr>
          <w:rFonts w:ascii="Times New Roman" w:hAnsi="Times New Roman"/>
          <w:sz w:val="28"/>
          <w:szCs w:val="28"/>
        </w:rPr>
        <w:t xml:space="preserve"> - </w:t>
      </w:r>
      <w:r w:rsidRPr="00FA13B1">
        <w:rPr>
          <w:rFonts w:ascii="Times New Roman" w:hAnsi="Times New Roman"/>
          <w:sz w:val="28"/>
          <w:szCs w:val="28"/>
        </w:rPr>
        <w:t>С.27-29.</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Коцюбинская</w:t>
      </w:r>
      <w:r>
        <w:rPr>
          <w:rFonts w:ascii="Times New Roman" w:hAnsi="Times New Roman"/>
          <w:sz w:val="28"/>
          <w:szCs w:val="28"/>
        </w:rPr>
        <w:t>,</w:t>
      </w:r>
      <w:r w:rsidRPr="00540B83">
        <w:rPr>
          <w:rFonts w:ascii="Times New Roman" w:hAnsi="Times New Roman"/>
          <w:sz w:val="28"/>
          <w:szCs w:val="28"/>
        </w:rPr>
        <w:t xml:space="preserve"> Ю.</w:t>
      </w:r>
      <w:r>
        <w:rPr>
          <w:rFonts w:ascii="Times New Roman" w:hAnsi="Times New Roman"/>
          <w:sz w:val="28"/>
          <w:szCs w:val="28"/>
        </w:rPr>
        <w:t>В.</w:t>
      </w:r>
      <w:r w:rsidRPr="00540B83">
        <w:rPr>
          <w:rFonts w:ascii="Times New Roman" w:hAnsi="Times New Roman"/>
          <w:sz w:val="28"/>
          <w:szCs w:val="28"/>
        </w:rPr>
        <w:t xml:space="preserve"> П</w:t>
      </w:r>
      <w:r>
        <w:rPr>
          <w:rFonts w:ascii="Times New Roman" w:hAnsi="Times New Roman"/>
          <w:sz w:val="28"/>
          <w:szCs w:val="28"/>
        </w:rPr>
        <w:t>атопсихологические реакции у пациентов с дисфункцией височно-нижнечелюстного сустава.</w:t>
      </w:r>
      <w:r w:rsidRPr="00CE2769">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890DF9">
        <w:rPr>
          <w:rFonts w:ascii="Times New Roman" w:hAnsi="Times New Roman"/>
          <w:sz w:val="28"/>
          <w:szCs w:val="28"/>
        </w:rPr>
        <w:t xml:space="preserve"> </w:t>
      </w:r>
      <w:r w:rsidR="004C64C2">
        <w:rPr>
          <w:rFonts w:ascii="Times New Roman" w:hAnsi="Times New Roman"/>
          <w:sz w:val="28"/>
          <w:szCs w:val="28"/>
        </w:rPr>
        <w:t xml:space="preserve">Ю.В. </w:t>
      </w:r>
      <w:r w:rsidRPr="00540B83">
        <w:rPr>
          <w:rFonts w:ascii="Times New Roman" w:hAnsi="Times New Roman"/>
          <w:sz w:val="28"/>
          <w:szCs w:val="28"/>
        </w:rPr>
        <w:t>Коцюбинская</w:t>
      </w:r>
      <w:r>
        <w:rPr>
          <w:rFonts w:ascii="Times New Roman" w:hAnsi="Times New Roman"/>
          <w:sz w:val="28"/>
          <w:szCs w:val="28"/>
        </w:rPr>
        <w:t>,</w:t>
      </w:r>
      <w:r w:rsidRPr="00540B83">
        <w:rPr>
          <w:rFonts w:ascii="Times New Roman" w:hAnsi="Times New Roman"/>
          <w:sz w:val="28"/>
          <w:szCs w:val="28"/>
        </w:rPr>
        <w:t xml:space="preserve"> </w:t>
      </w:r>
      <w:r w:rsidR="004C64C2">
        <w:rPr>
          <w:rFonts w:ascii="Times New Roman" w:hAnsi="Times New Roman"/>
          <w:sz w:val="28"/>
          <w:szCs w:val="28"/>
        </w:rPr>
        <w:t>Т.А.</w:t>
      </w:r>
      <w:r w:rsidRPr="00540B83">
        <w:rPr>
          <w:rFonts w:ascii="Times New Roman" w:hAnsi="Times New Roman"/>
          <w:sz w:val="28"/>
          <w:szCs w:val="28"/>
        </w:rPr>
        <w:t xml:space="preserve"> Лопушанская</w:t>
      </w:r>
      <w:r w:rsidR="004C64C2">
        <w:rPr>
          <w:rFonts w:ascii="Times New Roman" w:hAnsi="Times New Roman"/>
          <w:sz w:val="28"/>
          <w:szCs w:val="28"/>
        </w:rPr>
        <w:t xml:space="preserve"> </w:t>
      </w:r>
      <w:r w:rsidRPr="00187C46">
        <w:rPr>
          <w:rFonts w:ascii="Times New Roman" w:hAnsi="Times New Roman"/>
          <w:sz w:val="28"/>
          <w:szCs w:val="28"/>
        </w:rPr>
        <w:t xml:space="preserve">// </w:t>
      </w:r>
      <w:r w:rsidRPr="00540B83">
        <w:rPr>
          <w:rFonts w:ascii="Times New Roman" w:hAnsi="Times New Roman"/>
          <w:sz w:val="28"/>
          <w:szCs w:val="28"/>
        </w:rPr>
        <w:t>Вестник Северо-западного государственного медицинского</w:t>
      </w:r>
      <w:r>
        <w:rPr>
          <w:rFonts w:ascii="Times New Roman" w:hAnsi="Times New Roman"/>
          <w:sz w:val="28"/>
          <w:szCs w:val="28"/>
        </w:rPr>
        <w:t xml:space="preserve"> университета им.И.И.Мечникова</w:t>
      </w:r>
      <w:r w:rsidRPr="00187C46">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2013.</w:t>
      </w:r>
      <w:r>
        <w:rPr>
          <w:rFonts w:ascii="Times New Roman" w:hAnsi="Times New Roman"/>
          <w:sz w:val="28"/>
          <w:szCs w:val="28"/>
        </w:rPr>
        <w:t xml:space="preserve"> -№</w:t>
      </w:r>
      <w:r w:rsidRPr="00540B83">
        <w:rPr>
          <w:rFonts w:ascii="Times New Roman" w:hAnsi="Times New Roman"/>
          <w:sz w:val="28"/>
          <w:szCs w:val="28"/>
        </w:rPr>
        <w:t xml:space="preserve"> 1.</w:t>
      </w:r>
      <w:r>
        <w:rPr>
          <w:rFonts w:ascii="Times New Roman" w:hAnsi="Times New Roman"/>
          <w:sz w:val="28"/>
          <w:szCs w:val="28"/>
        </w:rPr>
        <w:t xml:space="preserve"> -</w:t>
      </w:r>
      <w:r w:rsidRPr="00CE2769">
        <w:rPr>
          <w:rFonts w:ascii="Times New Roman" w:hAnsi="Times New Roman"/>
          <w:sz w:val="28"/>
          <w:szCs w:val="28"/>
        </w:rPr>
        <w:t xml:space="preserve"> </w:t>
      </w:r>
      <w:r w:rsidRPr="00540B83">
        <w:rPr>
          <w:rFonts w:ascii="Times New Roman" w:hAnsi="Times New Roman"/>
          <w:sz w:val="28"/>
          <w:szCs w:val="28"/>
        </w:rPr>
        <w:t>С.24-28.</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Куприянова</w:t>
      </w:r>
      <w:r>
        <w:rPr>
          <w:rFonts w:ascii="Times New Roman" w:hAnsi="Times New Roman"/>
          <w:sz w:val="28"/>
          <w:szCs w:val="28"/>
        </w:rPr>
        <w:t>,</w:t>
      </w:r>
      <w:r w:rsidRPr="00BB3804">
        <w:rPr>
          <w:rFonts w:ascii="Times New Roman" w:hAnsi="Times New Roman"/>
          <w:sz w:val="28"/>
          <w:szCs w:val="28"/>
        </w:rPr>
        <w:t xml:space="preserve"> О.</w:t>
      </w:r>
      <w:r>
        <w:rPr>
          <w:rFonts w:ascii="Times New Roman" w:hAnsi="Times New Roman"/>
          <w:sz w:val="28"/>
          <w:szCs w:val="28"/>
        </w:rPr>
        <w:t>Н.</w:t>
      </w:r>
      <w:r w:rsidRPr="00BB3804">
        <w:rPr>
          <w:rFonts w:ascii="Times New Roman" w:hAnsi="Times New Roman"/>
          <w:sz w:val="28"/>
          <w:szCs w:val="28"/>
        </w:rPr>
        <w:t xml:space="preserve"> Синдром болевой дисфункции ВНЧС у больных с </w:t>
      </w:r>
      <w:r>
        <w:rPr>
          <w:rFonts w:ascii="Times New Roman" w:hAnsi="Times New Roman"/>
          <w:sz w:val="28"/>
          <w:szCs w:val="28"/>
        </w:rPr>
        <w:t>дисплазией соединительной ткани</w:t>
      </w:r>
      <w:r w:rsidRPr="00187C46">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890DF9">
        <w:rPr>
          <w:rFonts w:ascii="Times New Roman" w:hAnsi="Times New Roman"/>
          <w:sz w:val="28"/>
          <w:szCs w:val="28"/>
        </w:rPr>
        <w:t xml:space="preserve"> </w:t>
      </w:r>
      <w:r w:rsidR="004C64C2">
        <w:rPr>
          <w:rFonts w:ascii="Times New Roman" w:hAnsi="Times New Roman"/>
          <w:sz w:val="28"/>
          <w:szCs w:val="28"/>
        </w:rPr>
        <w:t xml:space="preserve">О.Н. </w:t>
      </w:r>
      <w:r w:rsidRPr="00BB3804">
        <w:rPr>
          <w:rFonts w:ascii="Times New Roman" w:hAnsi="Times New Roman"/>
          <w:sz w:val="28"/>
          <w:szCs w:val="28"/>
        </w:rPr>
        <w:t>Куприянова</w:t>
      </w:r>
      <w:r>
        <w:rPr>
          <w:rFonts w:ascii="Times New Roman" w:hAnsi="Times New Roman"/>
          <w:sz w:val="28"/>
          <w:szCs w:val="28"/>
        </w:rPr>
        <w:t>,</w:t>
      </w:r>
      <w:r w:rsidRPr="00BB3804">
        <w:rPr>
          <w:rFonts w:ascii="Times New Roman" w:hAnsi="Times New Roman"/>
          <w:sz w:val="28"/>
          <w:szCs w:val="28"/>
        </w:rPr>
        <w:t xml:space="preserve"> </w:t>
      </w:r>
      <w:r w:rsidR="004C64C2">
        <w:rPr>
          <w:rFonts w:ascii="Times New Roman" w:hAnsi="Times New Roman"/>
          <w:sz w:val="28"/>
          <w:szCs w:val="28"/>
        </w:rPr>
        <w:t>М.Н.</w:t>
      </w:r>
      <w:r w:rsidRPr="00BB3804">
        <w:rPr>
          <w:rFonts w:ascii="Times New Roman" w:hAnsi="Times New Roman"/>
          <w:sz w:val="28"/>
          <w:szCs w:val="28"/>
        </w:rPr>
        <w:t xml:space="preserve"> Пузин </w:t>
      </w:r>
      <w:r>
        <w:rPr>
          <w:rFonts w:ascii="Times New Roman" w:hAnsi="Times New Roman"/>
          <w:sz w:val="28"/>
          <w:szCs w:val="28"/>
        </w:rPr>
        <w:t xml:space="preserve">//   </w:t>
      </w:r>
      <w:r w:rsidRPr="00BB3804">
        <w:rPr>
          <w:rFonts w:ascii="Times New Roman" w:hAnsi="Times New Roman"/>
          <w:sz w:val="28"/>
          <w:szCs w:val="28"/>
        </w:rPr>
        <w:t>Рос</w:t>
      </w:r>
      <w:r>
        <w:rPr>
          <w:rFonts w:ascii="Times New Roman" w:hAnsi="Times New Roman"/>
          <w:sz w:val="28"/>
          <w:szCs w:val="28"/>
        </w:rPr>
        <w:t>си</w:t>
      </w:r>
      <w:r w:rsidRPr="00BB3804">
        <w:rPr>
          <w:rFonts w:ascii="Times New Roman" w:hAnsi="Times New Roman"/>
          <w:sz w:val="28"/>
          <w:szCs w:val="28"/>
        </w:rPr>
        <w:t xml:space="preserve">йский стоматологический журнал. </w:t>
      </w:r>
      <w:r>
        <w:rPr>
          <w:rFonts w:ascii="Times New Roman" w:hAnsi="Times New Roman"/>
          <w:sz w:val="28"/>
          <w:szCs w:val="28"/>
        </w:rPr>
        <w:t xml:space="preserve">- </w:t>
      </w:r>
      <w:r w:rsidRPr="00BB3804">
        <w:rPr>
          <w:rFonts w:ascii="Times New Roman" w:hAnsi="Times New Roman"/>
          <w:sz w:val="28"/>
          <w:szCs w:val="28"/>
        </w:rPr>
        <w:t>2007.</w:t>
      </w:r>
      <w:r>
        <w:rPr>
          <w:rFonts w:ascii="Times New Roman" w:hAnsi="Times New Roman"/>
          <w:sz w:val="28"/>
          <w:szCs w:val="28"/>
        </w:rPr>
        <w:t xml:space="preserve"> - </w:t>
      </w:r>
      <w:r w:rsidRPr="00BB3804">
        <w:rPr>
          <w:rFonts w:ascii="Times New Roman" w:hAnsi="Times New Roman"/>
          <w:sz w:val="28"/>
          <w:szCs w:val="28"/>
        </w:rPr>
        <w:t xml:space="preserve"> №2.</w:t>
      </w:r>
      <w:r>
        <w:rPr>
          <w:rFonts w:ascii="Times New Roman" w:hAnsi="Times New Roman"/>
          <w:sz w:val="28"/>
          <w:szCs w:val="28"/>
        </w:rPr>
        <w:t xml:space="preserve"> - </w:t>
      </w:r>
      <w:r w:rsidRPr="00BB3804">
        <w:rPr>
          <w:rFonts w:ascii="Times New Roman" w:hAnsi="Times New Roman"/>
          <w:sz w:val="28"/>
          <w:szCs w:val="28"/>
        </w:rPr>
        <w:t>С.34-36.</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Лакосина</w:t>
      </w:r>
      <w:r>
        <w:rPr>
          <w:rFonts w:ascii="Times New Roman" w:hAnsi="Times New Roman"/>
          <w:sz w:val="28"/>
          <w:szCs w:val="28"/>
        </w:rPr>
        <w:t>,</w:t>
      </w:r>
      <w:r w:rsidRPr="00BB3804">
        <w:rPr>
          <w:rFonts w:ascii="Times New Roman" w:hAnsi="Times New Roman"/>
          <w:sz w:val="28"/>
          <w:szCs w:val="28"/>
        </w:rPr>
        <w:t xml:space="preserve"> Н.</w:t>
      </w:r>
      <w:r>
        <w:rPr>
          <w:rFonts w:ascii="Times New Roman" w:hAnsi="Times New Roman"/>
          <w:sz w:val="28"/>
          <w:szCs w:val="28"/>
        </w:rPr>
        <w:t>Д.</w:t>
      </w:r>
      <w:r w:rsidRPr="00BB3804">
        <w:rPr>
          <w:rFonts w:ascii="Times New Roman" w:hAnsi="Times New Roman"/>
          <w:sz w:val="28"/>
          <w:szCs w:val="28"/>
        </w:rPr>
        <w:t xml:space="preserve"> Неврозы, невротические развития личности и психопатии: Кл</w:t>
      </w:r>
      <w:r>
        <w:rPr>
          <w:rFonts w:ascii="Times New Roman" w:hAnsi="Times New Roman"/>
          <w:sz w:val="28"/>
          <w:szCs w:val="28"/>
        </w:rPr>
        <w:t xml:space="preserve">иника и лечение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890DF9">
        <w:rPr>
          <w:rFonts w:ascii="Times New Roman" w:hAnsi="Times New Roman"/>
          <w:sz w:val="28"/>
          <w:szCs w:val="28"/>
        </w:rPr>
        <w:t xml:space="preserve"> </w:t>
      </w:r>
      <w:r w:rsidR="004C64C2">
        <w:rPr>
          <w:rFonts w:ascii="Times New Roman" w:hAnsi="Times New Roman"/>
          <w:sz w:val="28"/>
          <w:szCs w:val="28"/>
        </w:rPr>
        <w:t xml:space="preserve">Н.Д. </w:t>
      </w:r>
      <w:r w:rsidRPr="00BB3804">
        <w:rPr>
          <w:rFonts w:ascii="Times New Roman" w:hAnsi="Times New Roman"/>
          <w:sz w:val="28"/>
          <w:szCs w:val="28"/>
        </w:rPr>
        <w:t>Лакосина</w:t>
      </w:r>
      <w:r>
        <w:rPr>
          <w:rFonts w:ascii="Times New Roman" w:hAnsi="Times New Roman"/>
          <w:sz w:val="28"/>
          <w:szCs w:val="28"/>
        </w:rPr>
        <w:t>,</w:t>
      </w:r>
      <w:r w:rsidR="004C64C2">
        <w:rPr>
          <w:rFonts w:ascii="Times New Roman" w:hAnsi="Times New Roman"/>
          <w:sz w:val="28"/>
          <w:szCs w:val="28"/>
        </w:rPr>
        <w:t xml:space="preserve"> М.М.</w:t>
      </w:r>
      <w:r w:rsidRPr="00BB3804">
        <w:rPr>
          <w:rFonts w:ascii="Times New Roman" w:hAnsi="Times New Roman"/>
          <w:sz w:val="28"/>
          <w:szCs w:val="28"/>
        </w:rPr>
        <w:t xml:space="preserve"> Трунова</w:t>
      </w:r>
      <w:r w:rsidR="004C64C2">
        <w:rPr>
          <w:rFonts w:ascii="Times New Roman" w:hAnsi="Times New Roman"/>
          <w:sz w:val="28"/>
          <w:szCs w:val="28"/>
        </w:rPr>
        <w:t>.</w:t>
      </w:r>
      <w:r w:rsidRPr="00BB3804">
        <w:rPr>
          <w:rFonts w:ascii="Times New Roman" w:hAnsi="Times New Roman"/>
          <w:sz w:val="28"/>
          <w:szCs w:val="28"/>
        </w:rPr>
        <w:t xml:space="preserve"> </w:t>
      </w:r>
      <w:r>
        <w:rPr>
          <w:rFonts w:ascii="Times New Roman" w:hAnsi="Times New Roman"/>
          <w:sz w:val="28"/>
          <w:szCs w:val="28"/>
        </w:rPr>
        <w:t>- М.: Медицина</w:t>
      </w:r>
      <w:r w:rsidR="004C64C2">
        <w:rPr>
          <w:rFonts w:ascii="Times New Roman" w:hAnsi="Times New Roman"/>
          <w:sz w:val="28"/>
          <w:szCs w:val="28"/>
        </w:rPr>
        <w:t xml:space="preserve">, </w:t>
      </w:r>
      <w:r>
        <w:rPr>
          <w:rFonts w:ascii="Times New Roman" w:hAnsi="Times New Roman"/>
          <w:sz w:val="28"/>
          <w:szCs w:val="28"/>
        </w:rPr>
        <w:t xml:space="preserve">1994. - </w:t>
      </w:r>
      <w:r w:rsidRPr="00BB3804">
        <w:rPr>
          <w:rFonts w:ascii="Times New Roman" w:hAnsi="Times New Roman"/>
          <w:sz w:val="28"/>
          <w:szCs w:val="28"/>
        </w:rPr>
        <w:t>192с.</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Лихачев</w:t>
      </w:r>
      <w:r>
        <w:rPr>
          <w:rFonts w:ascii="Times New Roman" w:hAnsi="Times New Roman"/>
          <w:sz w:val="28"/>
          <w:szCs w:val="28"/>
        </w:rPr>
        <w:t>,</w:t>
      </w:r>
      <w:r w:rsidRPr="00BB3804">
        <w:rPr>
          <w:rFonts w:ascii="Times New Roman" w:hAnsi="Times New Roman"/>
          <w:sz w:val="28"/>
          <w:szCs w:val="28"/>
        </w:rPr>
        <w:t xml:space="preserve"> С.</w:t>
      </w:r>
      <w:r>
        <w:rPr>
          <w:rFonts w:ascii="Times New Roman" w:hAnsi="Times New Roman"/>
          <w:sz w:val="28"/>
          <w:szCs w:val="28"/>
        </w:rPr>
        <w:t>А.</w:t>
      </w:r>
      <w:r w:rsidRPr="00BB3804">
        <w:rPr>
          <w:rFonts w:ascii="Times New Roman" w:hAnsi="Times New Roman"/>
          <w:sz w:val="28"/>
          <w:szCs w:val="28"/>
        </w:rPr>
        <w:t xml:space="preserve"> Редкий ди</w:t>
      </w:r>
      <w:r>
        <w:rPr>
          <w:rFonts w:ascii="Times New Roman" w:hAnsi="Times New Roman"/>
          <w:sz w:val="28"/>
          <w:szCs w:val="28"/>
        </w:rPr>
        <w:t xml:space="preserve">стонический феномен-бруксизм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4C64C2">
        <w:rPr>
          <w:rFonts w:ascii="Times New Roman" w:hAnsi="Times New Roman"/>
          <w:sz w:val="28"/>
          <w:szCs w:val="28"/>
        </w:rPr>
        <w:t xml:space="preserve">С.А. </w:t>
      </w:r>
      <w:r w:rsidRPr="00BB3804">
        <w:rPr>
          <w:rFonts w:ascii="Times New Roman" w:hAnsi="Times New Roman"/>
          <w:sz w:val="28"/>
          <w:szCs w:val="28"/>
        </w:rPr>
        <w:t>Лихачев</w:t>
      </w:r>
      <w:r>
        <w:rPr>
          <w:rFonts w:ascii="Times New Roman" w:hAnsi="Times New Roman"/>
          <w:sz w:val="28"/>
          <w:szCs w:val="28"/>
        </w:rPr>
        <w:t>,</w:t>
      </w:r>
      <w:r w:rsidR="004C64C2">
        <w:rPr>
          <w:rFonts w:ascii="Times New Roman" w:hAnsi="Times New Roman"/>
          <w:sz w:val="28"/>
          <w:szCs w:val="28"/>
        </w:rPr>
        <w:t xml:space="preserve"> Т.Н.</w:t>
      </w:r>
      <w:r w:rsidRPr="00BB3804">
        <w:rPr>
          <w:rFonts w:ascii="Times New Roman" w:hAnsi="Times New Roman"/>
          <w:sz w:val="28"/>
          <w:szCs w:val="28"/>
        </w:rPr>
        <w:t xml:space="preserve"> Чернуха</w:t>
      </w:r>
      <w:r>
        <w:rPr>
          <w:rFonts w:ascii="Times New Roman" w:hAnsi="Times New Roman"/>
          <w:sz w:val="28"/>
          <w:szCs w:val="28"/>
        </w:rPr>
        <w:t>,</w:t>
      </w:r>
      <w:r w:rsidR="004C64C2">
        <w:rPr>
          <w:rFonts w:ascii="Times New Roman" w:hAnsi="Times New Roman"/>
          <w:sz w:val="28"/>
          <w:szCs w:val="28"/>
        </w:rPr>
        <w:t xml:space="preserve"> А.В.</w:t>
      </w:r>
      <w:r w:rsidRPr="00BB3804">
        <w:rPr>
          <w:rFonts w:ascii="Times New Roman" w:hAnsi="Times New Roman"/>
          <w:sz w:val="28"/>
          <w:szCs w:val="28"/>
        </w:rPr>
        <w:t xml:space="preserve"> Навоша </w:t>
      </w:r>
      <w:r w:rsidRPr="00187C46">
        <w:rPr>
          <w:rFonts w:ascii="Times New Roman" w:hAnsi="Times New Roman"/>
          <w:sz w:val="28"/>
          <w:szCs w:val="28"/>
        </w:rPr>
        <w:t xml:space="preserve">// </w:t>
      </w:r>
      <w:r>
        <w:rPr>
          <w:rFonts w:ascii="Times New Roman" w:hAnsi="Times New Roman"/>
          <w:sz w:val="28"/>
          <w:szCs w:val="28"/>
        </w:rPr>
        <w:t xml:space="preserve">Неврологический журнал. -  2008. -  №6. -  </w:t>
      </w:r>
      <w:r w:rsidRPr="00BB3804">
        <w:rPr>
          <w:rFonts w:ascii="Times New Roman" w:hAnsi="Times New Roman"/>
          <w:sz w:val="28"/>
          <w:szCs w:val="28"/>
        </w:rPr>
        <w:t>С.37-41.</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Логинова</w:t>
      </w:r>
      <w:r>
        <w:rPr>
          <w:rFonts w:ascii="Times New Roman" w:hAnsi="Times New Roman"/>
          <w:sz w:val="28"/>
          <w:szCs w:val="28"/>
        </w:rPr>
        <w:t>,</w:t>
      </w:r>
      <w:r w:rsidRPr="00BB3804">
        <w:rPr>
          <w:rFonts w:ascii="Times New Roman" w:hAnsi="Times New Roman"/>
          <w:sz w:val="28"/>
          <w:szCs w:val="28"/>
        </w:rPr>
        <w:t xml:space="preserve"> Н.К.</w:t>
      </w:r>
      <w:r w:rsidRPr="001B4213">
        <w:rPr>
          <w:rFonts w:ascii="Times New Roman" w:hAnsi="Times New Roman"/>
          <w:sz w:val="28"/>
          <w:szCs w:val="28"/>
        </w:rPr>
        <w:t>,</w:t>
      </w:r>
      <w:r w:rsidRPr="00BB3804">
        <w:rPr>
          <w:rFonts w:ascii="Times New Roman" w:hAnsi="Times New Roman"/>
          <w:sz w:val="28"/>
          <w:szCs w:val="28"/>
        </w:rPr>
        <w:t xml:space="preserve"> Функциональная диагностика </w:t>
      </w:r>
      <w:r>
        <w:rPr>
          <w:rFonts w:ascii="Times New Roman" w:hAnsi="Times New Roman"/>
          <w:sz w:val="28"/>
          <w:szCs w:val="28"/>
        </w:rPr>
        <w:t xml:space="preserve">в стоматологии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xml:space="preserve">] </w:t>
      </w:r>
      <w:r w:rsidRPr="00673DAE">
        <w:rPr>
          <w:rFonts w:ascii="Times New Roman" w:hAnsi="Times New Roman"/>
          <w:sz w:val="28"/>
          <w:szCs w:val="28"/>
        </w:rPr>
        <w:lastRenderedPageBreak/>
        <w:t>/</w:t>
      </w:r>
      <w:r>
        <w:rPr>
          <w:rFonts w:ascii="Times New Roman" w:hAnsi="Times New Roman"/>
          <w:sz w:val="28"/>
          <w:szCs w:val="28"/>
        </w:rPr>
        <w:t xml:space="preserve"> </w:t>
      </w:r>
      <w:r w:rsidR="004C64C2">
        <w:rPr>
          <w:rFonts w:ascii="Times New Roman" w:hAnsi="Times New Roman"/>
          <w:sz w:val="28"/>
          <w:szCs w:val="28"/>
        </w:rPr>
        <w:t>Н.К.</w:t>
      </w:r>
      <w:r w:rsidRPr="00BB3804">
        <w:rPr>
          <w:rFonts w:ascii="Times New Roman" w:hAnsi="Times New Roman"/>
          <w:sz w:val="28"/>
          <w:szCs w:val="28"/>
        </w:rPr>
        <w:t>Логинова</w:t>
      </w:r>
      <w:r>
        <w:rPr>
          <w:rFonts w:ascii="Times New Roman" w:hAnsi="Times New Roman"/>
          <w:sz w:val="28"/>
          <w:szCs w:val="28"/>
        </w:rPr>
        <w:t>,</w:t>
      </w:r>
      <w:r w:rsidRPr="00BB3804">
        <w:rPr>
          <w:rFonts w:ascii="Times New Roman" w:hAnsi="Times New Roman"/>
          <w:sz w:val="28"/>
          <w:szCs w:val="28"/>
        </w:rPr>
        <w:t xml:space="preserve"> Н.К</w:t>
      </w:r>
      <w:r>
        <w:rPr>
          <w:rFonts w:ascii="Times New Roman" w:hAnsi="Times New Roman"/>
          <w:sz w:val="28"/>
          <w:szCs w:val="28"/>
        </w:rPr>
        <w:t>. - М.: Партнер</w:t>
      </w:r>
      <w:r w:rsidR="00C06FC3">
        <w:rPr>
          <w:rFonts w:ascii="Times New Roman" w:hAnsi="Times New Roman"/>
          <w:sz w:val="28"/>
          <w:szCs w:val="28"/>
        </w:rPr>
        <w:t>,</w:t>
      </w:r>
      <w:r>
        <w:rPr>
          <w:rFonts w:ascii="Times New Roman" w:hAnsi="Times New Roman"/>
          <w:sz w:val="28"/>
          <w:szCs w:val="28"/>
        </w:rPr>
        <w:t xml:space="preserve"> 1994. - </w:t>
      </w:r>
      <w:r w:rsidRPr="00BB3804">
        <w:rPr>
          <w:rFonts w:ascii="Times New Roman" w:hAnsi="Times New Roman"/>
          <w:sz w:val="28"/>
          <w:szCs w:val="28"/>
        </w:rPr>
        <w:t>77с.</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Лопухова, Н.Б. </w:t>
      </w:r>
      <w:r w:rsidRPr="00165EB8">
        <w:rPr>
          <w:rFonts w:ascii="Times New Roman" w:hAnsi="Times New Roman"/>
          <w:sz w:val="28"/>
          <w:szCs w:val="28"/>
        </w:rPr>
        <w:t>Реализация психологического стресса у ч</w:t>
      </w:r>
      <w:r>
        <w:rPr>
          <w:rFonts w:ascii="Times New Roman" w:hAnsi="Times New Roman"/>
          <w:sz w:val="28"/>
          <w:szCs w:val="28"/>
        </w:rPr>
        <w:t xml:space="preserve">еловека: бруксизм и окклюзия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7F2AFA">
        <w:rPr>
          <w:rFonts w:ascii="Times New Roman" w:hAnsi="Times New Roman"/>
          <w:sz w:val="28"/>
          <w:szCs w:val="28"/>
        </w:rPr>
        <w:t xml:space="preserve">Н.Б. </w:t>
      </w:r>
      <w:r>
        <w:rPr>
          <w:rFonts w:ascii="Times New Roman" w:hAnsi="Times New Roman"/>
          <w:sz w:val="28"/>
          <w:szCs w:val="28"/>
        </w:rPr>
        <w:t>Лопухова //</w:t>
      </w:r>
      <w:r w:rsidRPr="00187C46">
        <w:rPr>
          <w:rFonts w:ascii="Times New Roman" w:hAnsi="Times New Roman"/>
          <w:sz w:val="28"/>
          <w:szCs w:val="28"/>
        </w:rPr>
        <w:t xml:space="preserve"> </w:t>
      </w:r>
      <w:r>
        <w:rPr>
          <w:rFonts w:ascii="Times New Roman" w:hAnsi="Times New Roman"/>
          <w:sz w:val="28"/>
          <w:szCs w:val="28"/>
        </w:rPr>
        <w:t>ДентАрт</w:t>
      </w:r>
      <w:r w:rsidRPr="00187C46">
        <w:rPr>
          <w:rFonts w:ascii="Times New Roman" w:hAnsi="Times New Roman"/>
          <w:sz w:val="28"/>
          <w:szCs w:val="28"/>
        </w:rPr>
        <w:t>.</w:t>
      </w:r>
      <w:r>
        <w:rPr>
          <w:rFonts w:ascii="Times New Roman" w:hAnsi="Times New Roman"/>
          <w:sz w:val="28"/>
          <w:szCs w:val="28"/>
        </w:rPr>
        <w:t xml:space="preserve"> -</w:t>
      </w:r>
      <w:r w:rsidRPr="00890DF9">
        <w:rPr>
          <w:rFonts w:ascii="Times New Roman" w:hAnsi="Times New Roman"/>
          <w:sz w:val="28"/>
          <w:szCs w:val="28"/>
        </w:rPr>
        <w:t xml:space="preserve"> 2012</w:t>
      </w:r>
      <w:r>
        <w:rPr>
          <w:rFonts w:ascii="Times New Roman" w:hAnsi="Times New Roman"/>
          <w:sz w:val="28"/>
          <w:szCs w:val="28"/>
        </w:rPr>
        <w:t>.-</w:t>
      </w:r>
      <w:r w:rsidR="00C06FC3">
        <w:rPr>
          <w:rFonts w:ascii="Times New Roman" w:hAnsi="Times New Roman"/>
          <w:sz w:val="28"/>
          <w:szCs w:val="28"/>
        </w:rPr>
        <w:t xml:space="preserve"> №3. - С</w:t>
      </w:r>
      <w:r w:rsidRPr="00890DF9">
        <w:rPr>
          <w:rFonts w:ascii="Times New Roman" w:hAnsi="Times New Roman"/>
          <w:sz w:val="28"/>
          <w:szCs w:val="28"/>
        </w:rPr>
        <w:t>.33-45.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Медик, В.А.</w:t>
      </w:r>
      <w:r w:rsidRPr="003016A0">
        <w:rPr>
          <w:rFonts w:ascii="Times New Roman" w:hAnsi="Times New Roman"/>
          <w:sz w:val="28"/>
          <w:szCs w:val="28"/>
        </w:rPr>
        <w:t xml:space="preserve"> Статистика в медицине и биологии</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sidR="00CB74FF">
        <w:rPr>
          <w:rFonts w:ascii="Times New Roman" w:hAnsi="Times New Roman"/>
          <w:sz w:val="28"/>
          <w:szCs w:val="28"/>
        </w:rPr>
        <w:t xml:space="preserve"> </w:t>
      </w:r>
      <w:r>
        <w:rPr>
          <w:rFonts w:ascii="Times New Roman" w:hAnsi="Times New Roman"/>
          <w:sz w:val="28"/>
          <w:szCs w:val="28"/>
        </w:rPr>
        <w:t xml:space="preserve"> </w:t>
      </w:r>
      <w:r w:rsidRPr="00673DAE">
        <w:rPr>
          <w:rFonts w:ascii="Times New Roman" w:hAnsi="Times New Roman"/>
          <w:sz w:val="28"/>
          <w:szCs w:val="28"/>
        </w:rPr>
        <w:t>/</w:t>
      </w:r>
      <w:r w:rsidRPr="00890DF9">
        <w:rPr>
          <w:rFonts w:ascii="Times New Roman" w:hAnsi="Times New Roman"/>
          <w:sz w:val="28"/>
          <w:szCs w:val="28"/>
        </w:rPr>
        <w:t xml:space="preserve"> </w:t>
      </w:r>
      <w:r w:rsidR="007F2AFA">
        <w:rPr>
          <w:rFonts w:ascii="Times New Roman" w:hAnsi="Times New Roman"/>
          <w:sz w:val="28"/>
          <w:szCs w:val="28"/>
        </w:rPr>
        <w:t xml:space="preserve">В.А. </w:t>
      </w:r>
      <w:r w:rsidRPr="003016A0">
        <w:rPr>
          <w:rFonts w:ascii="Times New Roman" w:hAnsi="Times New Roman"/>
          <w:sz w:val="28"/>
          <w:szCs w:val="28"/>
        </w:rPr>
        <w:t xml:space="preserve">Медик, </w:t>
      </w:r>
      <w:r w:rsidR="007F2AFA">
        <w:rPr>
          <w:rFonts w:ascii="Times New Roman" w:hAnsi="Times New Roman"/>
          <w:sz w:val="28"/>
          <w:szCs w:val="28"/>
        </w:rPr>
        <w:t xml:space="preserve">М.С. </w:t>
      </w:r>
      <w:r w:rsidRPr="003016A0">
        <w:rPr>
          <w:rFonts w:ascii="Times New Roman" w:hAnsi="Times New Roman"/>
          <w:sz w:val="28"/>
          <w:szCs w:val="28"/>
        </w:rPr>
        <w:t xml:space="preserve">Токмачев, </w:t>
      </w:r>
      <w:r w:rsidR="007F2AFA">
        <w:rPr>
          <w:rFonts w:ascii="Times New Roman" w:hAnsi="Times New Roman"/>
          <w:sz w:val="28"/>
          <w:szCs w:val="28"/>
        </w:rPr>
        <w:t>Б.Б.</w:t>
      </w:r>
      <w:r w:rsidRPr="003016A0">
        <w:rPr>
          <w:rFonts w:ascii="Times New Roman" w:hAnsi="Times New Roman"/>
          <w:sz w:val="28"/>
          <w:szCs w:val="28"/>
        </w:rPr>
        <w:t xml:space="preserve"> Фишман</w:t>
      </w:r>
      <w:r w:rsidR="00CB74FF">
        <w:rPr>
          <w:rFonts w:ascii="Times New Roman" w:hAnsi="Times New Roman"/>
          <w:sz w:val="28"/>
          <w:szCs w:val="28"/>
        </w:rPr>
        <w:t xml:space="preserve"> / Руководство в двух томах</w:t>
      </w:r>
      <w:r w:rsidR="00CB74FF" w:rsidRPr="00CB74FF">
        <w:rPr>
          <w:rFonts w:ascii="Times New Roman" w:hAnsi="Times New Roman"/>
          <w:sz w:val="28"/>
          <w:szCs w:val="28"/>
        </w:rPr>
        <w:t xml:space="preserve"> //</w:t>
      </w:r>
      <w:r w:rsidRPr="003016A0">
        <w:rPr>
          <w:rFonts w:ascii="Times New Roman" w:hAnsi="Times New Roman"/>
          <w:sz w:val="28"/>
          <w:szCs w:val="28"/>
        </w:rPr>
        <w:t xml:space="preserve"> </w:t>
      </w:r>
      <w:r>
        <w:rPr>
          <w:rFonts w:ascii="Times New Roman" w:hAnsi="Times New Roman"/>
          <w:sz w:val="28"/>
          <w:szCs w:val="28"/>
        </w:rPr>
        <w:t xml:space="preserve">- М., </w:t>
      </w:r>
      <w:r w:rsidR="007F2AFA">
        <w:rPr>
          <w:rFonts w:ascii="Times New Roman" w:hAnsi="Times New Roman"/>
          <w:sz w:val="28"/>
          <w:szCs w:val="28"/>
        </w:rPr>
        <w:t xml:space="preserve">Медицина, </w:t>
      </w:r>
      <w:r w:rsidRPr="003016A0">
        <w:rPr>
          <w:rFonts w:ascii="Times New Roman" w:hAnsi="Times New Roman"/>
          <w:sz w:val="28"/>
          <w:szCs w:val="28"/>
        </w:rPr>
        <w:t>200</w:t>
      </w:r>
      <w:r w:rsidR="00C06FC3">
        <w:rPr>
          <w:rFonts w:ascii="Times New Roman" w:hAnsi="Times New Roman"/>
          <w:sz w:val="28"/>
          <w:szCs w:val="28"/>
        </w:rPr>
        <w:t>0. – Т</w:t>
      </w:r>
      <w:r w:rsidRPr="003016A0">
        <w:rPr>
          <w:rFonts w:ascii="Times New Roman" w:hAnsi="Times New Roman"/>
          <w:sz w:val="28"/>
          <w:szCs w:val="28"/>
        </w:rPr>
        <w:t>.1. – 412 с.</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733E0">
        <w:rPr>
          <w:rFonts w:ascii="Times New Roman" w:hAnsi="Times New Roman"/>
          <w:sz w:val="28"/>
          <w:szCs w:val="28"/>
        </w:rPr>
        <w:t xml:space="preserve">Международная классификация расстройств сна (МКРС) и соответствие ее кодировок МКБ-10 </w:t>
      </w:r>
      <w:r w:rsidRPr="00A66896">
        <w:rPr>
          <w:rFonts w:ascii="Times New Roman" w:hAnsi="Times New Roman"/>
          <w:sz w:val="28"/>
          <w:szCs w:val="28"/>
        </w:rPr>
        <w:t>[</w:t>
      </w:r>
      <w:r>
        <w:rPr>
          <w:rFonts w:ascii="Times New Roman" w:hAnsi="Times New Roman"/>
          <w:sz w:val="28"/>
          <w:szCs w:val="28"/>
        </w:rPr>
        <w:t xml:space="preserve">Текст]. - 1997. </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Майборода</w:t>
      </w:r>
      <w:r>
        <w:rPr>
          <w:rFonts w:ascii="Times New Roman" w:hAnsi="Times New Roman"/>
          <w:sz w:val="28"/>
          <w:szCs w:val="28"/>
        </w:rPr>
        <w:t>,</w:t>
      </w:r>
      <w:r w:rsidRPr="00DF2033">
        <w:rPr>
          <w:rFonts w:ascii="Times New Roman" w:hAnsi="Times New Roman"/>
          <w:sz w:val="28"/>
          <w:szCs w:val="28"/>
        </w:rPr>
        <w:t xml:space="preserve"> Ю.</w:t>
      </w:r>
      <w:r>
        <w:rPr>
          <w:rFonts w:ascii="Times New Roman" w:hAnsi="Times New Roman"/>
          <w:sz w:val="28"/>
          <w:szCs w:val="28"/>
        </w:rPr>
        <w:t>Н.</w:t>
      </w:r>
      <w:r w:rsidRPr="00DF2033">
        <w:rPr>
          <w:rFonts w:ascii="Times New Roman" w:hAnsi="Times New Roman"/>
          <w:sz w:val="28"/>
          <w:szCs w:val="28"/>
        </w:rPr>
        <w:t xml:space="preserve"> Клинические и электроэнцефалографические проявления бруксизма у детей</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7733E0">
        <w:rPr>
          <w:rFonts w:ascii="Times New Roman" w:hAnsi="Times New Roman"/>
          <w:sz w:val="28"/>
          <w:szCs w:val="28"/>
        </w:rPr>
        <w:t xml:space="preserve"> </w:t>
      </w:r>
      <w:r w:rsidR="007F2AFA">
        <w:rPr>
          <w:rFonts w:ascii="Times New Roman" w:hAnsi="Times New Roman"/>
          <w:sz w:val="28"/>
          <w:szCs w:val="28"/>
        </w:rPr>
        <w:t xml:space="preserve">Ю.Н. </w:t>
      </w:r>
      <w:r w:rsidRPr="00DF2033">
        <w:rPr>
          <w:rFonts w:ascii="Times New Roman" w:hAnsi="Times New Roman"/>
          <w:sz w:val="28"/>
          <w:szCs w:val="28"/>
        </w:rPr>
        <w:t>Майборода</w:t>
      </w:r>
      <w:r w:rsidR="007F2AFA">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Мат</w:t>
      </w:r>
      <w:r w:rsidR="00675A07">
        <w:rPr>
          <w:rFonts w:ascii="Times New Roman" w:hAnsi="Times New Roman"/>
          <w:sz w:val="28"/>
          <w:szCs w:val="28"/>
        </w:rPr>
        <w:t>.</w:t>
      </w:r>
      <w:r w:rsidRPr="00DF2033">
        <w:rPr>
          <w:rFonts w:ascii="Times New Roman" w:hAnsi="Times New Roman"/>
          <w:sz w:val="28"/>
          <w:szCs w:val="28"/>
        </w:rPr>
        <w:t xml:space="preserve"> II Съезда Стомат</w:t>
      </w:r>
      <w:r w:rsidR="00675A07">
        <w:rPr>
          <w:rFonts w:ascii="Times New Roman" w:hAnsi="Times New Roman"/>
          <w:sz w:val="28"/>
          <w:szCs w:val="28"/>
        </w:rPr>
        <w:t>.</w:t>
      </w:r>
      <w:r>
        <w:rPr>
          <w:rFonts w:ascii="Times New Roman" w:hAnsi="Times New Roman"/>
          <w:sz w:val="28"/>
          <w:szCs w:val="28"/>
        </w:rPr>
        <w:t xml:space="preserve"> </w:t>
      </w:r>
      <w:r w:rsidR="00675A07">
        <w:rPr>
          <w:rFonts w:ascii="Times New Roman" w:hAnsi="Times New Roman"/>
          <w:sz w:val="28"/>
          <w:szCs w:val="28"/>
        </w:rPr>
        <w:t>А</w:t>
      </w:r>
      <w:r>
        <w:rPr>
          <w:rFonts w:ascii="Times New Roman" w:hAnsi="Times New Roman"/>
          <w:sz w:val="28"/>
          <w:szCs w:val="28"/>
        </w:rPr>
        <w:t>ссоц</w:t>
      </w:r>
      <w:r w:rsidR="00675A07">
        <w:rPr>
          <w:rFonts w:ascii="Times New Roman" w:hAnsi="Times New Roman"/>
          <w:sz w:val="28"/>
          <w:szCs w:val="28"/>
        </w:rPr>
        <w:t>.</w:t>
      </w:r>
      <w:r>
        <w:rPr>
          <w:rFonts w:ascii="Times New Roman" w:hAnsi="Times New Roman"/>
          <w:sz w:val="28"/>
          <w:szCs w:val="28"/>
        </w:rPr>
        <w:t xml:space="preserve"> (Общероссийской)</w:t>
      </w:r>
      <w:r w:rsidRPr="00145EE7">
        <w:rPr>
          <w:rFonts w:ascii="Times New Roman" w:hAnsi="Times New Roman"/>
          <w:sz w:val="28"/>
          <w:szCs w:val="28"/>
        </w:rPr>
        <w:t>.</w:t>
      </w:r>
      <w:r>
        <w:rPr>
          <w:rFonts w:ascii="Times New Roman" w:hAnsi="Times New Roman"/>
          <w:sz w:val="28"/>
          <w:szCs w:val="28"/>
        </w:rPr>
        <w:t xml:space="preserve"> </w:t>
      </w:r>
      <w:r w:rsidR="007F2AFA">
        <w:rPr>
          <w:rFonts w:ascii="Times New Roman" w:hAnsi="Times New Roman"/>
          <w:sz w:val="28"/>
          <w:szCs w:val="28"/>
        </w:rPr>
        <w:t>–</w:t>
      </w:r>
      <w:r>
        <w:rPr>
          <w:rFonts w:ascii="Times New Roman" w:hAnsi="Times New Roman"/>
          <w:sz w:val="28"/>
          <w:szCs w:val="28"/>
        </w:rPr>
        <w:t xml:space="preserve"> Волгоград</w:t>
      </w:r>
      <w:r w:rsidR="007F2AFA">
        <w:rPr>
          <w:rFonts w:ascii="Times New Roman" w:hAnsi="Times New Roman"/>
          <w:sz w:val="28"/>
          <w:szCs w:val="28"/>
        </w:rPr>
        <w:t xml:space="preserve">, </w:t>
      </w:r>
      <w:r w:rsidRPr="00DF2033">
        <w:rPr>
          <w:rFonts w:ascii="Times New Roman" w:hAnsi="Times New Roman"/>
          <w:sz w:val="28"/>
          <w:szCs w:val="28"/>
        </w:rPr>
        <w:t xml:space="preserve">23-25 мая 1994 г. </w:t>
      </w:r>
      <w:r>
        <w:rPr>
          <w:rFonts w:ascii="Times New Roman" w:hAnsi="Times New Roman"/>
          <w:sz w:val="28"/>
          <w:szCs w:val="28"/>
        </w:rPr>
        <w:t xml:space="preserve">- </w:t>
      </w:r>
      <w:r w:rsidRPr="00DF2033">
        <w:rPr>
          <w:rFonts w:ascii="Times New Roman" w:hAnsi="Times New Roman"/>
          <w:sz w:val="28"/>
          <w:szCs w:val="28"/>
        </w:rPr>
        <w:t>C</w:t>
      </w:r>
      <w:r>
        <w:rPr>
          <w:rFonts w:ascii="Times New Roman" w:hAnsi="Times New Roman"/>
          <w:sz w:val="28"/>
          <w:szCs w:val="28"/>
        </w:rPr>
        <w:t>.</w:t>
      </w:r>
      <w:r w:rsidRPr="00DF2033">
        <w:rPr>
          <w:rFonts w:ascii="Times New Roman" w:hAnsi="Times New Roman"/>
          <w:sz w:val="28"/>
          <w:szCs w:val="28"/>
        </w:rPr>
        <w:t>217-220</w:t>
      </w:r>
      <w:r>
        <w:rPr>
          <w:rFonts w:ascii="Times New Roman" w:hAnsi="Times New Roman"/>
          <w:sz w:val="28"/>
          <w:szCs w:val="28"/>
        </w:rPr>
        <w:t>.</w:t>
      </w:r>
    </w:p>
    <w:p w:rsidR="00AD0564" w:rsidRPr="00A70BA6"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Намханов</w:t>
      </w:r>
      <w:r>
        <w:rPr>
          <w:rFonts w:ascii="Times New Roman" w:hAnsi="Times New Roman"/>
          <w:sz w:val="28"/>
          <w:szCs w:val="28"/>
        </w:rPr>
        <w:t>,</w:t>
      </w:r>
      <w:r w:rsidRPr="00DF2033">
        <w:rPr>
          <w:rFonts w:ascii="Times New Roman" w:hAnsi="Times New Roman"/>
          <w:sz w:val="28"/>
          <w:szCs w:val="28"/>
        </w:rPr>
        <w:t xml:space="preserve"> В.</w:t>
      </w:r>
      <w:r>
        <w:rPr>
          <w:rFonts w:ascii="Times New Roman" w:hAnsi="Times New Roman"/>
          <w:sz w:val="28"/>
          <w:szCs w:val="28"/>
        </w:rPr>
        <w:t>В.</w:t>
      </w:r>
      <w:r w:rsidRPr="00DF2033">
        <w:rPr>
          <w:rFonts w:ascii="Times New Roman" w:hAnsi="Times New Roman"/>
          <w:sz w:val="28"/>
          <w:szCs w:val="28"/>
        </w:rPr>
        <w:t xml:space="preserve"> Ортопедическое лечение заболеваний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7733E0">
        <w:rPr>
          <w:rFonts w:ascii="Times New Roman" w:hAnsi="Times New Roman"/>
          <w:sz w:val="28"/>
          <w:szCs w:val="28"/>
        </w:rPr>
        <w:t xml:space="preserve"> </w:t>
      </w:r>
      <w:r w:rsidR="007F2AFA">
        <w:rPr>
          <w:rFonts w:ascii="Times New Roman" w:hAnsi="Times New Roman"/>
          <w:sz w:val="28"/>
          <w:szCs w:val="28"/>
        </w:rPr>
        <w:t xml:space="preserve">В.В. </w:t>
      </w:r>
      <w:r w:rsidRPr="00DF2033">
        <w:rPr>
          <w:rFonts w:ascii="Times New Roman" w:hAnsi="Times New Roman"/>
          <w:sz w:val="28"/>
          <w:szCs w:val="28"/>
        </w:rPr>
        <w:t>Намханов</w:t>
      </w:r>
      <w:r>
        <w:rPr>
          <w:rFonts w:ascii="Times New Roman" w:hAnsi="Times New Roman"/>
          <w:sz w:val="28"/>
          <w:szCs w:val="28"/>
        </w:rPr>
        <w:t>,</w:t>
      </w:r>
      <w:r w:rsidR="007F2AFA">
        <w:rPr>
          <w:rFonts w:ascii="Times New Roman" w:hAnsi="Times New Roman"/>
          <w:sz w:val="28"/>
          <w:szCs w:val="28"/>
        </w:rPr>
        <w:t xml:space="preserve"> Б.А.</w:t>
      </w:r>
      <w:r>
        <w:rPr>
          <w:rFonts w:ascii="Times New Roman" w:hAnsi="Times New Roman"/>
          <w:sz w:val="28"/>
          <w:szCs w:val="28"/>
        </w:rPr>
        <w:t xml:space="preserve"> Будаев</w:t>
      </w:r>
      <w:r w:rsidRPr="00DF2033">
        <w:rPr>
          <w:rFonts w:ascii="Times New Roman" w:hAnsi="Times New Roman"/>
          <w:sz w:val="28"/>
          <w:szCs w:val="28"/>
        </w:rPr>
        <w:t xml:space="preserve"> // Достижения современной стоматологии в практике территориал</w:t>
      </w:r>
      <w:r>
        <w:rPr>
          <w:rFonts w:ascii="Times New Roman" w:hAnsi="Times New Roman"/>
          <w:sz w:val="28"/>
          <w:szCs w:val="28"/>
        </w:rPr>
        <w:t xml:space="preserve">ьного здравоохранения Улан-Удэ. - </w:t>
      </w:r>
      <w:r w:rsidRPr="00DF2033">
        <w:rPr>
          <w:rFonts w:ascii="Times New Roman" w:hAnsi="Times New Roman"/>
          <w:sz w:val="28"/>
          <w:szCs w:val="28"/>
        </w:rPr>
        <w:t>2007</w:t>
      </w:r>
      <w:r w:rsidRPr="00890DF9">
        <w:rPr>
          <w:rFonts w:ascii="Times New Roman" w:hAnsi="Times New Roman"/>
          <w:sz w:val="28"/>
          <w:szCs w:val="28"/>
        </w:rPr>
        <w:t>.</w:t>
      </w:r>
      <w:r>
        <w:rPr>
          <w:rFonts w:ascii="Times New Roman" w:hAnsi="Times New Roman"/>
          <w:sz w:val="28"/>
          <w:szCs w:val="28"/>
        </w:rPr>
        <w:t xml:space="preserve"> -</w:t>
      </w:r>
      <w:r w:rsidR="00CB74FF">
        <w:rPr>
          <w:rFonts w:ascii="Times New Roman" w:hAnsi="Times New Roman"/>
          <w:sz w:val="28"/>
          <w:szCs w:val="28"/>
        </w:rPr>
        <w:t xml:space="preserve"> </w:t>
      </w:r>
      <w:r w:rsidR="00CB74FF">
        <w:rPr>
          <w:rFonts w:ascii="Times New Roman" w:hAnsi="Times New Roman"/>
          <w:sz w:val="28"/>
          <w:szCs w:val="28"/>
          <w:lang w:val="en-US"/>
        </w:rPr>
        <w:t>C</w:t>
      </w:r>
      <w:r w:rsidRPr="00DF2033">
        <w:rPr>
          <w:rFonts w:ascii="Times New Roman" w:hAnsi="Times New Roman"/>
          <w:sz w:val="28"/>
          <w:szCs w:val="28"/>
        </w:rPr>
        <w:t>.178</w:t>
      </w:r>
      <w:r w:rsidR="00CB74FF" w:rsidRPr="00CB74FF">
        <w:rPr>
          <w:rFonts w:ascii="Times New Roman" w:hAnsi="Times New Roman"/>
          <w:sz w:val="28"/>
          <w:szCs w:val="28"/>
        </w:rPr>
        <w:t>-</w:t>
      </w:r>
      <w:r w:rsidRPr="00DF2033">
        <w:rPr>
          <w:rFonts w:ascii="Times New Roman" w:hAnsi="Times New Roman"/>
          <w:sz w:val="28"/>
          <w:szCs w:val="28"/>
        </w:rPr>
        <w:t>182.</w:t>
      </w:r>
    </w:p>
    <w:p w:rsidR="00A70BA6" w:rsidRPr="00A70BA6" w:rsidRDefault="00A70BA6" w:rsidP="004C382C">
      <w:pPr>
        <w:numPr>
          <w:ilvl w:val="0"/>
          <w:numId w:val="34"/>
        </w:numPr>
        <w:suppressAutoHyphens w:val="0"/>
        <w:autoSpaceDE/>
        <w:spacing w:line="360" w:lineRule="auto"/>
        <w:ind w:left="0" w:firstLine="709"/>
        <w:jc w:val="both"/>
        <w:rPr>
          <w:rFonts w:ascii="Times New Roman" w:hAnsi="Times New Roman" w:cs="Times New Roman"/>
          <w:sz w:val="28"/>
          <w:szCs w:val="28"/>
        </w:rPr>
      </w:pPr>
      <w:r w:rsidRPr="00A70BA6">
        <w:rPr>
          <w:rFonts w:ascii="Times New Roman" w:hAnsi="Times New Roman" w:cs="Times New Roman"/>
          <w:sz w:val="28"/>
          <w:szCs w:val="28"/>
        </w:rPr>
        <w:t xml:space="preserve">Необходимость комплексного психологического тестирования пациентов, страдающих бруксизмом [Текст] </w:t>
      </w:r>
      <w:r w:rsidRPr="00A47E5E">
        <w:rPr>
          <w:rFonts w:ascii="Times New Roman" w:hAnsi="Times New Roman" w:cs="Times New Roman"/>
          <w:sz w:val="28"/>
          <w:szCs w:val="28"/>
        </w:rPr>
        <w:t xml:space="preserve">/ Е.И. Бойкова [и др.] </w:t>
      </w:r>
      <w:r w:rsidRPr="00A70BA6">
        <w:rPr>
          <w:rFonts w:ascii="Times New Roman" w:hAnsi="Times New Roman" w:cs="Times New Roman"/>
          <w:sz w:val="28"/>
          <w:szCs w:val="28"/>
        </w:rPr>
        <w:t>//</w:t>
      </w:r>
      <w:r w:rsidRPr="00A70BA6">
        <w:rPr>
          <w:rFonts w:ascii="Times New Roman" w:hAnsi="Times New Roman" w:cs="Times New Roman"/>
          <w:bCs/>
          <w:sz w:val="28"/>
          <w:szCs w:val="28"/>
        </w:rPr>
        <w:t xml:space="preserve"> </w:t>
      </w:r>
      <w:r w:rsidRPr="00A70BA6">
        <w:rPr>
          <w:rFonts w:ascii="Times New Roman" w:hAnsi="Times New Roman" w:cs="Times New Roman"/>
          <w:sz w:val="28"/>
          <w:szCs w:val="28"/>
        </w:rPr>
        <w:t>M</w:t>
      </w:r>
      <w:r w:rsidRPr="00A70BA6">
        <w:rPr>
          <w:rFonts w:ascii="Times New Roman" w:hAnsi="Times New Roman" w:cs="Times New Roman"/>
          <w:sz w:val="28"/>
          <w:szCs w:val="28"/>
          <w:lang w:val="en-US"/>
        </w:rPr>
        <w:t>aterialy</w:t>
      </w:r>
      <w:r w:rsidRPr="00A70BA6">
        <w:rPr>
          <w:rFonts w:ascii="Times New Roman" w:hAnsi="Times New Roman" w:cs="Times New Roman"/>
          <w:sz w:val="28"/>
          <w:szCs w:val="28"/>
        </w:rPr>
        <w:t xml:space="preserve"> </w:t>
      </w:r>
      <w:r w:rsidRPr="00A70BA6">
        <w:rPr>
          <w:rFonts w:ascii="Times New Roman" w:hAnsi="Times New Roman" w:cs="Times New Roman"/>
          <w:bCs/>
          <w:sz w:val="28"/>
          <w:szCs w:val="28"/>
        </w:rPr>
        <w:t xml:space="preserve">X </w:t>
      </w:r>
      <w:r w:rsidRPr="00A70BA6">
        <w:rPr>
          <w:rFonts w:ascii="Times New Roman" w:hAnsi="Times New Roman" w:cs="Times New Roman"/>
          <w:bCs/>
          <w:sz w:val="28"/>
          <w:szCs w:val="28"/>
          <w:lang w:val="en-US"/>
        </w:rPr>
        <w:t>miedzynarodowej</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naukowi</w:t>
      </w:r>
      <w:r w:rsidRPr="00A70BA6">
        <w:rPr>
          <w:rFonts w:ascii="Times New Roman" w:hAnsi="Times New Roman" w:cs="Times New Roman"/>
          <w:bCs/>
          <w:sz w:val="28"/>
          <w:szCs w:val="28"/>
        </w:rPr>
        <w:t>-</w:t>
      </w:r>
      <w:r w:rsidRPr="00A70BA6">
        <w:rPr>
          <w:rFonts w:ascii="Times New Roman" w:hAnsi="Times New Roman" w:cs="Times New Roman"/>
          <w:bCs/>
          <w:sz w:val="28"/>
          <w:szCs w:val="28"/>
          <w:lang w:val="en-US"/>
        </w:rPr>
        <w:t>praktycznej</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konferencji</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Strategiczne</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pytania</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swiatowej</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en-US"/>
        </w:rPr>
        <w:t>nauki</w:t>
      </w:r>
      <w:r w:rsidRPr="00A70BA6">
        <w:rPr>
          <w:rFonts w:ascii="Times New Roman" w:hAnsi="Times New Roman" w:cs="Times New Roman"/>
          <w:bCs/>
          <w:sz w:val="28"/>
          <w:szCs w:val="28"/>
        </w:rPr>
        <w:t xml:space="preserve"> - 2014». -</w:t>
      </w:r>
      <w:r w:rsidRPr="00A70BA6">
        <w:rPr>
          <w:rFonts w:ascii="Times New Roman" w:hAnsi="Times New Roman" w:cs="Times New Roman"/>
          <w:sz w:val="28"/>
          <w:szCs w:val="28"/>
        </w:rPr>
        <w:t xml:space="preserve"> </w:t>
      </w:r>
      <w:r w:rsidRPr="00A70BA6">
        <w:rPr>
          <w:rFonts w:ascii="Times New Roman" w:hAnsi="Times New Roman" w:cs="Times New Roman"/>
          <w:bCs/>
          <w:sz w:val="28"/>
          <w:szCs w:val="28"/>
        </w:rPr>
        <w:t xml:space="preserve">07 - 15 </w:t>
      </w:r>
      <w:r w:rsidRPr="00A70BA6">
        <w:rPr>
          <w:rFonts w:ascii="Times New Roman" w:hAnsi="Times New Roman" w:cs="Times New Roman"/>
          <w:bCs/>
          <w:sz w:val="28"/>
          <w:szCs w:val="28"/>
          <w:lang w:val="it-CH"/>
        </w:rPr>
        <w:t>lutego</w:t>
      </w:r>
      <w:r w:rsidRPr="00A70BA6">
        <w:rPr>
          <w:rFonts w:ascii="Times New Roman" w:hAnsi="Times New Roman" w:cs="Times New Roman"/>
          <w:bCs/>
          <w:sz w:val="28"/>
          <w:szCs w:val="28"/>
        </w:rPr>
        <w:t xml:space="preserve"> 2014 </w:t>
      </w:r>
      <w:r w:rsidRPr="00A70BA6">
        <w:rPr>
          <w:rFonts w:ascii="Times New Roman" w:hAnsi="Times New Roman" w:cs="Times New Roman"/>
          <w:bCs/>
          <w:sz w:val="28"/>
          <w:szCs w:val="28"/>
          <w:lang w:val="it-CH"/>
        </w:rPr>
        <w:t>roku</w:t>
      </w:r>
      <w:r w:rsidRPr="00A70BA6">
        <w:rPr>
          <w:rFonts w:ascii="Times New Roman" w:hAnsi="Times New Roman" w:cs="Times New Roman"/>
          <w:bCs/>
          <w:sz w:val="28"/>
          <w:szCs w:val="28"/>
        </w:rPr>
        <w:t xml:space="preserve"> </w:t>
      </w:r>
      <w:r w:rsidRPr="00A70BA6">
        <w:rPr>
          <w:rFonts w:ascii="Times New Roman" w:hAnsi="Times New Roman" w:cs="Times New Roman"/>
          <w:bCs/>
          <w:sz w:val="28"/>
          <w:szCs w:val="28"/>
          <w:lang w:val="it-CH"/>
        </w:rPr>
        <w:t>Volume</w:t>
      </w:r>
      <w:r w:rsidRPr="00A70BA6">
        <w:rPr>
          <w:rFonts w:ascii="Times New Roman" w:hAnsi="Times New Roman" w:cs="Times New Roman"/>
          <w:bCs/>
          <w:sz w:val="28"/>
          <w:szCs w:val="28"/>
        </w:rPr>
        <w:t xml:space="preserve"> 27 </w:t>
      </w:r>
      <w:r w:rsidRPr="00A70BA6">
        <w:rPr>
          <w:rFonts w:ascii="Times New Roman" w:hAnsi="Times New Roman" w:cs="Times New Roman"/>
          <w:bCs/>
          <w:sz w:val="28"/>
          <w:szCs w:val="28"/>
          <w:lang w:val="it-CH"/>
        </w:rPr>
        <w:t>Medycyna</w:t>
      </w:r>
      <w:r w:rsidRPr="00A70BA6">
        <w:rPr>
          <w:rFonts w:ascii="Times New Roman" w:hAnsi="Times New Roman" w:cs="Times New Roman"/>
          <w:bCs/>
          <w:sz w:val="28"/>
          <w:szCs w:val="28"/>
        </w:rPr>
        <w:t xml:space="preserve">. – 2014. - </w:t>
      </w:r>
      <w:r w:rsidRPr="00A70BA6">
        <w:rPr>
          <w:rFonts w:ascii="Times New Roman" w:hAnsi="Times New Roman" w:cs="Times New Roman"/>
          <w:bCs/>
          <w:sz w:val="28"/>
          <w:szCs w:val="28"/>
          <w:lang w:val="it-CH"/>
        </w:rPr>
        <w:t>P</w:t>
      </w:r>
      <w:r w:rsidRPr="00A70BA6">
        <w:rPr>
          <w:rFonts w:ascii="Times New Roman" w:hAnsi="Times New Roman" w:cs="Times New Roman"/>
          <w:bCs/>
          <w:sz w:val="28"/>
          <w:szCs w:val="28"/>
        </w:rPr>
        <w:t>.9-13.</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Орлова</w:t>
      </w:r>
      <w:r>
        <w:rPr>
          <w:rFonts w:ascii="Times New Roman" w:hAnsi="Times New Roman"/>
          <w:sz w:val="28"/>
          <w:szCs w:val="28"/>
        </w:rPr>
        <w:t>,</w:t>
      </w:r>
      <w:r w:rsidRPr="00DF2033">
        <w:rPr>
          <w:rFonts w:ascii="Times New Roman" w:hAnsi="Times New Roman"/>
          <w:sz w:val="28"/>
          <w:szCs w:val="28"/>
        </w:rPr>
        <w:t xml:space="preserve"> О.Р. Фокальные дистонии: клиника, патогенез, лечение с использованием токсина ботулизм</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д</w:t>
      </w:r>
      <w:r w:rsidRPr="00DF2033">
        <w:rPr>
          <w:rFonts w:ascii="Times New Roman" w:hAnsi="Times New Roman"/>
          <w:sz w:val="28"/>
          <w:szCs w:val="28"/>
        </w:rPr>
        <w:t>ис</w:t>
      </w:r>
      <w:r>
        <w:rPr>
          <w:rFonts w:ascii="Times New Roman" w:hAnsi="Times New Roman"/>
          <w:sz w:val="28"/>
          <w:szCs w:val="28"/>
        </w:rPr>
        <w:t>. ...</w:t>
      </w:r>
      <w:r w:rsidRPr="00DF2033">
        <w:rPr>
          <w:rFonts w:ascii="Times New Roman" w:hAnsi="Times New Roman"/>
          <w:sz w:val="28"/>
          <w:szCs w:val="28"/>
        </w:rPr>
        <w:t xml:space="preserve"> д</w:t>
      </w:r>
      <w:r w:rsidR="007F2AFA">
        <w:rPr>
          <w:rFonts w:ascii="Times New Roman" w:hAnsi="Times New Roman"/>
          <w:sz w:val="28"/>
          <w:szCs w:val="28"/>
        </w:rPr>
        <w:t>-ра</w:t>
      </w:r>
      <w:r>
        <w:rPr>
          <w:rFonts w:ascii="Times New Roman" w:hAnsi="Times New Roman"/>
          <w:sz w:val="28"/>
          <w:szCs w:val="28"/>
        </w:rPr>
        <w:t xml:space="preserve"> </w:t>
      </w:r>
      <w:r w:rsidRPr="00DF2033">
        <w:rPr>
          <w:rFonts w:ascii="Times New Roman" w:hAnsi="Times New Roman"/>
          <w:sz w:val="28"/>
          <w:szCs w:val="28"/>
        </w:rPr>
        <w:t>м</w:t>
      </w:r>
      <w:r w:rsidR="007F2AFA">
        <w:rPr>
          <w:rFonts w:ascii="Times New Roman" w:hAnsi="Times New Roman"/>
          <w:sz w:val="28"/>
          <w:szCs w:val="28"/>
        </w:rPr>
        <w:t>ед.</w:t>
      </w:r>
      <w:r>
        <w:rPr>
          <w:rFonts w:ascii="Times New Roman" w:hAnsi="Times New Roman"/>
          <w:sz w:val="28"/>
          <w:szCs w:val="28"/>
        </w:rPr>
        <w:t xml:space="preserve"> </w:t>
      </w:r>
      <w:r w:rsidRPr="00DF2033">
        <w:rPr>
          <w:rFonts w:ascii="Times New Roman" w:hAnsi="Times New Roman"/>
          <w:sz w:val="28"/>
          <w:szCs w:val="28"/>
        </w:rPr>
        <w:t>н</w:t>
      </w:r>
      <w:r w:rsidR="007F2AFA">
        <w:rPr>
          <w:rFonts w:ascii="Times New Roman" w:hAnsi="Times New Roman"/>
          <w:sz w:val="28"/>
          <w:szCs w:val="28"/>
        </w:rPr>
        <w:t xml:space="preserve">аук </w:t>
      </w:r>
      <w:r>
        <w:rPr>
          <w:rFonts w:ascii="Times New Roman" w:hAnsi="Times New Roman"/>
          <w:sz w:val="28"/>
          <w:szCs w:val="28"/>
        </w:rPr>
        <w:t xml:space="preserve"> </w:t>
      </w:r>
      <w:r w:rsidRPr="00673DAE">
        <w:rPr>
          <w:rFonts w:ascii="Times New Roman" w:hAnsi="Times New Roman"/>
          <w:sz w:val="28"/>
          <w:szCs w:val="28"/>
        </w:rPr>
        <w:t>/</w:t>
      </w:r>
      <w:r w:rsidRPr="007733E0">
        <w:rPr>
          <w:rFonts w:ascii="Times New Roman" w:hAnsi="Times New Roman"/>
          <w:sz w:val="28"/>
          <w:szCs w:val="28"/>
        </w:rPr>
        <w:t xml:space="preserve"> </w:t>
      </w:r>
      <w:r w:rsidR="007F2AFA">
        <w:rPr>
          <w:rFonts w:ascii="Times New Roman" w:hAnsi="Times New Roman"/>
          <w:sz w:val="28"/>
          <w:szCs w:val="28"/>
        </w:rPr>
        <w:t xml:space="preserve">О.Р. </w:t>
      </w:r>
      <w:r w:rsidRPr="00DF2033">
        <w:rPr>
          <w:rFonts w:ascii="Times New Roman" w:hAnsi="Times New Roman"/>
          <w:sz w:val="28"/>
          <w:szCs w:val="28"/>
        </w:rPr>
        <w:t>Орлова</w:t>
      </w:r>
      <w:r w:rsidR="007F2AFA">
        <w:rPr>
          <w:rFonts w:ascii="Times New Roman" w:hAnsi="Times New Roman"/>
          <w:sz w:val="28"/>
          <w:szCs w:val="28"/>
        </w:rPr>
        <w:t>.</w:t>
      </w:r>
      <w:r w:rsidRPr="00DF2033">
        <w:rPr>
          <w:rFonts w:ascii="Times New Roman" w:hAnsi="Times New Roman"/>
          <w:sz w:val="28"/>
          <w:szCs w:val="28"/>
        </w:rPr>
        <w:t xml:space="preserve"> </w:t>
      </w:r>
      <w:r w:rsidR="00CB74FF">
        <w:rPr>
          <w:rFonts w:ascii="Times New Roman" w:hAnsi="Times New Roman"/>
          <w:sz w:val="28"/>
          <w:szCs w:val="28"/>
        </w:rPr>
        <w:t>– М.</w:t>
      </w:r>
      <w:r w:rsidR="007F2AFA">
        <w:rPr>
          <w:rFonts w:ascii="Times New Roman" w:hAnsi="Times New Roman"/>
          <w:sz w:val="28"/>
          <w:szCs w:val="28"/>
        </w:rPr>
        <w:t>,</w:t>
      </w:r>
      <w:r>
        <w:rPr>
          <w:rFonts w:ascii="Times New Roman" w:hAnsi="Times New Roman"/>
          <w:sz w:val="28"/>
          <w:szCs w:val="28"/>
        </w:rPr>
        <w:t xml:space="preserve"> 2000. – С.</w:t>
      </w:r>
      <w:r w:rsidRPr="00DF2033">
        <w:rPr>
          <w:rFonts w:ascii="Times New Roman" w:hAnsi="Times New Roman"/>
          <w:sz w:val="28"/>
          <w:szCs w:val="28"/>
        </w:rPr>
        <w:t>13-29.</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Орлова</w:t>
      </w:r>
      <w:r>
        <w:rPr>
          <w:rFonts w:ascii="Times New Roman" w:hAnsi="Times New Roman"/>
          <w:sz w:val="28"/>
          <w:szCs w:val="28"/>
        </w:rPr>
        <w:t>,</w:t>
      </w:r>
      <w:r w:rsidRPr="00DF2033">
        <w:rPr>
          <w:rFonts w:ascii="Times New Roman" w:hAnsi="Times New Roman"/>
          <w:sz w:val="28"/>
          <w:szCs w:val="28"/>
        </w:rPr>
        <w:t xml:space="preserve"> О.Р.</w:t>
      </w:r>
      <w:r w:rsidRPr="00703072">
        <w:rPr>
          <w:rFonts w:ascii="Times New Roman" w:hAnsi="Times New Roman"/>
          <w:sz w:val="28"/>
          <w:szCs w:val="28"/>
        </w:rPr>
        <w:t xml:space="preserve"> Ботулинотерапия мышечно-дистонических вертеброгенных болевых синдромов с использованием препарата Диспорт</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F63A9">
        <w:rPr>
          <w:rFonts w:ascii="Times New Roman" w:hAnsi="Times New Roman"/>
          <w:sz w:val="28"/>
          <w:szCs w:val="28"/>
        </w:rPr>
        <w:t xml:space="preserve"> </w:t>
      </w:r>
      <w:r w:rsidR="007F2AFA">
        <w:rPr>
          <w:rFonts w:ascii="Times New Roman" w:hAnsi="Times New Roman"/>
          <w:sz w:val="28"/>
          <w:szCs w:val="28"/>
        </w:rPr>
        <w:t xml:space="preserve">О.Р. </w:t>
      </w:r>
      <w:r w:rsidRPr="00DF2033">
        <w:rPr>
          <w:rFonts w:ascii="Times New Roman" w:hAnsi="Times New Roman"/>
          <w:sz w:val="28"/>
          <w:szCs w:val="28"/>
        </w:rPr>
        <w:t>Орлова</w:t>
      </w:r>
      <w:r>
        <w:rPr>
          <w:rFonts w:ascii="Times New Roman" w:hAnsi="Times New Roman"/>
          <w:sz w:val="28"/>
          <w:szCs w:val="28"/>
        </w:rPr>
        <w:t>,</w:t>
      </w:r>
      <w:r w:rsidR="007F2AFA">
        <w:rPr>
          <w:rFonts w:ascii="Times New Roman" w:hAnsi="Times New Roman"/>
          <w:sz w:val="28"/>
          <w:szCs w:val="28"/>
        </w:rPr>
        <w:t xml:space="preserve"> Д.А.</w:t>
      </w:r>
      <w:r w:rsidRPr="00703072">
        <w:rPr>
          <w:rFonts w:ascii="Times New Roman" w:hAnsi="Times New Roman"/>
          <w:sz w:val="28"/>
          <w:szCs w:val="28"/>
        </w:rPr>
        <w:t xml:space="preserve"> Красавина </w:t>
      </w:r>
      <w:r w:rsidRPr="00145EE7">
        <w:rPr>
          <w:rFonts w:ascii="Times New Roman" w:hAnsi="Times New Roman"/>
          <w:sz w:val="28"/>
          <w:szCs w:val="28"/>
        </w:rPr>
        <w:t xml:space="preserve">// </w:t>
      </w:r>
      <w:r w:rsidRPr="00703072">
        <w:rPr>
          <w:rFonts w:ascii="Times New Roman" w:hAnsi="Times New Roman"/>
          <w:sz w:val="28"/>
          <w:szCs w:val="28"/>
        </w:rPr>
        <w:t>Современные методы лечения двигательных расстройств в неврологической практике.</w:t>
      </w:r>
      <w:r>
        <w:rPr>
          <w:rFonts w:ascii="Times New Roman" w:hAnsi="Times New Roman"/>
          <w:sz w:val="28"/>
          <w:szCs w:val="28"/>
        </w:rPr>
        <w:t xml:space="preserve"> -</w:t>
      </w:r>
      <w:r w:rsidRPr="00703072">
        <w:rPr>
          <w:rFonts w:ascii="Times New Roman" w:hAnsi="Times New Roman"/>
          <w:sz w:val="28"/>
          <w:szCs w:val="28"/>
        </w:rPr>
        <w:t xml:space="preserve"> 2011.</w:t>
      </w:r>
      <w:r>
        <w:rPr>
          <w:rFonts w:ascii="Times New Roman" w:hAnsi="Times New Roman"/>
          <w:sz w:val="28"/>
          <w:szCs w:val="28"/>
        </w:rPr>
        <w:t xml:space="preserve"> -</w:t>
      </w:r>
      <w:r w:rsidRPr="00703072">
        <w:rPr>
          <w:rFonts w:ascii="Times New Roman" w:hAnsi="Times New Roman"/>
          <w:sz w:val="28"/>
          <w:szCs w:val="28"/>
        </w:rPr>
        <w:t xml:space="preserve"> №2. </w:t>
      </w:r>
      <w:r>
        <w:rPr>
          <w:rFonts w:ascii="Times New Roman" w:hAnsi="Times New Roman"/>
          <w:sz w:val="28"/>
          <w:szCs w:val="28"/>
        </w:rPr>
        <w:t>-</w:t>
      </w:r>
      <w:r w:rsidR="00CB74FF">
        <w:rPr>
          <w:rFonts w:ascii="Times New Roman" w:hAnsi="Times New Roman"/>
          <w:sz w:val="28"/>
          <w:szCs w:val="28"/>
        </w:rPr>
        <w:t xml:space="preserve"> </w:t>
      </w:r>
      <w:r w:rsidRPr="00703072">
        <w:rPr>
          <w:rFonts w:ascii="Times New Roman" w:hAnsi="Times New Roman"/>
          <w:sz w:val="28"/>
          <w:szCs w:val="28"/>
        </w:rPr>
        <w:t>С</w:t>
      </w:r>
      <w:r>
        <w:rPr>
          <w:rFonts w:ascii="Times New Roman" w:hAnsi="Times New Roman"/>
          <w:sz w:val="28"/>
          <w:szCs w:val="28"/>
        </w:rPr>
        <w:t>.</w:t>
      </w:r>
      <w:r w:rsidRPr="00703072">
        <w:rPr>
          <w:rFonts w:ascii="Times New Roman" w:hAnsi="Times New Roman"/>
          <w:sz w:val="28"/>
          <w:szCs w:val="28"/>
        </w:rPr>
        <w:t>8-9.</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Орлова</w:t>
      </w:r>
      <w:r>
        <w:rPr>
          <w:rFonts w:ascii="Times New Roman" w:hAnsi="Times New Roman"/>
          <w:sz w:val="28"/>
          <w:szCs w:val="28"/>
        </w:rPr>
        <w:t>,</w:t>
      </w:r>
      <w:r w:rsidRPr="00DF2033">
        <w:rPr>
          <w:rFonts w:ascii="Times New Roman" w:hAnsi="Times New Roman"/>
          <w:sz w:val="28"/>
          <w:szCs w:val="28"/>
        </w:rPr>
        <w:t xml:space="preserve"> О.Р</w:t>
      </w:r>
      <w:r>
        <w:rPr>
          <w:rFonts w:ascii="Times New Roman" w:hAnsi="Times New Roman"/>
          <w:sz w:val="28"/>
          <w:szCs w:val="28"/>
        </w:rPr>
        <w:t xml:space="preserve">. Лицевая боль: на стыке дисциплин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7F2AFA">
        <w:rPr>
          <w:rFonts w:ascii="Times New Roman" w:hAnsi="Times New Roman"/>
          <w:sz w:val="28"/>
          <w:szCs w:val="28"/>
        </w:rPr>
        <w:t xml:space="preserve">О.Р. </w:t>
      </w:r>
      <w:r w:rsidRPr="00DF2033">
        <w:rPr>
          <w:rFonts w:ascii="Times New Roman" w:hAnsi="Times New Roman"/>
          <w:sz w:val="28"/>
          <w:szCs w:val="28"/>
        </w:rPr>
        <w:t>Орлова</w:t>
      </w:r>
      <w:r>
        <w:rPr>
          <w:rFonts w:ascii="Times New Roman" w:hAnsi="Times New Roman"/>
          <w:sz w:val="28"/>
          <w:szCs w:val="28"/>
        </w:rPr>
        <w:t xml:space="preserve"> </w:t>
      </w:r>
      <w:r w:rsidRPr="00145EE7">
        <w:rPr>
          <w:rFonts w:ascii="Times New Roman" w:hAnsi="Times New Roman"/>
          <w:sz w:val="28"/>
          <w:szCs w:val="28"/>
        </w:rPr>
        <w:t>//</w:t>
      </w:r>
      <w:r>
        <w:rPr>
          <w:rFonts w:ascii="Times New Roman" w:hAnsi="Times New Roman"/>
          <w:sz w:val="28"/>
          <w:szCs w:val="28"/>
        </w:rPr>
        <w:t xml:space="preserve"> </w:t>
      </w:r>
      <w:r w:rsidRPr="0004793B">
        <w:rPr>
          <w:rFonts w:ascii="Times New Roman" w:hAnsi="Times New Roman"/>
          <w:sz w:val="28"/>
          <w:szCs w:val="28"/>
        </w:rPr>
        <w:t>C</w:t>
      </w:r>
      <w:r>
        <w:rPr>
          <w:rFonts w:ascii="Times New Roman" w:hAnsi="Times New Roman"/>
          <w:sz w:val="28"/>
          <w:szCs w:val="28"/>
          <w:lang w:val="en-US"/>
        </w:rPr>
        <w:t>onsilium</w:t>
      </w:r>
      <w:r w:rsidRPr="00145EE7">
        <w:rPr>
          <w:rFonts w:ascii="Times New Roman" w:hAnsi="Times New Roman"/>
          <w:sz w:val="28"/>
          <w:szCs w:val="28"/>
        </w:rPr>
        <w:t xml:space="preserve"> </w:t>
      </w:r>
      <w:r>
        <w:rPr>
          <w:rFonts w:ascii="Times New Roman" w:hAnsi="Times New Roman"/>
          <w:sz w:val="28"/>
          <w:szCs w:val="28"/>
          <w:lang w:val="en-US"/>
        </w:rPr>
        <w:t>medicum</w:t>
      </w:r>
      <w:r w:rsidRPr="00145EE7">
        <w:rPr>
          <w:rFonts w:ascii="Times New Roman" w:hAnsi="Times New Roman"/>
          <w:sz w:val="28"/>
          <w:szCs w:val="28"/>
        </w:rPr>
        <w:t>.</w:t>
      </w:r>
      <w:r w:rsidRPr="0004793B">
        <w:rPr>
          <w:rFonts w:ascii="Times New Roman" w:hAnsi="Times New Roman"/>
          <w:sz w:val="28"/>
          <w:szCs w:val="28"/>
        </w:rPr>
        <w:t xml:space="preserve"> </w:t>
      </w:r>
      <w:r>
        <w:rPr>
          <w:rFonts w:ascii="Times New Roman" w:hAnsi="Times New Roman"/>
          <w:sz w:val="28"/>
          <w:szCs w:val="28"/>
        </w:rPr>
        <w:t>-</w:t>
      </w:r>
      <w:r w:rsidRPr="0004793B">
        <w:rPr>
          <w:rFonts w:ascii="Times New Roman" w:hAnsi="Times New Roman"/>
          <w:sz w:val="28"/>
          <w:szCs w:val="28"/>
        </w:rPr>
        <w:t xml:space="preserve"> 2014</w:t>
      </w:r>
      <w:r>
        <w:rPr>
          <w:rFonts w:ascii="Times New Roman" w:hAnsi="Times New Roman"/>
          <w:sz w:val="28"/>
          <w:szCs w:val="28"/>
        </w:rPr>
        <w:t xml:space="preserve">. </w:t>
      </w:r>
      <w:r w:rsidR="00CB74FF">
        <w:rPr>
          <w:rFonts w:ascii="Times New Roman" w:hAnsi="Times New Roman"/>
          <w:sz w:val="28"/>
          <w:szCs w:val="28"/>
        </w:rPr>
        <w:t>–</w:t>
      </w:r>
      <w:r>
        <w:rPr>
          <w:rFonts w:ascii="Times New Roman" w:hAnsi="Times New Roman"/>
          <w:sz w:val="28"/>
          <w:szCs w:val="28"/>
        </w:rPr>
        <w:t xml:space="preserve"> </w:t>
      </w:r>
      <w:r w:rsidR="00CB74FF">
        <w:rPr>
          <w:rFonts w:ascii="Times New Roman" w:hAnsi="Times New Roman"/>
          <w:sz w:val="28"/>
          <w:szCs w:val="28"/>
        </w:rPr>
        <w:t>Т.</w:t>
      </w:r>
      <w:r w:rsidR="00CB74FF" w:rsidRPr="0004793B">
        <w:rPr>
          <w:rFonts w:ascii="Times New Roman" w:hAnsi="Times New Roman"/>
          <w:sz w:val="28"/>
          <w:szCs w:val="28"/>
        </w:rPr>
        <w:t>16</w:t>
      </w:r>
      <w:r w:rsidR="00CB74FF" w:rsidRPr="00145EE7">
        <w:rPr>
          <w:rFonts w:ascii="Times New Roman" w:hAnsi="Times New Roman"/>
          <w:sz w:val="28"/>
          <w:szCs w:val="28"/>
        </w:rPr>
        <w:t>.</w:t>
      </w:r>
      <w:r w:rsidR="00CB74FF">
        <w:rPr>
          <w:rFonts w:ascii="Times New Roman" w:hAnsi="Times New Roman"/>
          <w:sz w:val="28"/>
          <w:szCs w:val="28"/>
        </w:rPr>
        <w:t xml:space="preserve"> - №2</w:t>
      </w:r>
      <w:r w:rsidR="00CB74FF" w:rsidRPr="007733E0">
        <w:rPr>
          <w:rFonts w:ascii="Times New Roman" w:hAnsi="Times New Roman"/>
          <w:sz w:val="28"/>
          <w:szCs w:val="28"/>
        </w:rPr>
        <w:t>.</w:t>
      </w:r>
      <w:r w:rsidR="00CB74FF">
        <w:rPr>
          <w:rFonts w:ascii="Times New Roman" w:hAnsi="Times New Roman"/>
          <w:sz w:val="28"/>
          <w:szCs w:val="28"/>
        </w:rPr>
        <w:t xml:space="preserve"> - </w:t>
      </w:r>
      <w:r>
        <w:rPr>
          <w:rFonts w:ascii="Times New Roman" w:hAnsi="Times New Roman"/>
          <w:sz w:val="28"/>
          <w:szCs w:val="28"/>
        </w:rPr>
        <w:t>С.98-101.</w:t>
      </w:r>
    </w:p>
    <w:p w:rsidR="008E4143" w:rsidRPr="00A70BA6" w:rsidRDefault="008E4143"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О</w:t>
      </w:r>
      <w:r>
        <w:rPr>
          <w:rFonts w:ascii="Times New Roman" w:hAnsi="Times New Roman"/>
          <w:sz w:val="28"/>
          <w:szCs w:val="28"/>
        </w:rPr>
        <w:t>ценка эффективности ортопедического лечения пациентов при синдроме жжения языка, обусловленном дисфункцией височно-</w:t>
      </w:r>
      <w:r>
        <w:rPr>
          <w:rFonts w:ascii="Times New Roman" w:hAnsi="Times New Roman"/>
          <w:sz w:val="28"/>
          <w:szCs w:val="28"/>
        </w:rPr>
        <w:lastRenderedPageBreak/>
        <w:t xml:space="preserve">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7F2AFA">
        <w:rPr>
          <w:rFonts w:ascii="Times New Roman" w:hAnsi="Times New Roman"/>
          <w:sz w:val="28"/>
          <w:szCs w:val="28"/>
        </w:rPr>
        <w:t xml:space="preserve">Е.Н. </w:t>
      </w:r>
      <w:r w:rsidRPr="00FA13B1">
        <w:rPr>
          <w:rFonts w:ascii="Times New Roman" w:hAnsi="Times New Roman"/>
          <w:sz w:val="28"/>
          <w:szCs w:val="28"/>
        </w:rPr>
        <w:t>Защихин</w:t>
      </w:r>
      <w:r>
        <w:rPr>
          <w:rFonts w:ascii="Times New Roman" w:hAnsi="Times New Roman"/>
          <w:sz w:val="28"/>
          <w:szCs w:val="28"/>
        </w:rPr>
        <w:t xml:space="preserve"> </w:t>
      </w:r>
      <w:r w:rsidRPr="008E4143">
        <w:rPr>
          <w:rFonts w:ascii="Times New Roman" w:hAnsi="Times New Roman"/>
          <w:sz w:val="28"/>
          <w:szCs w:val="28"/>
        </w:rPr>
        <w:t>[</w:t>
      </w:r>
      <w:r>
        <w:rPr>
          <w:rFonts w:ascii="Times New Roman" w:hAnsi="Times New Roman"/>
          <w:sz w:val="28"/>
          <w:szCs w:val="28"/>
        </w:rPr>
        <w:t>и др.</w:t>
      </w:r>
      <w:r w:rsidRPr="008E4143">
        <w:rPr>
          <w:rFonts w:ascii="Times New Roman" w:hAnsi="Times New Roman"/>
          <w:sz w:val="28"/>
          <w:szCs w:val="28"/>
        </w:rPr>
        <w:t>]</w:t>
      </w:r>
      <w:r w:rsidRPr="00FA13B1">
        <w:rPr>
          <w:rFonts w:ascii="Times New Roman" w:hAnsi="Times New Roman"/>
          <w:sz w:val="28"/>
          <w:szCs w:val="28"/>
        </w:rPr>
        <w:t xml:space="preserve"> </w:t>
      </w:r>
      <w:r w:rsidRPr="00B46E83">
        <w:rPr>
          <w:rFonts w:ascii="Times New Roman" w:hAnsi="Times New Roman"/>
          <w:sz w:val="28"/>
          <w:szCs w:val="28"/>
        </w:rPr>
        <w:t xml:space="preserve">// </w:t>
      </w:r>
      <w:r w:rsidRPr="00FA13B1">
        <w:rPr>
          <w:rFonts w:ascii="Times New Roman" w:hAnsi="Times New Roman"/>
          <w:sz w:val="28"/>
          <w:szCs w:val="28"/>
        </w:rPr>
        <w:t>Росси</w:t>
      </w:r>
      <w:r>
        <w:rPr>
          <w:rFonts w:ascii="Times New Roman" w:hAnsi="Times New Roman"/>
          <w:sz w:val="28"/>
          <w:szCs w:val="28"/>
        </w:rPr>
        <w:t>йский стоматологический журнал</w:t>
      </w:r>
      <w:r w:rsidRPr="00B46E83">
        <w:rPr>
          <w:rFonts w:ascii="Times New Roman" w:hAnsi="Times New Roman"/>
          <w:sz w:val="28"/>
          <w:szCs w:val="28"/>
        </w:rPr>
        <w:t>.</w:t>
      </w:r>
      <w:r>
        <w:rPr>
          <w:rFonts w:ascii="Times New Roman" w:hAnsi="Times New Roman"/>
          <w:sz w:val="28"/>
          <w:szCs w:val="28"/>
        </w:rPr>
        <w:t xml:space="preserve"> -</w:t>
      </w:r>
      <w:r w:rsidRPr="00B46E83">
        <w:rPr>
          <w:rFonts w:ascii="Times New Roman" w:hAnsi="Times New Roman"/>
          <w:sz w:val="28"/>
          <w:szCs w:val="28"/>
        </w:rPr>
        <w:t xml:space="preserve"> </w:t>
      </w:r>
      <w:r>
        <w:rPr>
          <w:rFonts w:ascii="Times New Roman" w:hAnsi="Times New Roman"/>
          <w:sz w:val="28"/>
          <w:szCs w:val="28"/>
        </w:rPr>
        <w:t>2012. -</w:t>
      </w:r>
      <w:r w:rsidRPr="00B46E83">
        <w:rPr>
          <w:rFonts w:ascii="Times New Roman" w:hAnsi="Times New Roman"/>
          <w:sz w:val="28"/>
          <w:szCs w:val="28"/>
        </w:rPr>
        <w:t xml:space="preserve"> </w:t>
      </w:r>
      <w:r>
        <w:rPr>
          <w:rFonts w:ascii="Times New Roman" w:hAnsi="Times New Roman"/>
          <w:sz w:val="28"/>
          <w:szCs w:val="28"/>
        </w:rPr>
        <w:t>№2. -</w:t>
      </w:r>
      <w:r w:rsidRPr="00B46E83">
        <w:rPr>
          <w:rFonts w:ascii="Times New Roman" w:hAnsi="Times New Roman"/>
          <w:sz w:val="28"/>
          <w:szCs w:val="28"/>
        </w:rPr>
        <w:t xml:space="preserve"> </w:t>
      </w:r>
      <w:r w:rsidRPr="00FA13B1">
        <w:rPr>
          <w:rFonts w:ascii="Times New Roman" w:hAnsi="Times New Roman"/>
          <w:sz w:val="28"/>
          <w:szCs w:val="28"/>
        </w:rPr>
        <w:t>С.32-35.</w:t>
      </w:r>
    </w:p>
    <w:p w:rsidR="00A70BA6" w:rsidRPr="00A70BA6" w:rsidRDefault="00A70BA6" w:rsidP="004C382C">
      <w:pPr>
        <w:numPr>
          <w:ilvl w:val="0"/>
          <w:numId w:val="34"/>
        </w:numPr>
        <w:shd w:val="clear" w:color="auto" w:fill="FFFFFF"/>
        <w:tabs>
          <w:tab w:val="num" w:pos="1080"/>
        </w:tabs>
        <w:suppressAutoHyphens w:val="0"/>
        <w:autoSpaceDE/>
        <w:spacing w:line="360" w:lineRule="auto"/>
        <w:ind w:left="0" w:firstLine="709"/>
        <w:jc w:val="both"/>
        <w:rPr>
          <w:rFonts w:ascii="Times New Roman" w:hAnsi="Times New Roman" w:cs="Times New Roman"/>
          <w:sz w:val="28"/>
          <w:szCs w:val="28"/>
        </w:rPr>
      </w:pPr>
      <w:r w:rsidRPr="00A70BA6">
        <w:rPr>
          <w:rFonts w:ascii="Times New Roman" w:hAnsi="Times New Roman" w:cs="Times New Roman"/>
          <w:sz w:val="28"/>
          <w:szCs w:val="28"/>
        </w:rPr>
        <w:t xml:space="preserve">Параметры функциональной активности мышц у пациентов с бруксизмом по данным электромиографии [Текст] / Е.И. Бойкова [и др.] // Материалы </w:t>
      </w:r>
      <w:r w:rsidRPr="00A70BA6">
        <w:rPr>
          <w:rFonts w:ascii="Times New Roman" w:hAnsi="Times New Roman" w:cs="Times New Roman"/>
          <w:bCs/>
          <w:sz w:val="28"/>
          <w:szCs w:val="28"/>
        </w:rPr>
        <w:t>III Международной научной Интернет-конференции "Медицина в 21 веке: тенденции и перспективы". – Казань, 2014. - С.18-22.</w:t>
      </w:r>
    </w:p>
    <w:p w:rsidR="008A2A6C" w:rsidRDefault="008A2A6C"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 xml:space="preserve">Патогенез и клиническое проявление гипертрофии собственно жевательных </w:t>
      </w:r>
      <w:r>
        <w:rPr>
          <w:rFonts w:ascii="Times New Roman" w:hAnsi="Times New Roman"/>
          <w:sz w:val="28"/>
          <w:szCs w:val="28"/>
        </w:rPr>
        <w:t xml:space="preserve">мыши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7F2AFA">
        <w:rPr>
          <w:rFonts w:ascii="Times New Roman" w:hAnsi="Times New Roman"/>
          <w:sz w:val="28"/>
          <w:szCs w:val="28"/>
        </w:rPr>
        <w:t xml:space="preserve">Л.А. </w:t>
      </w:r>
      <w:r w:rsidRPr="00BB3804">
        <w:rPr>
          <w:rFonts w:ascii="Times New Roman" w:hAnsi="Times New Roman"/>
          <w:sz w:val="28"/>
          <w:szCs w:val="28"/>
        </w:rPr>
        <w:t>Скорикова</w:t>
      </w:r>
      <w:r w:rsidRPr="008A2A6C">
        <w:rPr>
          <w:rFonts w:ascii="Times New Roman" w:hAnsi="Times New Roman"/>
          <w:sz w:val="28"/>
          <w:szCs w:val="28"/>
        </w:rPr>
        <w:t xml:space="preserve"> [</w:t>
      </w:r>
      <w:r>
        <w:rPr>
          <w:rFonts w:ascii="Times New Roman" w:hAnsi="Times New Roman"/>
          <w:sz w:val="28"/>
          <w:szCs w:val="28"/>
        </w:rPr>
        <w:t>и др.</w:t>
      </w:r>
      <w:r w:rsidRPr="008A2A6C">
        <w:rPr>
          <w:rFonts w:ascii="Times New Roman" w:hAnsi="Times New Roman"/>
          <w:sz w:val="28"/>
          <w:szCs w:val="28"/>
        </w:rPr>
        <w:t>]</w:t>
      </w:r>
      <w:r>
        <w:rPr>
          <w:rFonts w:ascii="Times New Roman" w:hAnsi="Times New Roman"/>
          <w:sz w:val="28"/>
          <w:szCs w:val="28"/>
        </w:rPr>
        <w:t xml:space="preserve"> // Кубанский научный медицинский вестник. - </w:t>
      </w:r>
      <w:r w:rsidRPr="00DF2033">
        <w:rPr>
          <w:rFonts w:ascii="Times New Roman" w:hAnsi="Times New Roman"/>
          <w:sz w:val="28"/>
          <w:szCs w:val="28"/>
        </w:rPr>
        <w:t>1995.</w:t>
      </w:r>
      <w:r>
        <w:rPr>
          <w:rFonts w:ascii="Times New Roman" w:hAnsi="Times New Roman"/>
          <w:sz w:val="28"/>
          <w:szCs w:val="28"/>
        </w:rPr>
        <w:t xml:space="preserve"> - №</w:t>
      </w:r>
      <w:r w:rsidRPr="00DF2033">
        <w:rPr>
          <w:rFonts w:ascii="Times New Roman" w:hAnsi="Times New Roman"/>
          <w:sz w:val="28"/>
          <w:szCs w:val="28"/>
        </w:rPr>
        <w:t>4.</w:t>
      </w:r>
      <w:r>
        <w:rPr>
          <w:rFonts w:ascii="Times New Roman" w:hAnsi="Times New Roman"/>
          <w:sz w:val="28"/>
          <w:szCs w:val="28"/>
        </w:rPr>
        <w:t xml:space="preserve"> -</w:t>
      </w:r>
      <w:r w:rsidRPr="00DF2033">
        <w:rPr>
          <w:rFonts w:ascii="Times New Roman" w:hAnsi="Times New Roman"/>
          <w:sz w:val="28"/>
          <w:szCs w:val="28"/>
        </w:rPr>
        <w:t xml:space="preserve"> С.29-30.</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Пантелеев</w:t>
      </w:r>
      <w:r>
        <w:rPr>
          <w:rFonts w:ascii="Times New Roman" w:hAnsi="Times New Roman"/>
          <w:sz w:val="28"/>
          <w:szCs w:val="28"/>
        </w:rPr>
        <w:t>,</w:t>
      </w:r>
      <w:r w:rsidRPr="00DF2033">
        <w:rPr>
          <w:rFonts w:ascii="Times New Roman" w:hAnsi="Times New Roman"/>
          <w:sz w:val="28"/>
          <w:szCs w:val="28"/>
        </w:rPr>
        <w:t xml:space="preserve"> В.</w:t>
      </w:r>
      <w:r>
        <w:rPr>
          <w:rFonts w:ascii="Times New Roman" w:hAnsi="Times New Roman"/>
          <w:sz w:val="28"/>
          <w:szCs w:val="28"/>
        </w:rPr>
        <w:t>Д. К</w:t>
      </w:r>
      <w:r w:rsidRPr="00DF2033">
        <w:rPr>
          <w:rFonts w:ascii="Times New Roman" w:hAnsi="Times New Roman"/>
          <w:sz w:val="28"/>
          <w:szCs w:val="28"/>
        </w:rPr>
        <w:t>омпьютерное анимационное моделирование артикуляционных дисфункций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67469">
        <w:rPr>
          <w:rFonts w:ascii="Times New Roman" w:hAnsi="Times New Roman"/>
          <w:sz w:val="28"/>
          <w:szCs w:val="28"/>
        </w:rPr>
        <w:t xml:space="preserve"> </w:t>
      </w:r>
      <w:r w:rsidR="007F2AFA">
        <w:rPr>
          <w:rFonts w:ascii="Times New Roman" w:hAnsi="Times New Roman"/>
          <w:sz w:val="28"/>
          <w:szCs w:val="28"/>
        </w:rPr>
        <w:t xml:space="preserve">В.Д. </w:t>
      </w:r>
      <w:r w:rsidRPr="00DF2033">
        <w:rPr>
          <w:rFonts w:ascii="Times New Roman" w:hAnsi="Times New Roman"/>
          <w:sz w:val="28"/>
          <w:szCs w:val="28"/>
        </w:rPr>
        <w:t>Пантелеев</w:t>
      </w:r>
      <w:r>
        <w:rPr>
          <w:rFonts w:ascii="Times New Roman" w:hAnsi="Times New Roman"/>
          <w:sz w:val="28"/>
          <w:szCs w:val="28"/>
        </w:rPr>
        <w:t xml:space="preserve"> </w:t>
      </w:r>
      <w:r w:rsidRPr="00DF2033">
        <w:rPr>
          <w:rFonts w:ascii="Times New Roman" w:hAnsi="Times New Roman"/>
          <w:sz w:val="28"/>
          <w:szCs w:val="28"/>
        </w:rPr>
        <w:t>// Мат</w:t>
      </w:r>
      <w:r w:rsidR="00675A07">
        <w:rPr>
          <w:rFonts w:ascii="Times New Roman" w:hAnsi="Times New Roman"/>
          <w:sz w:val="28"/>
          <w:szCs w:val="28"/>
        </w:rPr>
        <w:t>.</w:t>
      </w:r>
      <w:r w:rsidRPr="00DF2033">
        <w:rPr>
          <w:rFonts w:ascii="Times New Roman" w:hAnsi="Times New Roman"/>
          <w:sz w:val="28"/>
          <w:szCs w:val="28"/>
        </w:rPr>
        <w:t xml:space="preserve"> IX Ежегодного науч</w:t>
      </w:r>
      <w:r w:rsidR="00675A07">
        <w:rPr>
          <w:rFonts w:ascii="Times New Roman" w:hAnsi="Times New Roman"/>
          <w:sz w:val="28"/>
          <w:szCs w:val="28"/>
        </w:rPr>
        <w:t>. форума «С</w:t>
      </w:r>
      <w:r w:rsidRPr="00DF2033">
        <w:rPr>
          <w:rFonts w:ascii="Times New Roman" w:hAnsi="Times New Roman"/>
          <w:sz w:val="28"/>
          <w:szCs w:val="28"/>
        </w:rPr>
        <w:t>томатология 2007», посвящ</w:t>
      </w:r>
      <w:r w:rsidR="00675A07">
        <w:rPr>
          <w:rFonts w:ascii="Times New Roman" w:hAnsi="Times New Roman"/>
          <w:sz w:val="28"/>
          <w:szCs w:val="28"/>
        </w:rPr>
        <w:t>.</w:t>
      </w:r>
      <w:r>
        <w:rPr>
          <w:rFonts w:ascii="Times New Roman" w:hAnsi="Times New Roman"/>
          <w:sz w:val="28"/>
          <w:szCs w:val="28"/>
        </w:rPr>
        <w:t xml:space="preserve"> 45-летию ЦНИИС</w:t>
      </w:r>
      <w:r w:rsidR="00675A07">
        <w:rPr>
          <w:rFonts w:ascii="Times New Roman" w:hAnsi="Times New Roman"/>
          <w:sz w:val="28"/>
          <w:szCs w:val="28"/>
        </w:rPr>
        <w:t>. -</w:t>
      </w:r>
      <w:r>
        <w:rPr>
          <w:rFonts w:ascii="Times New Roman" w:hAnsi="Times New Roman"/>
          <w:sz w:val="28"/>
          <w:szCs w:val="28"/>
        </w:rPr>
        <w:t xml:space="preserve"> М.</w:t>
      </w:r>
      <w:r w:rsidR="00675A07">
        <w:rPr>
          <w:rFonts w:ascii="Times New Roman" w:hAnsi="Times New Roman"/>
          <w:sz w:val="28"/>
          <w:szCs w:val="28"/>
        </w:rPr>
        <w:t>,</w:t>
      </w:r>
      <w:r w:rsidRPr="00C67469">
        <w:rPr>
          <w:rFonts w:ascii="Times New Roman" w:hAnsi="Times New Roman"/>
          <w:sz w:val="28"/>
          <w:szCs w:val="28"/>
        </w:rPr>
        <w:t xml:space="preserve"> </w:t>
      </w:r>
      <w:r>
        <w:rPr>
          <w:rFonts w:ascii="Times New Roman" w:hAnsi="Times New Roman"/>
          <w:sz w:val="28"/>
          <w:szCs w:val="28"/>
        </w:rPr>
        <w:t>2007. -</w:t>
      </w:r>
      <w:r w:rsidR="00CB74FF">
        <w:rPr>
          <w:rFonts w:ascii="Times New Roman" w:hAnsi="Times New Roman"/>
          <w:sz w:val="28"/>
          <w:szCs w:val="28"/>
        </w:rPr>
        <w:t>С</w:t>
      </w:r>
      <w:r w:rsidRPr="00DF2033">
        <w:rPr>
          <w:rFonts w:ascii="Times New Roman" w:hAnsi="Times New Roman"/>
          <w:sz w:val="28"/>
          <w:szCs w:val="28"/>
        </w:rPr>
        <w:t>.476-479.</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Перегудов</w:t>
      </w:r>
      <w:r>
        <w:rPr>
          <w:rFonts w:ascii="Times New Roman" w:hAnsi="Times New Roman"/>
          <w:sz w:val="28"/>
          <w:szCs w:val="28"/>
        </w:rPr>
        <w:t>,</w:t>
      </w:r>
      <w:r w:rsidRPr="00DF2033">
        <w:rPr>
          <w:rFonts w:ascii="Times New Roman" w:hAnsi="Times New Roman"/>
          <w:sz w:val="28"/>
          <w:szCs w:val="28"/>
        </w:rPr>
        <w:t xml:space="preserve"> А.</w:t>
      </w:r>
      <w:r>
        <w:rPr>
          <w:rFonts w:ascii="Times New Roman" w:hAnsi="Times New Roman"/>
          <w:sz w:val="28"/>
          <w:szCs w:val="28"/>
        </w:rPr>
        <w:t>Б.</w:t>
      </w:r>
      <w:r w:rsidRPr="00DF2033">
        <w:rPr>
          <w:rFonts w:ascii="Times New Roman" w:hAnsi="Times New Roman"/>
          <w:sz w:val="28"/>
          <w:szCs w:val="28"/>
        </w:rPr>
        <w:t xml:space="preserve"> Клинический компьютерный мониторинг окклюзии. Перспективы применения в практической стоматологии </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А.Б. </w:t>
      </w:r>
      <w:r w:rsidRPr="00DF2033">
        <w:rPr>
          <w:rFonts w:ascii="Times New Roman" w:hAnsi="Times New Roman"/>
          <w:sz w:val="28"/>
          <w:szCs w:val="28"/>
        </w:rPr>
        <w:t>Перегудов</w:t>
      </w:r>
      <w:r>
        <w:rPr>
          <w:rFonts w:ascii="Times New Roman" w:hAnsi="Times New Roman"/>
          <w:sz w:val="28"/>
          <w:szCs w:val="28"/>
        </w:rPr>
        <w:t>,</w:t>
      </w:r>
      <w:r w:rsidR="007F2AFA">
        <w:rPr>
          <w:rFonts w:ascii="Times New Roman" w:hAnsi="Times New Roman"/>
          <w:sz w:val="28"/>
          <w:szCs w:val="28"/>
        </w:rPr>
        <w:t xml:space="preserve"> Р.З. </w:t>
      </w:r>
      <w:r w:rsidRPr="00DF2033">
        <w:rPr>
          <w:rFonts w:ascii="Times New Roman" w:hAnsi="Times New Roman"/>
          <w:sz w:val="28"/>
          <w:szCs w:val="28"/>
        </w:rPr>
        <w:t>Орджоникидзе</w:t>
      </w:r>
      <w:r>
        <w:rPr>
          <w:rFonts w:ascii="Times New Roman" w:hAnsi="Times New Roman"/>
          <w:sz w:val="28"/>
          <w:szCs w:val="28"/>
        </w:rPr>
        <w:t>,</w:t>
      </w:r>
      <w:r w:rsidR="007F2AFA">
        <w:rPr>
          <w:rFonts w:ascii="Times New Roman" w:hAnsi="Times New Roman"/>
          <w:sz w:val="28"/>
          <w:szCs w:val="28"/>
        </w:rPr>
        <w:t xml:space="preserve"> М.А.</w:t>
      </w:r>
      <w:r w:rsidRPr="00DF2033">
        <w:rPr>
          <w:rFonts w:ascii="Times New Roman" w:hAnsi="Times New Roman"/>
          <w:sz w:val="28"/>
          <w:szCs w:val="28"/>
        </w:rPr>
        <w:t xml:space="preserve"> Мурашов</w:t>
      </w:r>
      <w:r>
        <w:rPr>
          <w:rFonts w:ascii="Times New Roman" w:hAnsi="Times New Roman"/>
          <w:sz w:val="28"/>
          <w:szCs w:val="28"/>
        </w:rPr>
        <w:t xml:space="preserve"> </w:t>
      </w:r>
      <w:r w:rsidRPr="00DF2033">
        <w:rPr>
          <w:rFonts w:ascii="Times New Roman" w:hAnsi="Times New Roman"/>
          <w:sz w:val="28"/>
          <w:szCs w:val="28"/>
        </w:rPr>
        <w:t>// Росс</w:t>
      </w:r>
      <w:r>
        <w:rPr>
          <w:rFonts w:ascii="Times New Roman" w:hAnsi="Times New Roman"/>
          <w:sz w:val="28"/>
          <w:szCs w:val="28"/>
        </w:rPr>
        <w:t>ийский</w:t>
      </w:r>
      <w:r w:rsidRPr="00DF2033">
        <w:rPr>
          <w:rFonts w:ascii="Times New Roman" w:hAnsi="Times New Roman"/>
          <w:sz w:val="28"/>
          <w:szCs w:val="28"/>
        </w:rPr>
        <w:t xml:space="preserve"> стоматол</w:t>
      </w:r>
      <w:r>
        <w:rPr>
          <w:rFonts w:ascii="Times New Roman" w:hAnsi="Times New Roman"/>
          <w:sz w:val="28"/>
          <w:szCs w:val="28"/>
        </w:rPr>
        <w:t>огический</w:t>
      </w:r>
      <w:r w:rsidRPr="00DF2033">
        <w:rPr>
          <w:rFonts w:ascii="Times New Roman" w:hAnsi="Times New Roman"/>
          <w:sz w:val="28"/>
          <w:szCs w:val="28"/>
        </w:rPr>
        <w:t xml:space="preserve"> журн</w:t>
      </w:r>
      <w:r>
        <w:rPr>
          <w:rFonts w:ascii="Times New Roman" w:hAnsi="Times New Roman"/>
          <w:sz w:val="28"/>
          <w:szCs w:val="28"/>
        </w:rPr>
        <w:t xml:space="preserve">ал. - </w:t>
      </w:r>
      <w:r w:rsidRPr="00DF2033">
        <w:rPr>
          <w:rFonts w:ascii="Times New Roman" w:hAnsi="Times New Roman"/>
          <w:sz w:val="28"/>
          <w:szCs w:val="28"/>
        </w:rPr>
        <w:t>2008</w:t>
      </w:r>
      <w:r>
        <w:rPr>
          <w:rFonts w:ascii="Times New Roman" w:hAnsi="Times New Roman"/>
          <w:sz w:val="28"/>
          <w:szCs w:val="28"/>
        </w:rPr>
        <w:t xml:space="preserve">. - №5. - </w:t>
      </w:r>
      <w:r w:rsidR="00CB74FF">
        <w:rPr>
          <w:rFonts w:ascii="Times New Roman" w:hAnsi="Times New Roman"/>
          <w:sz w:val="28"/>
          <w:szCs w:val="28"/>
        </w:rPr>
        <w:t>С</w:t>
      </w:r>
      <w:r w:rsidRPr="00DF2033">
        <w:rPr>
          <w:rFonts w:ascii="Times New Roman" w:hAnsi="Times New Roman"/>
          <w:sz w:val="28"/>
          <w:szCs w:val="28"/>
        </w:rPr>
        <w:t>.52-53.</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Петров</w:t>
      </w:r>
      <w:r>
        <w:rPr>
          <w:rFonts w:ascii="Times New Roman" w:hAnsi="Times New Roman"/>
          <w:sz w:val="28"/>
          <w:szCs w:val="28"/>
        </w:rPr>
        <w:t>,</w:t>
      </w:r>
      <w:r w:rsidRPr="00DF2033">
        <w:rPr>
          <w:rFonts w:ascii="Times New Roman" w:hAnsi="Times New Roman"/>
          <w:sz w:val="28"/>
          <w:szCs w:val="28"/>
        </w:rPr>
        <w:t xml:space="preserve"> Е.А. Электрофизиологические характеристики болевого синдрома дисфункции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Е.А. </w:t>
      </w:r>
      <w:r w:rsidRPr="00DF2033">
        <w:rPr>
          <w:rFonts w:ascii="Times New Roman" w:hAnsi="Times New Roman"/>
          <w:sz w:val="28"/>
          <w:szCs w:val="28"/>
        </w:rPr>
        <w:t>Петров</w:t>
      </w:r>
      <w:r>
        <w:rPr>
          <w:rFonts w:ascii="Times New Roman" w:hAnsi="Times New Roman"/>
          <w:sz w:val="28"/>
          <w:szCs w:val="28"/>
        </w:rPr>
        <w:t xml:space="preserve"> </w:t>
      </w:r>
      <w:r w:rsidRPr="00DF2033">
        <w:rPr>
          <w:rFonts w:ascii="Times New Roman" w:hAnsi="Times New Roman"/>
          <w:sz w:val="28"/>
          <w:szCs w:val="28"/>
        </w:rPr>
        <w:t>// Росс</w:t>
      </w:r>
      <w:r>
        <w:rPr>
          <w:rFonts w:ascii="Times New Roman" w:hAnsi="Times New Roman"/>
          <w:sz w:val="28"/>
          <w:szCs w:val="28"/>
        </w:rPr>
        <w:t xml:space="preserve">ийский стоматологический журнал. - 2002. - №6. - </w:t>
      </w:r>
      <w:r w:rsidRPr="00DF2033">
        <w:rPr>
          <w:rFonts w:ascii="Times New Roman" w:hAnsi="Times New Roman"/>
          <w:sz w:val="28"/>
          <w:szCs w:val="28"/>
        </w:rPr>
        <w:t>С.34-35.</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Пихур</w:t>
      </w:r>
      <w:r>
        <w:rPr>
          <w:rFonts w:ascii="Times New Roman" w:hAnsi="Times New Roman"/>
          <w:sz w:val="28"/>
          <w:szCs w:val="28"/>
        </w:rPr>
        <w:t>,</w:t>
      </w:r>
      <w:r w:rsidRPr="00540B83">
        <w:rPr>
          <w:rFonts w:ascii="Times New Roman" w:hAnsi="Times New Roman"/>
          <w:sz w:val="28"/>
          <w:szCs w:val="28"/>
        </w:rPr>
        <w:t xml:space="preserve"> О.Л., К</w:t>
      </w:r>
      <w:r>
        <w:rPr>
          <w:rFonts w:ascii="Times New Roman" w:hAnsi="Times New Roman"/>
          <w:sz w:val="28"/>
          <w:szCs w:val="28"/>
        </w:rPr>
        <w:t xml:space="preserve">линико-морфологические особенности состояния зубочелюстной системы у больных с повышенной стираемостью зубов, сопровождающейся парафункцией жевательных мышц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О.Л. </w:t>
      </w:r>
      <w:r w:rsidRPr="00540B83">
        <w:rPr>
          <w:rFonts w:ascii="Times New Roman" w:hAnsi="Times New Roman"/>
          <w:sz w:val="28"/>
          <w:szCs w:val="28"/>
        </w:rPr>
        <w:t>Пихур</w:t>
      </w:r>
      <w:r>
        <w:rPr>
          <w:rFonts w:ascii="Times New Roman" w:hAnsi="Times New Roman"/>
          <w:sz w:val="28"/>
          <w:szCs w:val="28"/>
        </w:rPr>
        <w:t>,</w:t>
      </w:r>
      <w:r w:rsidR="007F2AFA">
        <w:rPr>
          <w:rFonts w:ascii="Times New Roman" w:hAnsi="Times New Roman"/>
          <w:sz w:val="28"/>
          <w:szCs w:val="28"/>
        </w:rPr>
        <w:t xml:space="preserve"> Э.А.</w:t>
      </w:r>
      <w:r w:rsidRPr="00540B83">
        <w:rPr>
          <w:rFonts w:ascii="Times New Roman" w:hAnsi="Times New Roman"/>
          <w:sz w:val="28"/>
          <w:szCs w:val="28"/>
        </w:rPr>
        <w:t xml:space="preserve"> Калмыкова </w:t>
      </w:r>
      <w:r w:rsidRPr="00145EE7">
        <w:rPr>
          <w:rFonts w:ascii="Times New Roman" w:hAnsi="Times New Roman"/>
          <w:sz w:val="28"/>
          <w:szCs w:val="28"/>
        </w:rPr>
        <w:t xml:space="preserve">// </w:t>
      </w:r>
      <w:r w:rsidRPr="00FA13B1">
        <w:rPr>
          <w:rFonts w:ascii="Times New Roman" w:hAnsi="Times New Roman"/>
          <w:sz w:val="28"/>
          <w:szCs w:val="28"/>
        </w:rPr>
        <w:t>Тихоокеанский медицинский журнал</w:t>
      </w:r>
      <w:r w:rsidRPr="00145EE7">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2013.</w:t>
      </w:r>
      <w:r>
        <w:rPr>
          <w:rFonts w:ascii="Times New Roman" w:hAnsi="Times New Roman"/>
          <w:sz w:val="28"/>
          <w:szCs w:val="28"/>
        </w:rPr>
        <w:t xml:space="preserve"> -№</w:t>
      </w:r>
      <w:r w:rsidRPr="00FA13B1">
        <w:rPr>
          <w:rFonts w:ascii="Times New Roman" w:hAnsi="Times New Roman"/>
          <w:sz w:val="28"/>
          <w:szCs w:val="28"/>
        </w:rPr>
        <w:t xml:space="preserve"> 1.</w:t>
      </w:r>
      <w:r>
        <w:rPr>
          <w:rFonts w:ascii="Times New Roman" w:hAnsi="Times New Roman"/>
          <w:sz w:val="28"/>
          <w:szCs w:val="28"/>
        </w:rPr>
        <w:t>-</w:t>
      </w:r>
      <w:r w:rsidRPr="00FA13B1">
        <w:rPr>
          <w:rFonts w:ascii="Times New Roman" w:hAnsi="Times New Roman"/>
          <w:sz w:val="28"/>
          <w:szCs w:val="28"/>
        </w:rPr>
        <w:t>С.56-58.</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Потапов</w:t>
      </w:r>
      <w:r>
        <w:rPr>
          <w:rFonts w:ascii="Times New Roman" w:hAnsi="Times New Roman"/>
          <w:sz w:val="28"/>
          <w:szCs w:val="28"/>
        </w:rPr>
        <w:t>,</w:t>
      </w:r>
      <w:r w:rsidRPr="00DF2033">
        <w:rPr>
          <w:rFonts w:ascii="Times New Roman" w:hAnsi="Times New Roman"/>
          <w:sz w:val="28"/>
          <w:szCs w:val="28"/>
        </w:rPr>
        <w:t xml:space="preserve"> В.П. Диагностика и лечение окклюзионно-</w:t>
      </w:r>
      <w:r w:rsidR="005E2DD7" w:rsidRPr="00DF2033">
        <w:rPr>
          <w:rFonts w:ascii="Times New Roman" w:hAnsi="Times New Roman"/>
          <w:sz w:val="28"/>
          <w:szCs w:val="28"/>
        </w:rPr>
        <w:t>артикуляционного</w:t>
      </w:r>
      <w:r w:rsidRPr="00DF2033">
        <w:rPr>
          <w:rFonts w:ascii="Times New Roman" w:hAnsi="Times New Roman"/>
          <w:sz w:val="28"/>
          <w:szCs w:val="28"/>
        </w:rPr>
        <w:t xml:space="preserve"> синдрома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В.П. </w:t>
      </w:r>
      <w:r w:rsidRPr="00DF2033">
        <w:rPr>
          <w:rFonts w:ascii="Times New Roman" w:hAnsi="Times New Roman"/>
          <w:sz w:val="28"/>
          <w:szCs w:val="28"/>
        </w:rPr>
        <w:t>Потапов // Мат</w:t>
      </w:r>
      <w:r w:rsidR="008A2A6C">
        <w:rPr>
          <w:rFonts w:ascii="Times New Roman" w:hAnsi="Times New Roman"/>
          <w:sz w:val="28"/>
          <w:szCs w:val="28"/>
        </w:rPr>
        <w:t>.</w:t>
      </w:r>
      <w:r w:rsidRPr="00DF2033">
        <w:rPr>
          <w:rFonts w:ascii="Times New Roman" w:hAnsi="Times New Roman"/>
          <w:sz w:val="28"/>
          <w:szCs w:val="28"/>
        </w:rPr>
        <w:t xml:space="preserve"> XVII и XVIII Всерос</w:t>
      </w:r>
      <w:r w:rsidR="008A2A6C">
        <w:rPr>
          <w:rFonts w:ascii="Times New Roman" w:hAnsi="Times New Roman"/>
          <w:sz w:val="28"/>
          <w:szCs w:val="28"/>
        </w:rPr>
        <w:t>.</w:t>
      </w:r>
      <w:r w:rsidRPr="00DF2033">
        <w:rPr>
          <w:rFonts w:ascii="Times New Roman" w:hAnsi="Times New Roman"/>
          <w:sz w:val="28"/>
          <w:szCs w:val="28"/>
        </w:rPr>
        <w:t xml:space="preserve"> </w:t>
      </w:r>
      <w:r w:rsidR="008A2A6C" w:rsidRPr="00DF2033">
        <w:rPr>
          <w:rFonts w:ascii="Times New Roman" w:hAnsi="Times New Roman"/>
          <w:sz w:val="28"/>
          <w:szCs w:val="28"/>
        </w:rPr>
        <w:t>Н</w:t>
      </w:r>
      <w:r w:rsidRPr="00DF2033">
        <w:rPr>
          <w:rFonts w:ascii="Times New Roman" w:hAnsi="Times New Roman"/>
          <w:sz w:val="28"/>
          <w:szCs w:val="28"/>
        </w:rPr>
        <w:t>ауч</w:t>
      </w:r>
      <w:r w:rsidR="008A2A6C">
        <w:rPr>
          <w:rFonts w:ascii="Times New Roman" w:hAnsi="Times New Roman"/>
          <w:sz w:val="28"/>
          <w:szCs w:val="28"/>
        </w:rPr>
        <w:t>.</w:t>
      </w:r>
      <w:r w:rsidRPr="00DF2033">
        <w:rPr>
          <w:rFonts w:ascii="Times New Roman" w:hAnsi="Times New Roman"/>
          <w:sz w:val="28"/>
          <w:szCs w:val="28"/>
        </w:rPr>
        <w:t>-практ</w:t>
      </w:r>
      <w:r>
        <w:rPr>
          <w:rFonts w:ascii="Times New Roman" w:hAnsi="Times New Roman"/>
          <w:sz w:val="28"/>
          <w:szCs w:val="28"/>
        </w:rPr>
        <w:t>ич</w:t>
      </w:r>
      <w:r w:rsidR="008A2A6C">
        <w:rPr>
          <w:rFonts w:ascii="Times New Roman" w:hAnsi="Times New Roman"/>
          <w:sz w:val="28"/>
          <w:szCs w:val="28"/>
        </w:rPr>
        <w:t>.</w:t>
      </w:r>
      <w:r w:rsidRPr="00DF2033">
        <w:rPr>
          <w:rFonts w:ascii="Times New Roman" w:hAnsi="Times New Roman"/>
          <w:sz w:val="28"/>
          <w:szCs w:val="28"/>
        </w:rPr>
        <w:t xml:space="preserve"> </w:t>
      </w:r>
      <w:r w:rsidR="008A2A6C" w:rsidRPr="00DF2033">
        <w:rPr>
          <w:rFonts w:ascii="Times New Roman" w:hAnsi="Times New Roman"/>
          <w:sz w:val="28"/>
          <w:szCs w:val="28"/>
        </w:rPr>
        <w:t>К</w:t>
      </w:r>
      <w:r w:rsidRPr="00DF2033">
        <w:rPr>
          <w:rFonts w:ascii="Times New Roman" w:hAnsi="Times New Roman"/>
          <w:sz w:val="28"/>
          <w:szCs w:val="28"/>
        </w:rPr>
        <w:t>онф</w:t>
      </w:r>
      <w:r w:rsidR="008A2A6C">
        <w:rPr>
          <w:rFonts w:ascii="Times New Roman" w:hAnsi="Times New Roman"/>
          <w:sz w:val="28"/>
          <w:szCs w:val="28"/>
        </w:rPr>
        <w:t>.</w:t>
      </w:r>
      <w:r w:rsidRPr="00DF2033">
        <w:rPr>
          <w:rFonts w:ascii="Times New Roman" w:hAnsi="Times New Roman"/>
          <w:sz w:val="28"/>
          <w:szCs w:val="28"/>
        </w:rPr>
        <w:t xml:space="preserve"> и I Общеевро</w:t>
      </w:r>
      <w:r>
        <w:rPr>
          <w:rFonts w:ascii="Times New Roman" w:hAnsi="Times New Roman"/>
          <w:sz w:val="28"/>
          <w:szCs w:val="28"/>
        </w:rPr>
        <w:t>п</w:t>
      </w:r>
      <w:r w:rsidR="008A2A6C">
        <w:rPr>
          <w:rFonts w:ascii="Times New Roman" w:hAnsi="Times New Roman"/>
          <w:sz w:val="28"/>
          <w:szCs w:val="28"/>
        </w:rPr>
        <w:t>.</w:t>
      </w:r>
      <w:r>
        <w:rPr>
          <w:rFonts w:ascii="Times New Roman" w:hAnsi="Times New Roman"/>
          <w:sz w:val="28"/>
          <w:szCs w:val="28"/>
        </w:rPr>
        <w:t xml:space="preserve"> </w:t>
      </w:r>
      <w:r w:rsidR="008A2A6C">
        <w:rPr>
          <w:rFonts w:ascii="Times New Roman" w:hAnsi="Times New Roman"/>
          <w:sz w:val="28"/>
          <w:szCs w:val="28"/>
        </w:rPr>
        <w:t>С</w:t>
      </w:r>
      <w:r>
        <w:rPr>
          <w:rFonts w:ascii="Times New Roman" w:hAnsi="Times New Roman"/>
          <w:sz w:val="28"/>
          <w:szCs w:val="28"/>
        </w:rPr>
        <w:t>томат</w:t>
      </w:r>
      <w:r w:rsidR="008A2A6C">
        <w:rPr>
          <w:rFonts w:ascii="Times New Roman" w:hAnsi="Times New Roman"/>
          <w:sz w:val="28"/>
          <w:szCs w:val="28"/>
        </w:rPr>
        <w:t>.</w:t>
      </w:r>
      <w:r>
        <w:rPr>
          <w:rFonts w:ascii="Times New Roman" w:hAnsi="Times New Roman"/>
          <w:sz w:val="28"/>
          <w:szCs w:val="28"/>
        </w:rPr>
        <w:t xml:space="preserve"> конгресса. - М.</w:t>
      </w:r>
      <w:r w:rsidR="008A2A6C">
        <w:rPr>
          <w:rFonts w:ascii="Times New Roman" w:hAnsi="Times New Roman"/>
          <w:sz w:val="28"/>
          <w:szCs w:val="28"/>
        </w:rPr>
        <w:t xml:space="preserve">, </w:t>
      </w:r>
      <w:r>
        <w:rPr>
          <w:rFonts w:ascii="Times New Roman" w:hAnsi="Times New Roman"/>
          <w:sz w:val="28"/>
          <w:szCs w:val="28"/>
        </w:rPr>
        <w:t>2007. -</w:t>
      </w:r>
      <w:r w:rsidR="008A2A6C">
        <w:rPr>
          <w:rFonts w:ascii="Times New Roman" w:hAnsi="Times New Roman"/>
          <w:sz w:val="28"/>
          <w:szCs w:val="28"/>
        </w:rPr>
        <w:t xml:space="preserve"> </w:t>
      </w:r>
      <w:r w:rsidR="00CB74FF">
        <w:rPr>
          <w:rFonts w:ascii="Times New Roman" w:hAnsi="Times New Roman"/>
          <w:sz w:val="28"/>
          <w:szCs w:val="28"/>
        </w:rPr>
        <w:t>С</w:t>
      </w:r>
      <w:r w:rsidRPr="00DF2033">
        <w:rPr>
          <w:rFonts w:ascii="Times New Roman" w:hAnsi="Times New Roman"/>
          <w:sz w:val="28"/>
          <w:szCs w:val="28"/>
        </w:rPr>
        <w:t>.240-242.</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Потапов</w:t>
      </w:r>
      <w:r>
        <w:rPr>
          <w:rFonts w:ascii="Times New Roman" w:hAnsi="Times New Roman"/>
          <w:sz w:val="28"/>
          <w:szCs w:val="28"/>
        </w:rPr>
        <w:t>,</w:t>
      </w:r>
      <w:r w:rsidRPr="00DF2033">
        <w:rPr>
          <w:rFonts w:ascii="Times New Roman" w:hAnsi="Times New Roman"/>
          <w:sz w:val="28"/>
          <w:szCs w:val="28"/>
        </w:rPr>
        <w:t xml:space="preserve"> В.П. Комплексный подход к диагностике и лечению окклюзионно-артикуляционного синдрома ви</w:t>
      </w:r>
      <w:r w:rsidR="008A2A6C">
        <w:rPr>
          <w:rFonts w:ascii="Times New Roman" w:hAnsi="Times New Roman"/>
          <w:sz w:val="28"/>
          <w:szCs w:val="28"/>
        </w:rPr>
        <w:t>сочно-нижнечелюстного сустава</w:t>
      </w:r>
      <w:r w:rsidRPr="00DF2033">
        <w:rPr>
          <w:rFonts w:ascii="Times New Roman" w:hAnsi="Times New Roman"/>
          <w:sz w:val="28"/>
          <w:szCs w:val="28"/>
        </w:rPr>
        <w:t xml:space="preserve"> </w:t>
      </w:r>
      <w:r w:rsidRPr="00A66896">
        <w:rPr>
          <w:rFonts w:ascii="Times New Roman" w:hAnsi="Times New Roman"/>
          <w:sz w:val="28"/>
          <w:szCs w:val="28"/>
        </w:rPr>
        <w:lastRenderedPageBreak/>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В.П. </w:t>
      </w:r>
      <w:r w:rsidRPr="00DF2033">
        <w:rPr>
          <w:rFonts w:ascii="Times New Roman" w:hAnsi="Times New Roman"/>
          <w:sz w:val="28"/>
          <w:szCs w:val="28"/>
        </w:rPr>
        <w:t xml:space="preserve">Потапов </w:t>
      </w:r>
      <w:r>
        <w:rPr>
          <w:rFonts w:ascii="Times New Roman" w:hAnsi="Times New Roman"/>
          <w:sz w:val="28"/>
          <w:szCs w:val="28"/>
        </w:rPr>
        <w:t xml:space="preserve">// </w:t>
      </w:r>
      <w:r w:rsidR="008A2A6C" w:rsidRPr="00DF2033">
        <w:rPr>
          <w:rFonts w:ascii="Times New Roman" w:hAnsi="Times New Roman"/>
          <w:sz w:val="28"/>
          <w:szCs w:val="28"/>
        </w:rPr>
        <w:t>Актуальные вопросы стоматологи</w:t>
      </w:r>
      <w:r w:rsidR="008A2A6C">
        <w:rPr>
          <w:rFonts w:ascii="Times New Roman" w:hAnsi="Times New Roman"/>
          <w:sz w:val="28"/>
          <w:szCs w:val="28"/>
        </w:rPr>
        <w:t xml:space="preserve">ческой практики. - </w:t>
      </w:r>
      <w:r>
        <w:rPr>
          <w:rFonts w:ascii="Times New Roman" w:hAnsi="Times New Roman"/>
          <w:sz w:val="28"/>
          <w:szCs w:val="28"/>
        </w:rPr>
        <w:t>Самара. - 2007</w:t>
      </w:r>
      <w:r w:rsidRPr="00145EE7">
        <w:rPr>
          <w:rFonts w:ascii="Times New Roman" w:hAnsi="Times New Roman"/>
          <w:sz w:val="28"/>
          <w:szCs w:val="28"/>
        </w:rPr>
        <w:t xml:space="preserve">. </w:t>
      </w:r>
      <w:r>
        <w:rPr>
          <w:rFonts w:ascii="Times New Roman" w:hAnsi="Times New Roman"/>
          <w:sz w:val="28"/>
          <w:szCs w:val="28"/>
        </w:rPr>
        <w:t xml:space="preserve">- </w:t>
      </w:r>
      <w:r w:rsidR="00CB74FF">
        <w:rPr>
          <w:rFonts w:ascii="Times New Roman" w:hAnsi="Times New Roman"/>
          <w:sz w:val="28"/>
          <w:szCs w:val="28"/>
        </w:rPr>
        <w:t>С</w:t>
      </w:r>
      <w:r w:rsidRPr="00DF2033">
        <w:rPr>
          <w:rFonts w:ascii="Times New Roman" w:hAnsi="Times New Roman"/>
          <w:sz w:val="28"/>
          <w:szCs w:val="28"/>
        </w:rPr>
        <w:t>.141-145.</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Потапов</w:t>
      </w:r>
      <w:r>
        <w:rPr>
          <w:rFonts w:ascii="Times New Roman" w:hAnsi="Times New Roman"/>
          <w:sz w:val="28"/>
          <w:szCs w:val="28"/>
        </w:rPr>
        <w:t>,</w:t>
      </w:r>
      <w:r w:rsidRPr="00DF2033">
        <w:rPr>
          <w:rFonts w:ascii="Times New Roman" w:hAnsi="Times New Roman"/>
          <w:sz w:val="28"/>
          <w:szCs w:val="28"/>
        </w:rPr>
        <w:t xml:space="preserve"> И.В. Нарушение функциональной окклюзии </w:t>
      </w:r>
      <w:r>
        <w:rPr>
          <w:rFonts w:ascii="Times New Roman" w:hAnsi="Times New Roman"/>
          <w:sz w:val="28"/>
          <w:szCs w:val="28"/>
        </w:rPr>
        <w:t xml:space="preserve">- </w:t>
      </w:r>
      <w:r w:rsidRPr="00DF2033">
        <w:rPr>
          <w:rFonts w:ascii="Times New Roman" w:hAnsi="Times New Roman"/>
          <w:sz w:val="28"/>
          <w:szCs w:val="28"/>
        </w:rPr>
        <w:t>одна из причин развития дисфункции височно-нижнечелюстного сустава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A37345">
        <w:rPr>
          <w:rFonts w:ascii="Times New Roman" w:hAnsi="Times New Roman"/>
          <w:sz w:val="28"/>
          <w:szCs w:val="28"/>
        </w:rPr>
        <w:t xml:space="preserve"> </w:t>
      </w:r>
      <w:r w:rsidR="007F2AFA">
        <w:rPr>
          <w:rFonts w:ascii="Times New Roman" w:hAnsi="Times New Roman"/>
          <w:sz w:val="28"/>
          <w:szCs w:val="28"/>
        </w:rPr>
        <w:t xml:space="preserve">И.В. </w:t>
      </w:r>
      <w:r w:rsidRPr="00DF2033">
        <w:rPr>
          <w:rFonts w:ascii="Times New Roman" w:hAnsi="Times New Roman"/>
          <w:sz w:val="28"/>
          <w:szCs w:val="28"/>
        </w:rPr>
        <w:t>Потапов // Мат</w:t>
      </w:r>
      <w:r w:rsidR="008A2A6C">
        <w:rPr>
          <w:rFonts w:ascii="Times New Roman" w:hAnsi="Times New Roman"/>
          <w:sz w:val="28"/>
          <w:szCs w:val="28"/>
        </w:rPr>
        <w:t>.</w:t>
      </w:r>
      <w:r w:rsidRPr="00DF2033">
        <w:rPr>
          <w:rFonts w:ascii="Times New Roman" w:hAnsi="Times New Roman"/>
          <w:sz w:val="28"/>
          <w:szCs w:val="28"/>
        </w:rPr>
        <w:t xml:space="preserve"> XVII и XVIII Всерос</w:t>
      </w:r>
      <w:r w:rsidR="008A2A6C">
        <w:rPr>
          <w:rFonts w:ascii="Times New Roman" w:hAnsi="Times New Roman"/>
          <w:sz w:val="28"/>
          <w:szCs w:val="28"/>
        </w:rPr>
        <w:t>.</w:t>
      </w:r>
      <w:r w:rsidRPr="00DF2033">
        <w:rPr>
          <w:rFonts w:ascii="Times New Roman" w:hAnsi="Times New Roman"/>
          <w:sz w:val="28"/>
          <w:szCs w:val="28"/>
        </w:rPr>
        <w:t xml:space="preserve"> </w:t>
      </w:r>
      <w:r w:rsidR="008A2A6C" w:rsidRPr="00DF2033">
        <w:rPr>
          <w:rFonts w:ascii="Times New Roman" w:hAnsi="Times New Roman"/>
          <w:sz w:val="28"/>
          <w:szCs w:val="28"/>
        </w:rPr>
        <w:t>Н</w:t>
      </w:r>
      <w:r w:rsidRPr="00DF2033">
        <w:rPr>
          <w:rFonts w:ascii="Times New Roman" w:hAnsi="Times New Roman"/>
          <w:sz w:val="28"/>
          <w:szCs w:val="28"/>
        </w:rPr>
        <w:t>ауч</w:t>
      </w:r>
      <w:r w:rsidR="008A2A6C">
        <w:rPr>
          <w:rFonts w:ascii="Times New Roman" w:hAnsi="Times New Roman"/>
          <w:sz w:val="28"/>
          <w:szCs w:val="28"/>
        </w:rPr>
        <w:t>.</w:t>
      </w:r>
      <w:r w:rsidRPr="00DF2033">
        <w:rPr>
          <w:rFonts w:ascii="Times New Roman" w:hAnsi="Times New Roman"/>
          <w:sz w:val="28"/>
          <w:szCs w:val="28"/>
        </w:rPr>
        <w:t>-практ</w:t>
      </w:r>
      <w:r w:rsidR="008A2A6C">
        <w:rPr>
          <w:rFonts w:ascii="Times New Roman" w:hAnsi="Times New Roman"/>
          <w:sz w:val="28"/>
          <w:szCs w:val="28"/>
        </w:rPr>
        <w:t>.</w:t>
      </w:r>
      <w:r w:rsidRPr="00DF2033">
        <w:rPr>
          <w:rFonts w:ascii="Times New Roman" w:hAnsi="Times New Roman"/>
          <w:sz w:val="28"/>
          <w:szCs w:val="28"/>
        </w:rPr>
        <w:t xml:space="preserve"> </w:t>
      </w:r>
      <w:r w:rsidR="008A2A6C" w:rsidRPr="00DF2033">
        <w:rPr>
          <w:rFonts w:ascii="Times New Roman" w:hAnsi="Times New Roman"/>
          <w:sz w:val="28"/>
          <w:szCs w:val="28"/>
        </w:rPr>
        <w:t>К</w:t>
      </w:r>
      <w:r w:rsidRPr="00DF2033">
        <w:rPr>
          <w:rFonts w:ascii="Times New Roman" w:hAnsi="Times New Roman"/>
          <w:sz w:val="28"/>
          <w:szCs w:val="28"/>
        </w:rPr>
        <w:t>онф</w:t>
      </w:r>
      <w:r w:rsidR="008A2A6C">
        <w:rPr>
          <w:rFonts w:ascii="Times New Roman" w:hAnsi="Times New Roman"/>
          <w:sz w:val="28"/>
          <w:szCs w:val="28"/>
        </w:rPr>
        <w:t>.</w:t>
      </w:r>
      <w:r w:rsidRPr="00DF2033">
        <w:rPr>
          <w:rFonts w:ascii="Times New Roman" w:hAnsi="Times New Roman"/>
          <w:sz w:val="28"/>
          <w:szCs w:val="28"/>
        </w:rPr>
        <w:t xml:space="preserve"> и I Общеевроп</w:t>
      </w:r>
      <w:r w:rsidR="008A2A6C">
        <w:rPr>
          <w:rFonts w:ascii="Times New Roman" w:hAnsi="Times New Roman"/>
          <w:sz w:val="28"/>
          <w:szCs w:val="28"/>
        </w:rPr>
        <w:t>.</w:t>
      </w:r>
      <w:r w:rsidRPr="00DF2033">
        <w:rPr>
          <w:rFonts w:ascii="Times New Roman" w:hAnsi="Times New Roman"/>
          <w:sz w:val="28"/>
          <w:szCs w:val="28"/>
        </w:rPr>
        <w:t xml:space="preserve"> </w:t>
      </w:r>
      <w:r w:rsidR="008A2A6C" w:rsidRPr="00DF2033">
        <w:rPr>
          <w:rFonts w:ascii="Times New Roman" w:hAnsi="Times New Roman"/>
          <w:sz w:val="28"/>
          <w:szCs w:val="28"/>
        </w:rPr>
        <w:t>С</w:t>
      </w:r>
      <w:r w:rsidRPr="00DF2033">
        <w:rPr>
          <w:rFonts w:ascii="Times New Roman" w:hAnsi="Times New Roman"/>
          <w:sz w:val="28"/>
          <w:szCs w:val="28"/>
        </w:rPr>
        <w:t>томат</w:t>
      </w:r>
      <w:r w:rsidR="008A2A6C">
        <w:rPr>
          <w:rFonts w:ascii="Times New Roman" w:hAnsi="Times New Roman"/>
          <w:sz w:val="28"/>
          <w:szCs w:val="28"/>
        </w:rPr>
        <w:t>.</w:t>
      </w:r>
      <w:r w:rsidRPr="00DF2033">
        <w:rPr>
          <w:rFonts w:ascii="Times New Roman" w:hAnsi="Times New Roman"/>
          <w:sz w:val="28"/>
          <w:szCs w:val="28"/>
        </w:rPr>
        <w:t xml:space="preserve"> конгресса</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М.</w:t>
      </w:r>
      <w:r w:rsidR="008A2A6C">
        <w:rPr>
          <w:rFonts w:ascii="Times New Roman" w:hAnsi="Times New Roman"/>
          <w:sz w:val="28"/>
          <w:szCs w:val="28"/>
        </w:rPr>
        <w:t>,</w:t>
      </w:r>
      <w:r w:rsidRPr="00DF2033">
        <w:rPr>
          <w:rFonts w:ascii="Times New Roman" w:hAnsi="Times New Roman"/>
          <w:sz w:val="28"/>
          <w:szCs w:val="28"/>
        </w:rPr>
        <w:t xml:space="preserve"> 2007</w:t>
      </w:r>
      <w:r>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xml:space="preserve">- </w:t>
      </w:r>
      <w:r w:rsidR="00CB74FF">
        <w:rPr>
          <w:rFonts w:ascii="Times New Roman" w:hAnsi="Times New Roman"/>
          <w:sz w:val="28"/>
          <w:szCs w:val="28"/>
        </w:rPr>
        <w:t>С</w:t>
      </w:r>
      <w:r w:rsidRPr="00DF2033">
        <w:rPr>
          <w:rFonts w:ascii="Times New Roman" w:hAnsi="Times New Roman"/>
          <w:sz w:val="28"/>
          <w:szCs w:val="28"/>
        </w:rPr>
        <w:t>.242-245.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Потапов</w:t>
      </w:r>
      <w:r>
        <w:rPr>
          <w:rFonts w:ascii="Times New Roman" w:hAnsi="Times New Roman"/>
          <w:sz w:val="28"/>
          <w:szCs w:val="28"/>
        </w:rPr>
        <w:t>,</w:t>
      </w:r>
      <w:r w:rsidRPr="00DF2033">
        <w:rPr>
          <w:rFonts w:ascii="Times New Roman" w:hAnsi="Times New Roman"/>
          <w:sz w:val="28"/>
          <w:szCs w:val="28"/>
        </w:rPr>
        <w:t xml:space="preserve"> И.</w:t>
      </w:r>
      <w:r>
        <w:rPr>
          <w:rFonts w:ascii="Times New Roman" w:hAnsi="Times New Roman"/>
          <w:sz w:val="28"/>
          <w:szCs w:val="28"/>
        </w:rPr>
        <w:t xml:space="preserve">В. </w:t>
      </w:r>
      <w:r w:rsidRPr="00DF2033">
        <w:rPr>
          <w:rFonts w:ascii="Times New Roman" w:hAnsi="Times New Roman"/>
          <w:sz w:val="28"/>
          <w:szCs w:val="28"/>
        </w:rPr>
        <w:t xml:space="preserve">Клинико-рентгенологические особенности диагностики окклюзионно-артикуляционного дисфункционального синдрома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Pr>
          <w:rFonts w:ascii="Times New Roman" w:hAnsi="Times New Roman"/>
          <w:sz w:val="28"/>
          <w:szCs w:val="28"/>
        </w:rPr>
        <w:t xml:space="preserve"> </w:t>
      </w:r>
      <w:r w:rsidR="007F2AFA">
        <w:rPr>
          <w:rFonts w:ascii="Times New Roman" w:hAnsi="Times New Roman"/>
          <w:sz w:val="28"/>
          <w:szCs w:val="28"/>
        </w:rPr>
        <w:t xml:space="preserve">И.В. </w:t>
      </w:r>
      <w:r w:rsidRPr="00DF2033">
        <w:rPr>
          <w:rFonts w:ascii="Times New Roman" w:hAnsi="Times New Roman"/>
          <w:sz w:val="28"/>
          <w:szCs w:val="28"/>
        </w:rPr>
        <w:t xml:space="preserve">Потапов, </w:t>
      </w:r>
      <w:r w:rsidR="007F2AFA">
        <w:rPr>
          <w:rFonts w:ascii="Times New Roman" w:hAnsi="Times New Roman"/>
          <w:sz w:val="28"/>
          <w:szCs w:val="28"/>
        </w:rPr>
        <w:t xml:space="preserve">В.П. </w:t>
      </w:r>
      <w:r w:rsidRPr="00DF2033">
        <w:rPr>
          <w:rFonts w:ascii="Times New Roman" w:hAnsi="Times New Roman"/>
          <w:sz w:val="28"/>
          <w:szCs w:val="28"/>
        </w:rPr>
        <w:t>Потапов</w:t>
      </w:r>
      <w:r>
        <w:rPr>
          <w:rFonts w:ascii="Times New Roman" w:hAnsi="Times New Roman"/>
          <w:sz w:val="28"/>
          <w:szCs w:val="28"/>
        </w:rPr>
        <w:t>,</w:t>
      </w:r>
      <w:r w:rsidR="007F2AFA">
        <w:rPr>
          <w:rFonts w:ascii="Times New Roman" w:hAnsi="Times New Roman"/>
          <w:sz w:val="28"/>
          <w:szCs w:val="28"/>
        </w:rPr>
        <w:t xml:space="preserve"> М. И.</w:t>
      </w:r>
      <w:r w:rsidRPr="00DF2033">
        <w:rPr>
          <w:rFonts w:ascii="Times New Roman" w:hAnsi="Times New Roman"/>
          <w:sz w:val="28"/>
          <w:szCs w:val="28"/>
        </w:rPr>
        <w:t xml:space="preserve"> Садыков</w:t>
      </w:r>
      <w:r>
        <w:rPr>
          <w:rFonts w:ascii="Times New Roman" w:hAnsi="Times New Roman"/>
          <w:sz w:val="28"/>
          <w:szCs w:val="28"/>
        </w:rPr>
        <w:t xml:space="preserve"> </w:t>
      </w:r>
      <w:r w:rsidRPr="00DF2033">
        <w:rPr>
          <w:rFonts w:ascii="Times New Roman" w:hAnsi="Times New Roman"/>
          <w:sz w:val="28"/>
          <w:szCs w:val="28"/>
        </w:rPr>
        <w:t>// Институт стоматологии</w:t>
      </w:r>
      <w:r>
        <w:rPr>
          <w:rFonts w:ascii="Times New Roman" w:hAnsi="Times New Roman"/>
          <w:sz w:val="28"/>
          <w:szCs w:val="28"/>
        </w:rPr>
        <w:t xml:space="preserve">. -  2008. - №3. - </w:t>
      </w:r>
      <w:r w:rsidR="00CB74FF">
        <w:rPr>
          <w:rFonts w:ascii="Times New Roman" w:hAnsi="Times New Roman"/>
          <w:sz w:val="28"/>
          <w:szCs w:val="28"/>
        </w:rPr>
        <w:t>С</w:t>
      </w:r>
      <w:r w:rsidRPr="00DF2033">
        <w:rPr>
          <w:rFonts w:ascii="Times New Roman" w:hAnsi="Times New Roman"/>
          <w:sz w:val="28"/>
          <w:szCs w:val="28"/>
        </w:rPr>
        <w:t>.44-45.</w:t>
      </w:r>
    </w:p>
    <w:p w:rsidR="00A70BA6" w:rsidRPr="00A70BA6" w:rsidRDefault="00A70BA6"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A70BA6">
        <w:rPr>
          <w:rFonts w:ascii="Times New Roman" w:hAnsi="Times New Roman" w:cs="Times New Roman"/>
          <w:sz w:val="28"/>
          <w:szCs w:val="28"/>
        </w:rPr>
        <w:t xml:space="preserve">Психологическая компонента комплексного лечения пациентов с дисфункцией височно-нижнечелюстного сустава, осложненного гипертонусом жевательных мышц. [Текст] / Е.И. Бойкова [и др.] // Ученые записки ОГУ. - №7 (63) - С.28-30. </w:t>
      </w:r>
    </w:p>
    <w:p w:rsidR="00EF7B49" w:rsidRPr="00DF2033" w:rsidRDefault="00EF7B49" w:rsidP="004C382C">
      <w:pPr>
        <w:numPr>
          <w:ilvl w:val="0"/>
          <w:numId w:val="34"/>
        </w:numPr>
        <w:suppressAutoHyphens w:val="0"/>
        <w:autoSpaceDE/>
        <w:spacing w:line="360" w:lineRule="auto"/>
        <w:ind w:left="0" w:firstLine="709"/>
        <w:jc w:val="both"/>
        <w:rPr>
          <w:rFonts w:ascii="Times New Roman" w:hAnsi="Times New Roman"/>
          <w:sz w:val="28"/>
          <w:szCs w:val="28"/>
        </w:rPr>
      </w:pPr>
      <w:r w:rsidRPr="00C04C8D">
        <w:rPr>
          <w:rFonts w:ascii="Times New Roman" w:hAnsi="Times New Roman"/>
          <w:sz w:val="28"/>
          <w:szCs w:val="28"/>
        </w:rPr>
        <w:t>Роль биологически адаптивной обратной связи в комплексном патогенетическом лечении заболеваний височно-нижнечелюстного сустава и жевательных мышц</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7F2AFA">
        <w:rPr>
          <w:rFonts w:ascii="Times New Roman" w:hAnsi="Times New Roman"/>
          <w:sz w:val="28"/>
          <w:szCs w:val="28"/>
        </w:rPr>
        <w:t xml:space="preserve">В.Н. </w:t>
      </w:r>
      <w:r w:rsidRPr="00C04C8D">
        <w:rPr>
          <w:rFonts w:ascii="Times New Roman" w:hAnsi="Times New Roman"/>
          <w:sz w:val="28"/>
          <w:szCs w:val="28"/>
        </w:rPr>
        <w:t>Трезубов</w:t>
      </w:r>
      <w:r>
        <w:rPr>
          <w:rFonts w:ascii="Times New Roman" w:hAnsi="Times New Roman"/>
          <w:sz w:val="28"/>
          <w:szCs w:val="28"/>
        </w:rPr>
        <w:t xml:space="preserve"> </w:t>
      </w:r>
      <w:r w:rsidRPr="00EF7B49">
        <w:rPr>
          <w:rFonts w:ascii="Times New Roman" w:hAnsi="Times New Roman"/>
          <w:sz w:val="28"/>
          <w:szCs w:val="28"/>
        </w:rPr>
        <w:t>[</w:t>
      </w:r>
      <w:r>
        <w:rPr>
          <w:rFonts w:ascii="Times New Roman" w:hAnsi="Times New Roman"/>
          <w:sz w:val="28"/>
          <w:szCs w:val="28"/>
        </w:rPr>
        <w:t>и др.</w:t>
      </w:r>
      <w:r w:rsidRPr="00EF7B49">
        <w:rPr>
          <w:rFonts w:ascii="Times New Roman" w:hAnsi="Times New Roman"/>
          <w:sz w:val="28"/>
          <w:szCs w:val="28"/>
        </w:rPr>
        <w:t>]</w:t>
      </w:r>
      <w:r w:rsidRPr="00C04C8D">
        <w:rPr>
          <w:rFonts w:ascii="Times New Roman" w:hAnsi="Times New Roman"/>
          <w:sz w:val="28"/>
          <w:szCs w:val="28"/>
        </w:rPr>
        <w:t xml:space="preserve"> </w:t>
      </w:r>
      <w:r w:rsidRPr="006A6B94">
        <w:rPr>
          <w:rFonts w:ascii="Times New Roman" w:hAnsi="Times New Roman"/>
          <w:sz w:val="28"/>
          <w:szCs w:val="28"/>
        </w:rPr>
        <w:t xml:space="preserve">// </w:t>
      </w:r>
      <w:r>
        <w:rPr>
          <w:rFonts w:ascii="Times New Roman" w:hAnsi="Times New Roman"/>
          <w:sz w:val="28"/>
          <w:szCs w:val="28"/>
        </w:rPr>
        <w:t xml:space="preserve">Институт Стоматологии. - </w:t>
      </w:r>
      <w:r w:rsidRPr="005730C6">
        <w:rPr>
          <w:rFonts w:ascii="Times New Roman" w:hAnsi="Times New Roman"/>
          <w:sz w:val="28"/>
          <w:szCs w:val="28"/>
        </w:rPr>
        <w:t>2003</w:t>
      </w:r>
      <w:r>
        <w:rPr>
          <w:rFonts w:ascii="Times New Roman" w:hAnsi="Times New Roman"/>
          <w:sz w:val="28"/>
          <w:szCs w:val="28"/>
        </w:rPr>
        <w:t xml:space="preserve">. - </w:t>
      </w:r>
      <w:r w:rsidR="00CB74FF" w:rsidRPr="005730C6">
        <w:rPr>
          <w:rFonts w:ascii="Times New Roman" w:hAnsi="Times New Roman"/>
          <w:sz w:val="28"/>
          <w:szCs w:val="28"/>
        </w:rPr>
        <w:t>№20</w:t>
      </w:r>
      <w:r w:rsidR="00CB74FF" w:rsidRPr="009106F3">
        <w:rPr>
          <w:rFonts w:ascii="Times New Roman" w:hAnsi="Times New Roman"/>
          <w:sz w:val="28"/>
          <w:szCs w:val="28"/>
        </w:rPr>
        <w:t>.</w:t>
      </w:r>
      <w:r w:rsidR="00CB74FF">
        <w:rPr>
          <w:rFonts w:ascii="Times New Roman" w:hAnsi="Times New Roman"/>
          <w:sz w:val="28"/>
          <w:szCs w:val="28"/>
        </w:rPr>
        <w:t xml:space="preserve"> -</w:t>
      </w:r>
      <w:r w:rsidR="00CB74FF" w:rsidRPr="005730C6">
        <w:rPr>
          <w:rFonts w:ascii="Times New Roman" w:hAnsi="Times New Roman"/>
          <w:sz w:val="28"/>
          <w:szCs w:val="28"/>
        </w:rPr>
        <w:t xml:space="preserve"> </w:t>
      </w:r>
      <w:r>
        <w:rPr>
          <w:rFonts w:ascii="Times New Roman" w:hAnsi="Times New Roman"/>
          <w:sz w:val="28"/>
          <w:szCs w:val="28"/>
        </w:rPr>
        <w:t>С</w:t>
      </w:r>
      <w:r w:rsidRPr="005730C6">
        <w:rPr>
          <w:rFonts w:ascii="Times New Roman" w:hAnsi="Times New Roman"/>
          <w:sz w:val="28"/>
          <w:szCs w:val="28"/>
        </w:rPr>
        <w:t>.31-35</w:t>
      </w:r>
      <w:r>
        <w:rPr>
          <w:rFonts w:ascii="Times New Roman" w:hAnsi="Times New Roman"/>
          <w:sz w:val="28"/>
          <w:szCs w:val="28"/>
        </w:rPr>
        <w:t>.</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Романов</w:t>
      </w:r>
      <w:r>
        <w:rPr>
          <w:rFonts w:ascii="Times New Roman" w:hAnsi="Times New Roman"/>
          <w:sz w:val="28"/>
          <w:szCs w:val="28"/>
        </w:rPr>
        <w:t>,</w:t>
      </w:r>
      <w:r w:rsidRPr="00BB3804">
        <w:rPr>
          <w:rFonts w:ascii="Times New Roman" w:hAnsi="Times New Roman"/>
          <w:sz w:val="28"/>
          <w:szCs w:val="28"/>
        </w:rPr>
        <w:t xml:space="preserve"> Д.О. Факторы риска в возникновении зубочелюстных аномалий в некоторых</w:t>
      </w:r>
      <w:r>
        <w:rPr>
          <w:rFonts w:ascii="Times New Roman" w:hAnsi="Times New Roman"/>
          <w:sz w:val="28"/>
          <w:szCs w:val="28"/>
        </w:rPr>
        <w:t xml:space="preserve"> районах Краснодарского края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sidR="008A2A6C" w:rsidRPr="008A2A6C">
        <w:rPr>
          <w:rFonts w:ascii="Times New Roman" w:hAnsi="Times New Roman"/>
          <w:sz w:val="28"/>
          <w:szCs w:val="28"/>
        </w:rPr>
        <w:t xml:space="preserve"> </w:t>
      </w:r>
      <w:r w:rsidRPr="00673DAE">
        <w:rPr>
          <w:rFonts w:ascii="Times New Roman" w:hAnsi="Times New Roman"/>
          <w:sz w:val="28"/>
          <w:szCs w:val="28"/>
        </w:rPr>
        <w:t>/</w:t>
      </w:r>
      <w:r w:rsidRPr="003859C9">
        <w:rPr>
          <w:rFonts w:ascii="Times New Roman" w:hAnsi="Times New Roman"/>
          <w:sz w:val="28"/>
          <w:szCs w:val="28"/>
        </w:rPr>
        <w:t xml:space="preserve"> </w:t>
      </w:r>
      <w:r w:rsidR="007F2AFA">
        <w:rPr>
          <w:rFonts w:ascii="Times New Roman" w:hAnsi="Times New Roman"/>
          <w:sz w:val="28"/>
          <w:szCs w:val="28"/>
        </w:rPr>
        <w:t xml:space="preserve">Д.О. </w:t>
      </w:r>
      <w:r w:rsidRPr="00BB3804">
        <w:rPr>
          <w:rFonts w:ascii="Times New Roman" w:hAnsi="Times New Roman"/>
          <w:sz w:val="28"/>
          <w:szCs w:val="28"/>
        </w:rPr>
        <w:t>Романов</w:t>
      </w:r>
      <w:r>
        <w:rPr>
          <w:rFonts w:ascii="Times New Roman" w:hAnsi="Times New Roman"/>
          <w:sz w:val="28"/>
          <w:szCs w:val="28"/>
        </w:rPr>
        <w:t>,</w:t>
      </w:r>
      <w:r w:rsidRPr="00BB3804">
        <w:rPr>
          <w:rFonts w:ascii="Times New Roman" w:hAnsi="Times New Roman"/>
          <w:sz w:val="28"/>
          <w:szCs w:val="28"/>
        </w:rPr>
        <w:t xml:space="preserve"> </w:t>
      </w:r>
      <w:r w:rsidR="007F2AFA">
        <w:rPr>
          <w:rFonts w:ascii="Times New Roman" w:hAnsi="Times New Roman"/>
          <w:sz w:val="28"/>
          <w:szCs w:val="28"/>
        </w:rPr>
        <w:t>Л.А.</w:t>
      </w:r>
      <w:r w:rsidRPr="00BB3804">
        <w:rPr>
          <w:rFonts w:ascii="Times New Roman" w:hAnsi="Times New Roman"/>
          <w:sz w:val="28"/>
          <w:szCs w:val="28"/>
        </w:rPr>
        <w:t xml:space="preserve"> Скорикова</w:t>
      </w:r>
      <w:r w:rsidR="007F2AFA">
        <w:rPr>
          <w:rFonts w:ascii="Times New Roman" w:hAnsi="Times New Roman"/>
          <w:sz w:val="28"/>
          <w:szCs w:val="28"/>
        </w:rPr>
        <w:t xml:space="preserve"> </w:t>
      </w:r>
      <w:r w:rsidR="008A2A6C">
        <w:rPr>
          <w:rFonts w:ascii="Times New Roman" w:hAnsi="Times New Roman"/>
          <w:sz w:val="28"/>
          <w:szCs w:val="28"/>
        </w:rPr>
        <w:t xml:space="preserve"> </w:t>
      </w:r>
      <w:r w:rsidR="008A2A6C" w:rsidRPr="008A2A6C">
        <w:rPr>
          <w:rFonts w:ascii="Times New Roman" w:hAnsi="Times New Roman"/>
          <w:sz w:val="28"/>
          <w:szCs w:val="28"/>
        </w:rPr>
        <w:t>//</w:t>
      </w:r>
      <w:r w:rsidRPr="00BB3804">
        <w:rPr>
          <w:rFonts w:ascii="Times New Roman" w:hAnsi="Times New Roman"/>
          <w:sz w:val="28"/>
          <w:szCs w:val="28"/>
        </w:rPr>
        <w:t xml:space="preserve"> </w:t>
      </w:r>
      <w:r w:rsidR="008A2A6C" w:rsidRPr="00BB3804">
        <w:rPr>
          <w:rFonts w:ascii="Times New Roman" w:hAnsi="Times New Roman"/>
          <w:sz w:val="28"/>
          <w:szCs w:val="28"/>
        </w:rPr>
        <w:t>Современные вопросы стоматол</w:t>
      </w:r>
      <w:r w:rsidR="008A2A6C">
        <w:rPr>
          <w:rFonts w:ascii="Times New Roman" w:hAnsi="Times New Roman"/>
          <w:sz w:val="28"/>
          <w:szCs w:val="28"/>
        </w:rPr>
        <w:t>огии: сборник научных трудов. –</w:t>
      </w:r>
      <w:r>
        <w:rPr>
          <w:rFonts w:ascii="Times New Roman" w:hAnsi="Times New Roman"/>
          <w:sz w:val="28"/>
          <w:szCs w:val="28"/>
        </w:rPr>
        <w:t xml:space="preserve"> М</w:t>
      </w:r>
      <w:r w:rsidR="008A2A6C">
        <w:rPr>
          <w:rFonts w:ascii="Times New Roman" w:hAnsi="Times New Roman"/>
          <w:sz w:val="28"/>
          <w:szCs w:val="28"/>
        </w:rPr>
        <w:t>.</w:t>
      </w:r>
      <w:r>
        <w:rPr>
          <w:rFonts w:ascii="Times New Roman" w:hAnsi="Times New Roman"/>
          <w:sz w:val="28"/>
          <w:szCs w:val="28"/>
        </w:rPr>
        <w:t>-К</w:t>
      </w:r>
      <w:r w:rsidR="008A2A6C">
        <w:rPr>
          <w:rFonts w:ascii="Times New Roman" w:hAnsi="Times New Roman"/>
          <w:sz w:val="28"/>
          <w:szCs w:val="28"/>
        </w:rPr>
        <w:t>.,</w:t>
      </w:r>
      <w:r>
        <w:rPr>
          <w:rFonts w:ascii="Times New Roman" w:hAnsi="Times New Roman"/>
          <w:sz w:val="28"/>
          <w:szCs w:val="28"/>
        </w:rPr>
        <w:t xml:space="preserve"> 2010. - </w:t>
      </w:r>
      <w:r w:rsidRPr="00BB3804">
        <w:rPr>
          <w:rFonts w:ascii="Times New Roman" w:hAnsi="Times New Roman"/>
          <w:sz w:val="28"/>
          <w:szCs w:val="28"/>
        </w:rPr>
        <w:t>С.154-158.</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Рощин</w:t>
      </w:r>
      <w:r>
        <w:rPr>
          <w:rFonts w:ascii="Times New Roman" w:hAnsi="Times New Roman"/>
          <w:sz w:val="28"/>
          <w:szCs w:val="28"/>
        </w:rPr>
        <w:t>,</w:t>
      </w:r>
      <w:r w:rsidRPr="00DF2033">
        <w:rPr>
          <w:rFonts w:ascii="Times New Roman" w:hAnsi="Times New Roman"/>
          <w:sz w:val="28"/>
          <w:szCs w:val="28"/>
        </w:rPr>
        <w:t xml:space="preserve"> Е.</w:t>
      </w:r>
      <w:r>
        <w:rPr>
          <w:rFonts w:ascii="Times New Roman" w:hAnsi="Times New Roman"/>
          <w:sz w:val="28"/>
          <w:szCs w:val="28"/>
        </w:rPr>
        <w:t xml:space="preserve">М. </w:t>
      </w:r>
      <w:r w:rsidRPr="00DF2033">
        <w:rPr>
          <w:rFonts w:ascii="Times New Roman" w:hAnsi="Times New Roman"/>
          <w:sz w:val="28"/>
          <w:szCs w:val="28"/>
        </w:rPr>
        <w:t xml:space="preserve">Диагностика нарушений артикуляции нижней челюсти у пациентов с дисфункциями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7F2AFA">
        <w:rPr>
          <w:rFonts w:ascii="Times New Roman" w:hAnsi="Times New Roman"/>
          <w:sz w:val="28"/>
          <w:szCs w:val="28"/>
        </w:rPr>
        <w:t xml:space="preserve"> Е.М. </w:t>
      </w:r>
      <w:r w:rsidRPr="00DF2033">
        <w:rPr>
          <w:rFonts w:ascii="Times New Roman" w:hAnsi="Times New Roman"/>
          <w:sz w:val="28"/>
          <w:szCs w:val="28"/>
        </w:rPr>
        <w:t>Рощин</w:t>
      </w:r>
      <w:r>
        <w:rPr>
          <w:rFonts w:ascii="Times New Roman" w:hAnsi="Times New Roman"/>
          <w:sz w:val="28"/>
          <w:szCs w:val="28"/>
        </w:rPr>
        <w:t>,</w:t>
      </w:r>
      <w:r w:rsidR="007F2AFA">
        <w:rPr>
          <w:rFonts w:ascii="Times New Roman" w:hAnsi="Times New Roman"/>
          <w:sz w:val="28"/>
          <w:szCs w:val="28"/>
        </w:rPr>
        <w:t xml:space="preserve"> В.Д.</w:t>
      </w:r>
      <w:r w:rsidRPr="00DF2033">
        <w:rPr>
          <w:rFonts w:ascii="Times New Roman" w:hAnsi="Times New Roman"/>
          <w:sz w:val="28"/>
          <w:szCs w:val="28"/>
        </w:rPr>
        <w:t xml:space="preserve"> Пантелеев</w:t>
      </w:r>
      <w:r>
        <w:rPr>
          <w:rFonts w:ascii="Times New Roman" w:hAnsi="Times New Roman"/>
          <w:sz w:val="28"/>
          <w:szCs w:val="28"/>
        </w:rPr>
        <w:t>,</w:t>
      </w:r>
      <w:r w:rsidR="007F2AFA">
        <w:rPr>
          <w:rFonts w:ascii="Times New Roman" w:hAnsi="Times New Roman"/>
          <w:sz w:val="28"/>
          <w:szCs w:val="28"/>
        </w:rPr>
        <w:t xml:space="preserve"> С.В.</w:t>
      </w:r>
      <w:r>
        <w:rPr>
          <w:rFonts w:ascii="Times New Roman" w:hAnsi="Times New Roman"/>
          <w:sz w:val="28"/>
          <w:szCs w:val="28"/>
        </w:rPr>
        <w:t xml:space="preserve"> Пантелеев //</w:t>
      </w:r>
      <w:r w:rsidRPr="0008375E">
        <w:rPr>
          <w:rFonts w:ascii="Times New Roman" w:hAnsi="Times New Roman"/>
          <w:sz w:val="28"/>
          <w:szCs w:val="28"/>
        </w:rPr>
        <w:t xml:space="preserve"> </w:t>
      </w:r>
      <w:r w:rsidRPr="00DF2033">
        <w:rPr>
          <w:rFonts w:ascii="Times New Roman" w:hAnsi="Times New Roman"/>
          <w:sz w:val="28"/>
          <w:szCs w:val="28"/>
        </w:rPr>
        <w:t>Стоматология</w:t>
      </w:r>
      <w:r w:rsidRPr="0008375E">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2011.</w:t>
      </w:r>
      <w:r>
        <w:rPr>
          <w:rFonts w:ascii="Times New Roman" w:hAnsi="Times New Roman"/>
          <w:sz w:val="28"/>
          <w:szCs w:val="28"/>
        </w:rPr>
        <w:t xml:space="preserve"> -</w:t>
      </w:r>
      <w:r w:rsidRPr="0008375E">
        <w:rPr>
          <w:rFonts w:ascii="Times New Roman" w:hAnsi="Times New Roman"/>
          <w:sz w:val="28"/>
          <w:szCs w:val="28"/>
        </w:rPr>
        <w:t xml:space="preserve"> </w:t>
      </w:r>
      <w:r>
        <w:rPr>
          <w:rFonts w:ascii="Times New Roman" w:hAnsi="Times New Roman"/>
          <w:sz w:val="28"/>
          <w:szCs w:val="28"/>
        </w:rPr>
        <w:t>№</w:t>
      </w:r>
      <w:r w:rsidRPr="00DF2033">
        <w:rPr>
          <w:rFonts w:ascii="Times New Roman" w:hAnsi="Times New Roman"/>
          <w:sz w:val="28"/>
          <w:szCs w:val="28"/>
        </w:rPr>
        <w:t>1.</w:t>
      </w:r>
      <w:r>
        <w:rPr>
          <w:rFonts w:ascii="Times New Roman" w:hAnsi="Times New Roman"/>
          <w:sz w:val="28"/>
          <w:szCs w:val="28"/>
        </w:rPr>
        <w:t>-</w:t>
      </w:r>
      <w:r w:rsidRPr="003859C9">
        <w:rPr>
          <w:rFonts w:ascii="Times New Roman" w:hAnsi="Times New Roman"/>
          <w:sz w:val="28"/>
          <w:szCs w:val="28"/>
        </w:rPr>
        <w:t xml:space="preserve"> </w:t>
      </w:r>
      <w:r w:rsidRPr="00DF2033">
        <w:rPr>
          <w:rFonts w:ascii="Times New Roman" w:hAnsi="Times New Roman"/>
          <w:sz w:val="28"/>
          <w:szCs w:val="28"/>
        </w:rPr>
        <w:t>С.52-57.</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Славичек</w:t>
      </w:r>
      <w:r w:rsidR="00BC0D2B">
        <w:rPr>
          <w:rFonts w:ascii="Times New Roman" w:hAnsi="Times New Roman"/>
          <w:sz w:val="28"/>
          <w:szCs w:val="28"/>
        </w:rPr>
        <w:t>, Р.</w:t>
      </w:r>
      <w:r w:rsidRPr="00DF2033">
        <w:rPr>
          <w:rFonts w:ascii="Times New Roman" w:hAnsi="Times New Roman"/>
          <w:sz w:val="28"/>
          <w:szCs w:val="28"/>
        </w:rPr>
        <w:t xml:space="preserve"> Жевательный орган</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59C9">
        <w:rPr>
          <w:rFonts w:ascii="Times New Roman" w:hAnsi="Times New Roman"/>
          <w:sz w:val="28"/>
          <w:szCs w:val="28"/>
        </w:rPr>
        <w:t xml:space="preserve"> </w:t>
      </w:r>
      <w:r w:rsidRPr="00DF2033">
        <w:rPr>
          <w:rFonts w:ascii="Times New Roman" w:hAnsi="Times New Roman"/>
          <w:sz w:val="28"/>
          <w:szCs w:val="28"/>
        </w:rPr>
        <w:t xml:space="preserve">Рудольф Славичек </w:t>
      </w:r>
      <w:r w:rsidR="008A2A6C">
        <w:rPr>
          <w:rFonts w:ascii="Times New Roman" w:hAnsi="Times New Roman"/>
          <w:sz w:val="28"/>
          <w:szCs w:val="28"/>
        </w:rPr>
        <w:t xml:space="preserve"> </w:t>
      </w:r>
      <w:r>
        <w:rPr>
          <w:rFonts w:ascii="Times New Roman" w:hAnsi="Times New Roman"/>
          <w:sz w:val="28"/>
          <w:szCs w:val="28"/>
        </w:rPr>
        <w:t>//</w:t>
      </w:r>
      <w:r w:rsidRPr="00DF2033">
        <w:rPr>
          <w:rFonts w:ascii="Times New Roman" w:hAnsi="Times New Roman"/>
          <w:sz w:val="28"/>
          <w:szCs w:val="28"/>
        </w:rPr>
        <w:t xml:space="preserve"> Москва, Санкт-Пете</w:t>
      </w:r>
      <w:r>
        <w:rPr>
          <w:rFonts w:ascii="Times New Roman" w:hAnsi="Times New Roman"/>
          <w:sz w:val="28"/>
          <w:szCs w:val="28"/>
        </w:rPr>
        <w:t>рбург, Киев, Алмааты, Вильнюс.</w:t>
      </w:r>
      <w:r w:rsidRPr="0008375E">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2008.</w:t>
      </w:r>
      <w:r w:rsidRPr="0008375E">
        <w:rPr>
          <w:rFonts w:ascii="Times New Roman" w:hAnsi="Times New Roman"/>
          <w:sz w:val="28"/>
          <w:szCs w:val="28"/>
        </w:rPr>
        <w:t xml:space="preserve"> </w:t>
      </w:r>
      <w:r>
        <w:rPr>
          <w:rFonts w:ascii="Times New Roman" w:hAnsi="Times New Roman"/>
          <w:sz w:val="28"/>
          <w:szCs w:val="28"/>
        </w:rPr>
        <w:t xml:space="preserve">- </w:t>
      </w:r>
      <w:r w:rsidRPr="0008375E">
        <w:rPr>
          <w:rFonts w:ascii="Times New Roman" w:hAnsi="Times New Roman"/>
          <w:sz w:val="28"/>
          <w:szCs w:val="28"/>
        </w:rPr>
        <w:t>3</w:t>
      </w:r>
      <w:r w:rsidRPr="003859C9">
        <w:rPr>
          <w:rFonts w:ascii="Times New Roman" w:hAnsi="Times New Roman"/>
          <w:sz w:val="28"/>
          <w:szCs w:val="28"/>
        </w:rPr>
        <w:t>26</w:t>
      </w:r>
      <w:r>
        <w:rPr>
          <w:rFonts w:ascii="Times New Roman" w:hAnsi="Times New Roman"/>
          <w:sz w:val="28"/>
          <w:szCs w:val="28"/>
          <w:lang w:val="en-US"/>
        </w:rPr>
        <w:t>c</w:t>
      </w:r>
      <w:r w:rsidRPr="003859C9">
        <w:rPr>
          <w:rFonts w:ascii="Times New Roman" w:hAnsi="Times New Roman"/>
          <w:sz w:val="28"/>
          <w:szCs w:val="28"/>
        </w:rPr>
        <w:t>.</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Сатыго</w:t>
      </w:r>
      <w:r>
        <w:rPr>
          <w:rFonts w:ascii="Times New Roman" w:hAnsi="Times New Roman"/>
          <w:sz w:val="28"/>
          <w:szCs w:val="28"/>
        </w:rPr>
        <w:t>,</w:t>
      </w:r>
      <w:r w:rsidRPr="00BB3804">
        <w:rPr>
          <w:rFonts w:ascii="Times New Roman" w:hAnsi="Times New Roman"/>
          <w:sz w:val="28"/>
          <w:szCs w:val="28"/>
        </w:rPr>
        <w:t xml:space="preserve"> Е.</w:t>
      </w:r>
      <w:r>
        <w:rPr>
          <w:rFonts w:ascii="Times New Roman" w:hAnsi="Times New Roman"/>
          <w:sz w:val="28"/>
          <w:szCs w:val="28"/>
        </w:rPr>
        <w:t xml:space="preserve">А. </w:t>
      </w:r>
      <w:r w:rsidRPr="00BB3804">
        <w:rPr>
          <w:rFonts w:ascii="Times New Roman" w:hAnsi="Times New Roman"/>
          <w:sz w:val="28"/>
          <w:szCs w:val="28"/>
        </w:rPr>
        <w:t>Использование суставной шины в комплексном л</w:t>
      </w:r>
      <w:r>
        <w:rPr>
          <w:rFonts w:ascii="Times New Roman" w:hAnsi="Times New Roman"/>
          <w:sz w:val="28"/>
          <w:szCs w:val="28"/>
        </w:rPr>
        <w:t xml:space="preserve">ечении заболеваний пародонта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59C9">
        <w:rPr>
          <w:rFonts w:ascii="Times New Roman" w:hAnsi="Times New Roman"/>
          <w:sz w:val="28"/>
          <w:szCs w:val="28"/>
        </w:rPr>
        <w:t xml:space="preserve"> </w:t>
      </w:r>
      <w:r w:rsidR="00BC0D2B">
        <w:rPr>
          <w:rFonts w:ascii="Times New Roman" w:hAnsi="Times New Roman"/>
          <w:sz w:val="28"/>
          <w:szCs w:val="28"/>
        </w:rPr>
        <w:t xml:space="preserve">Е.А. </w:t>
      </w:r>
      <w:r w:rsidRPr="00BB3804">
        <w:rPr>
          <w:rFonts w:ascii="Times New Roman" w:hAnsi="Times New Roman"/>
          <w:sz w:val="28"/>
          <w:szCs w:val="28"/>
        </w:rPr>
        <w:t>Сатыго</w:t>
      </w:r>
      <w:r>
        <w:rPr>
          <w:rFonts w:ascii="Times New Roman" w:hAnsi="Times New Roman"/>
          <w:sz w:val="28"/>
          <w:szCs w:val="28"/>
        </w:rPr>
        <w:t>,</w:t>
      </w:r>
      <w:r w:rsidR="00BC0D2B">
        <w:rPr>
          <w:rFonts w:ascii="Times New Roman" w:hAnsi="Times New Roman"/>
          <w:sz w:val="28"/>
          <w:szCs w:val="28"/>
        </w:rPr>
        <w:t xml:space="preserve"> И.А.</w:t>
      </w:r>
      <w:r w:rsidRPr="00BB3804">
        <w:rPr>
          <w:rFonts w:ascii="Times New Roman" w:hAnsi="Times New Roman"/>
          <w:sz w:val="28"/>
          <w:szCs w:val="28"/>
        </w:rPr>
        <w:t xml:space="preserve"> Сатыго </w:t>
      </w:r>
      <w:r w:rsidR="008A2A6C">
        <w:rPr>
          <w:rFonts w:ascii="Times New Roman" w:hAnsi="Times New Roman"/>
          <w:sz w:val="28"/>
          <w:szCs w:val="28"/>
        </w:rPr>
        <w:t xml:space="preserve">// </w:t>
      </w:r>
      <w:r w:rsidRPr="00BB3804">
        <w:rPr>
          <w:rFonts w:ascii="Times New Roman" w:hAnsi="Times New Roman"/>
          <w:sz w:val="28"/>
          <w:szCs w:val="28"/>
        </w:rPr>
        <w:t>Стоматология детс</w:t>
      </w:r>
      <w:r>
        <w:rPr>
          <w:rFonts w:ascii="Times New Roman" w:hAnsi="Times New Roman"/>
          <w:sz w:val="28"/>
          <w:szCs w:val="28"/>
        </w:rPr>
        <w:t xml:space="preserve">кого возраста и профилактика. - </w:t>
      </w:r>
      <w:r w:rsidRPr="00BB3804">
        <w:rPr>
          <w:rFonts w:ascii="Times New Roman" w:hAnsi="Times New Roman"/>
          <w:sz w:val="28"/>
          <w:szCs w:val="28"/>
        </w:rPr>
        <w:t>2006.</w:t>
      </w:r>
      <w:r>
        <w:rPr>
          <w:rFonts w:ascii="Times New Roman" w:hAnsi="Times New Roman"/>
          <w:sz w:val="28"/>
          <w:szCs w:val="28"/>
        </w:rPr>
        <w:t xml:space="preserve"> -</w:t>
      </w:r>
      <w:r w:rsidRPr="00BB3804">
        <w:rPr>
          <w:rFonts w:ascii="Times New Roman" w:hAnsi="Times New Roman"/>
          <w:sz w:val="28"/>
          <w:szCs w:val="28"/>
        </w:rPr>
        <w:t xml:space="preserve"> №1.</w:t>
      </w:r>
      <w:r>
        <w:rPr>
          <w:rFonts w:ascii="Times New Roman" w:hAnsi="Times New Roman"/>
          <w:sz w:val="28"/>
          <w:szCs w:val="28"/>
        </w:rPr>
        <w:t xml:space="preserve"> - С.</w:t>
      </w:r>
      <w:r w:rsidRPr="00BB3804">
        <w:rPr>
          <w:rFonts w:ascii="Times New Roman" w:hAnsi="Times New Roman"/>
          <w:sz w:val="28"/>
          <w:szCs w:val="28"/>
        </w:rPr>
        <w:t>74-76.</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lastRenderedPageBreak/>
        <w:t>Семке</w:t>
      </w:r>
      <w:r>
        <w:rPr>
          <w:rFonts w:ascii="Times New Roman" w:hAnsi="Times New Roman"/>
          <w:sz w:val="28"/>
          <w:szCs w:val="28"/>
        </w:rPr>
        <w:t>,</w:t>
      </w:r>
      <w:r w:rsidRPr="00DF2033">
        <w:rPr>
          <w:rFonts w:ascii="Times New Roman" w:hAnsi="Times New Roman"/>
          <w:sz w:val="28"/>
          <w:szCs w:val="28"/>
        </w:rPr>
        <w:t xml:space="preserve"> В.Я. Истерические состояния</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BC0D2B">
        <w:rPr>
          <w:rFonts w:ascii="Times New Roman" w:hAnsi="Times New Roman"/>
          <w:sz w:val="28"/>
          <w:szCs w:val="28"/>
        </w:rPr>
        <w:t xml:space="preserve"> В.Я.</w:t>
      </w:r>
      <w:r w:rsidRPr="003859C9">
        <w:rPr>
          <w:rFonts w:ascii="Times New Roman" w:hAnsi="Times New Roman"/>
          <w:sz w:val="28"/>
          <w:szCs w:val="28"/>
        </w:rPr>
        <w:t xml:space="preserve"> </w:t>
      </w:r>
      <w:r w:rsidRPr="00DF2033">
        <w:rPr>
          <w:rFonts w:ascii="Times New Roman" w:hAnsi="Times New Roman"/>
          <w:sz w:val="28"/>
          <w:szCs w:val="28"/>
        </w:rPr>
        <w:t xml:space="preserve">Семке </w:t>
      </w:r>
      <w:r>
        <w:rPr>
          <w:rFonts w:ascii="Times New Roman" w:hAnsi="Times New Roman"/>
          <w:sz w:val="28"/>
          <w:szCs w:val="28"/>
        </w:rPr>
        <w:t>//</w:t>
      </w:r>
      <w:r w:rsidRPr="00DF2033">
        <w:rPr>
          <w:rFonts w:ascii="Times New Roman" w:hAnsi="Times New Roman"/>
          <w:sz w:val="28"/>
          <w:szCs w:val="28"/>
        </w:rPr>
        <w:t xml:space="preserve"> М.: Мед</w:t>
      </w:r>
      <w:r w:rsidR="00CB74FF">
        <w:rPr>
          <w:rFonts w:ascii="Times New Roman" w:hAnsi="Times New Roman"/>
          <w:sz w:val="28"/>
          <w:szCs w:val="28"/>
        </w:rPr>
        <w:t>ицина,</w:t>
      </w:r>
      <w:r w:rsidRPr="00DF2033">
        <w:rPr>
          <w:rFonts w:ascii="Times New Roman" w:hAnsi="Times New Roman"/>
          <w:sz w:val="28"/>
          <w:szCs w:val="28"/>
        </w:rPr>
        <w:t xml:space="preserve"> 1988.</w:t>
      </w:r>
      <w:r>
        <w:rPr>
          <w:rFonts w:ascii="Times New Roman" w:hAnsi="Times New Roman"/>
          <w:sz w:val="28"/>
          <w:szCs w:val="28"/>
        </w:rPr>
        <w:t xml:space="preserve"> -</w:t>
      </w:r>
      <w:r w:rsidRPr="00DF2033">
        <w:rPr>
          <w:rFonts w:ascii="Times New Roman" w:hAnsi="Times New Roman"/>
          <w:sz w:val="28"/>
          <w:szCs w:val="28"/>
        </w:rPr>
        <w:t xml:space="preserve"> 217с</w:t>
      </w:r>
      <w:r>
        <w:rPr>
          <w:rFonts w:ascii="Times New Roman" w:hAnsi="Times New Roman"/>
          <w:sz w:val="28"/>
          <w:szCs w:val="28"/>
        </w:rPr>
        <w:t>.</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Сёмкин</w:t>
      </w:r>
      <w:r>
        <w:rPr>
          <w:rFonts w:ascii="Times New Roman" w:hAnsi="Times New Roman"/>
          <w:sz w:val="28"/>
          <w:szCs w:val="28"/>
        </w:rPr>
        <w:t>,</w:t>
      </w:r>
      <w:r w:rsidRPr="00DF2033">
        <w:rPr>
          <w:rFonts w:ascii="Times New Roman" w:hAnsi="Times New Roman"/>
          <w:sz w:val="28"/>
          <w:szCs w:val="28"/>
        </w:rPr>
        <w:t xml:space="preserve"> В.</w:t>
      </w:r>
      <w:r>
        <w:rPr>
          <w:rFonts w:ascii="Times New Roman" w:hAnsi="Times New Roman"/>
          <w:sz w:val="28"/>
          <w:szCs w:val="28"/>
        </w:rPr>
        <w:t xml:space="preserve">А. </w:t>
      </w:r>
      <w:r w:rsidRPr="00DF2033">
        <w:rPr>
          <w:rFonts w:ascii="Times New Roman" w:hAnsi="Times New Roman"/>
          <w:sz w:val="28"/>
          <w:szCs w:val="28"/>
        </w:rPr>
        <w:t xml:space="preserve">Диагностика дисфункции височно-нижнечелюстного сустава, обусловленной патологией окклюзии и лечение таких больных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00BC0D2B">
        <w:rPr>
          <w:rFonts w:ascii="Times New Roman" w:hAnsi="Times New Roman"/>
          <w:sz w:val="28"/>
          <w:szCs w:val="28"/>
        </w:rPr>
        <w:t xml:space="preserve"> В.А.</w:t>
      </w:r>
      <w:r w:rsidRPr="003859C9">
        <w:rPr>
          <w:rFonts w:ascii="Times New Roman" w:hAnsi="Times New Roman"/>
          <w:sz w:val="28"/>
          <w:szCs w:val="28"/>
        </w:rPr>
        <w:t xml:space="preserve"> </w:t>
      </w:r>
      <w:r w:rsidRPr="00DF2033">
        <w:rPr>
          <w:rFonts w:ascii="Times New Roman" w:hAnsi="Times New Roman"/>
          <w:sz w:val="28"/>
          <w:szCs w:val="28"/>
        </w:rPr>
        <w:t>Сёмкин,</w:t>
      </w:r>
      <w:r w:rsidR="00BC0D2B">
        <w:rPr>
          <w:rFonts w:ascii="Times New Roman" w:hAnsi="Times New Roman"/>
          <w:sz w:val="28"/>
          <w:szCs w:val="28"/>
        </w:rPr>
        <w:t xml:space="preserve"> Н.А.</w:t>
      </w:r>
      <w:r w:rsidRPr="00DF2033">
        <w:rPr>
          <w:rFonts w:ascii="Times New Roman" w:hAnsi="Times New Roman"/>
          <w:sz w:val="28"/>
          <w:szCs w:val="28"/>
        </w:rPr>
        <w:t xml:space="preserve"> Рабухина</w:t>
      </w:r>
      <w:r>
        <w:rPr>
          <w:rFonts w:ascii="Times New Roman" w:hAnsi="Times New Roman"/>
          <w:sz w:val="28"/>
          <w:szCs w:val="28"/>
        </w:rPr>
        <w:t>,</w:t>
      </w:r>
      <w:r w:rsidR="00BC0D2B">
        <w:rPr>
          <w:rFonts w:ascii="Times New Roman" w:hAnsi="Times New Roman"/>
          <w:sz w:val="28"/>
          <w:szCs w:val="28"/>
        </w:rPr>
        <w:t xml:space="preserve"> Д.А.</w:t>
      </w:r>
      <w:r w:rsidRPr="00DF2033">
        <w:rPr>
          <w:rFonts w:ascii="Times New Roman" w:hAnsi="Times New Roman"/>
          <w:sz w:val="28"/>
          <w:szCs w:val="28"/>
        </w:rPr>
        <w:t xml:space="preserve"> Кравченко </w:t>
      </w:r>
      <w:r>
        <w:rPr>
          <w:rFonts w:ascii="Times New Roman" w:hAnsi="Times New Roman"/>
          <w:sz w:val="28"/>
          <w:szCs w:val="28"/>
        </w:rPr>
        <w:t xml:space="preserve">// </w:t>
      </w:r>
      <w:r w:rsidRPr="00DF2033">
        <w:rPr>
          <w:rFonts w:ascii="Times New Roman" w:hAnsi="Times New Roman"/>
          <w:sz w:val="28"/>
          <w:szCs w:val="28"/>
        </w:rPr>
        <w:t>Стоматология</w:t>
      </w:r>
      <w:r w:rsidRPr="0008375E">
        <w:rPr>
          <w:rFonts w:ascii="Times New Roman" w:hAnsi="Times New Roman"/>
          <w:sz w:val="28"/>
          <w:szCs w:val="28"/>
        </w:rPr>
        <w:t>.</w:t>
      </w:r>
      <w:r w:rsidRPr="00DF2033">
        <w:rPr>
          <w:rFonts w:ascii="Times New Roman" w:hAnsi="Times New Roman"/>
          <w:sz w:val="28"/>
          <w:szCs w:val="28"/>
        </w:rPr>
        <w:t xml:space="preserve"> </w:t>
      </w:r>
      <w:r>
        <w:rPr>
          <w:rFonts w:ascii="Times New Roman" w:hAnsi="Times New Roman"/>
          <w:sz w:val="28"/>
          <w:szCs w:val="28"/>
        </w:rPr>
        <w:t xml:space="preserve">- </w:t>
      </w:r>
      <w:r w:rsidRPr="00DF2033">
        <w:rPr>
          <w:rFonts w:ascii="Times New Roman" w:hAnsi="Times New Roman"/>
          <w:sz w:val="28"/>
          <w:szCs w:val="28"/>
        </w:rPr>
        <w:t>2007.</w:t>
      </w:r>
      <w:r>
        <w:rPr>
          <w:rFonts w:ascii="Times New Roman" w:hAnsi="Times New Roman"/>
          <w:sz w:val="28"/>
          <w:szCs w:val="28"/>
        </w:rPr>
        <w:t xml:space="preserve"> -</w:t>
      </w:r>
      <w:r w:rsidRPr="0008375E">
        <w:rPr>
          <w:rFonts w:ascii="Times New Roman" w:hAnsi="Times New Roman"/>
          <w:sz w:val="28"/>
          <w:szCs w:val="28"/>
        </w:rPr>
        <w:t xml:space="preserve"> </w:t>
      </w:r>
      <w:r w:rsidR="00CB74FF">
        <w:rPr>
          <w:rFonts w:ascii="Times New Roman" w:hAnsi="Times New Roman"/>
          <w:sz w:val="28"/>
          <w:szCs w:val="28"/>
        </w:rPr>
        <w:t>Т.86. -</w:t>
      </w:r>
      <w:r>
        <w:rPr>
          <w:rFonts w:ascii="Times New Roman" w:hAnsi="Times New Roman"/>
          <w:sz w:val="28"/>
          <w:szCs w:val="28"/>
        </w:rPr>
        <w:t xml:space="preserve"> № 1. -</w:t>
      </w:r>
      <w:r w:rsidRPr="003859C9">
        <w:rPr>
          <w:rFonts w:ascii="Times New Roman" w:hAnsi="Times New Roman"/>
          <w:sz w:val="28"/>
          <w:szCs w:val="28"/>
        </w:rPr>
        <w:t xml:space="preserve"> </w:t>
      </w:r>
      <w:r w:rsidR="00CB74FF">
        <w:rPr>
          <w:rFonts w:ascii="Times New Roman" w:hAnsi="Times New Roman"/>
          <w:sz w:val="28"/>
          <w:szCs w:val="28"/>
        </w:rPr>
        <w:t>С</w:t>
      </w:r>
      <w:r w:rsidRPr="00DF2033">
        <w:rPr>
          <w:rFonts w:ascii="Times New Roman" w:hAnsi="Times New Roman"/>
          <w:sz w:val="28"/>
          <w:szCs w:val="28"/>
        </w:rPr>
        <w:t>.44-49.</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3A7D1F">
        <w:rPr>
          <w:rFonts w:ascii="Times New Roman" w:hAnsi="Times New Roman"/>
          <w:sz w:val="28"/>
          <w:szCs w:val="28"/>
        </w:rPr>
        <w:t>Сеферян, Н.Ю.</w:t>
      </w:r>
      <w:r w:rsidRPr="00FF6535">
        <w:rPr>
          <w:rFonts w:ascii="Times New Roman" w:hAnsi="Times New Roman"/>
          <w:sz w:val="28"/>
          <w:szCs w:val="28"/>
        </w:rPr>
        <w:t xml:space="preserve"> Клиника и комплексное лечение парафункций жевательных, мимических мышц и мышц языка: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xml:space="preserve">: </w:t>
      </w:r>
      <w:r w:rsidRPr="00FF6535">
        <w:rPr>
          <w:rFonts w:ascii="Times New Roman" w:hAnsi="Times New Roman"/>
          <w:sz w:val="28"/>
          <w:szCs w:val="28"/>
        </w:rPr>
        <w:t>дис. ... к</w:t>
      </w:r>
      <w:r w:rsidR="00BC0D2B">
        <w:rPr>
          <w:rFonts w:ascii="Times New Roman" w:hAnsi="Times New Roman"/>
          <w:sz w:val="28"/>
          <w:szCs w:val="28"/>
        </w:rPr>
        <w:t>анд</w:t>
      </w:r>
      <w:r>
        <w:rPr>
          <w:rFonts w:ascii="Times New Roman" w:hAnsi="Times New Roman"/>
          <w:sz w:val="28"/>
          <w:szCs w:val="28"/>
        </w:rPr>
        <w:t>. м</w:t>
      </w:r>
      <w:r w:rsidR="00BC0D2B">
        <w:rPr>
          <w:rFonts w:ascii="Times New Roman" w:hAnsi="Times New Roman"/>
          <w:sz w:val="28"/>
          <w:szCs w:val="28"/>
        </w:rPr>
        <w:t>ед</w:t>
      </w:r>
      <w:r>
        <w:rPr>
          <w:rFonts w:ascii="Times New Roman" w:hAnsi="Times New Roman"/>
          <w:sz w:val="28"/>
          <w:szCs w:val="28"/>
        </w:rPr>
        <w:t>. н</w:t>
      </w:r>
      <w:r w:rsidR="00BC0D2B">
        <w:rPr>
          <w:rFonts w:ascii="Times New Roman" w:hAnsi="Times New Roman"/>
          <w:sz w:val="28"/>
          <w:szCs w:val="28"/>
        </w:rPr>
        <w:t>аук</w:t>
      </w:r>
      <w:r w:rsidRPr="00FF6535">
        <w:rPr>
          <w:rFonts w:ascii="Times New Roman" w:hAnsi="Times New Roman"/>
          <w:sz w:val="28"/>
          <w:szCs w:val="28"/>
        </w:rPr>
        <w:t xml:space="preserve"> </w:t>
      </w:r>
      <w:r w:rsidRPr="00673DAE">
        <w:rPr>
          <w:rFonts w:ascii="Times New Roman" w:hAnsi="Times New Roman"/>
          <w:sz w:val="28"/>
          <w:szCs w:val="28"/>
        </w:rPr>
        <w:t xml:space="preserve"> /</w:t>
      </w:r>
      <w:r w:rsidRPr="003859C9">
        <w:rPr>
          <w:rFonts w:ascii="Times New Roman" w:hAnsi="Times New Roman"/>
          <w:sz w:val="28"/>
          <w:szCs w:val="28"/>
        </w:rPr>
        <w:t xml:space="preserve"> </w:t>
      </w:r>
      <w:r w:rsidRPr="00FF6535">
        <w:rPr>
          <w:rFonts w:ascii="Times New Roman" w:hAnsi="Times New Roman"/>
          <w:sz w:val="28"/>
          <w:szCs w:val="28"/>
        </w:rPr>
        <w:t>Сеферян</w:t>
      </w:r>
      <w:r w:rsidR="00CB74FF" w:rsidRPr="00CB74FF">
        <w:rPr>
          <w:rFonts w:ascii="Times New Roman" w:hAnsi="Times New Roman"/>
          <w:sz w:val="28"/>
          <w:szCs w:val="28"/>
        </w:rPr>
        <w:t xml:space="preserve"> </w:t>
      </w:r>
      <w:r w:rsidR="00CB74FF">
        <w:rPr>
          <w:rFonts w:ascii="Times New Roman" w:hAnsi="Times New Roman"/>
          <w:sz w:val="28"/>
          <w:szCs w:val="28"/>
        </w:rPr>
        <w:t>Наталия Юрьевна</w:t>
      </w:r>
      <w:r w:rsidR="00BC0D2B">
        <w:rPr>
          <w:rFonts w:ascii="Times New Roman" w:hAnsi="Times New Roman"/>
          <w:sz w:val="28"/>
          <w:szCs w:val="28"/>
        </w:rPr>
        <w:t>.</w:t>
      </w:r>
      <w:r>
        <w:rPr>
          <w:rFonts w:ascii="Times New Roman" w:hAnsi="Times New Roman"/>
          <w:sz w:val="28"/>
          <w:szCs w:val="28"/>
        </w:rPr>
        <w:t xml:space="preserve"> </w:t>
      </w:r>
      <w:r w:rsidR="00BC0D2B">
        <w:rPr>
          <w:rFonts w:ascii="Times New Roman" w:hAnsi="Times New Roman"/>
          <w:sz w:val="28"/>
          <w:szCs w:val="28"/>
        </w:rPr>
        <w:t>–</w:t>
      </w:r>
      <w:r w:rsidRPr="00FF6535">
        <w:rPr>
          <w:rFonts w:ascii="Times New Roman" w:hAnsi="Times New Roman"/>
          <w:sz w:val="28"/>
          <w:szCs w:val="28"/>
        </w:rPr>
        <w:t xml:space="preserve"> Тверь</w:t>
      </w:r>
      <w:r w:rsidR="00BC0D2B">
        <w:rPr>
          <w:rFonts w:ascii="Times New Roman" w:hAnsi="Times New Roman"/>
          <w:sz w:val="28"/>
          <w:szCs w:val="28"/>
        </w:rPr>
        <w:t>,</w:t>
      </w:r>
      <w:r w:rsidRPr="00FF6535">
        <w:rPr>
          <w:rFonts w:ascii="Times New Roman" w:hAnsi="Times New Roman"/>
          <w:sz w:val="28"/>
          <w:szCs w:val="28"/>
        </w:rPr>
        <w:t xml:space="preserve"> 1998. </w:t>
      </w:r>
      <w:r>
        <w:rPr>
          <w:rFonts w:ascii="Times New Roman" w:hAnsi="Times New Roman"/>
          <w:sz w:val="28"/>
          <w:szCs w:val="28"/>
        </w:rPr>
        <w:t xml:space="preserve">- </w:t>
      </w:r>
      <w:r w:rsidRPr="00FF6535">
        <w:rPr>
          <w:rFonts w:ascii="Times New Roman" w:hAnsi="Times New Roman"/>
          <w:sz w:val="28"/>
          <w:szCs w:val="28"/>
        </w:rPr>
        <w:t>150 с</w:t>
      </w:r>
      <w:r>
        <w:rPr>
          <w:rFonts w:ascii="Times New Roman" w:hAnsi="Times New Roman"/>
          <w:sz w:val="28"/>
          <w:szCs w:val="28"/>
        </w:rPr>
        <w:t>.</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Сидоренко</w:t>
      </w:r>
      <w:r>
        <w:rPr>
          <w:rFonts w:ascii="Times New Roman" w:hAnsi="Times New Roman"/>
          <w:sz w:val="28"/>
          <w:szCs w:val="28"/>
        </w:rPr>
        <w:t>,</w:t>
      </w:r>
      <w:r w:rsidRPr="00FA13B1">
        <w:rPr>
          <w:rFonts w:ascii="Times New Roman" w:hAnsi="Times New Roman"/>
          <w:sz w:val="28"/>
          <w:szCs w:val="28"/>
        </w:rPr>
        <w:t xml:space="preserve"> А.Н.  Д</w:t>
      </w:r>
      <w:r>
        <w:rPr>
          <w:rFonts w:ascii="Times New Roman" w:hAnsi="Times New Roman"/>
          <w:sz w:val="28"/>
          <w:szCs w:val="28"/>
        </w:rPr>
        <w:t xml:space="preserve">иагностика и совершенствование комплексного лечения больных с нейромускулярным дисфункциональным синдромом височно-нижнечелюстных суставов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859C9">
        <w:rPr>
          <w:rFonts w:ascii="Times New Roman" w:hAnsi="Times New Roman"/>
          <w:sz w:val="28"/>
          <w:szCs w:val="28"/>
        </w:rPr>
        <w:t xml:space="preserve"> </w:t>
      </w:r>
      <w:r w:rsidR="00BC0D2B">
        <w:rPr>
          <w:rFonts w:ascii="Times New Roman" w:hAnsi="Times New Roman"/>
          <w:sz w:val="28"/>
          <w:szCs w:val="28"/>
        </w:rPr>
        <w:t xml:space="preserve">А.Н. </w:t>
      </w:r>
      <w:r w:rsidRPr="00FA13B1">
        <w:rPr>
          <w:rFonts w:ascii="Times New Roman" w:hAnsi="Times New Roman"/>
          <w:sz w:val="28"/>
          <w:szCs w:val="28"/>
        </w:rPr>
        <w:t xml:space="preserve">Сидоренко  </w:t>
      </w:r>
      <w:r w:rsidRPr="0008375E">
        <w:rPr>
          <w:rFonts w:ascii="Times New Roman" w:hAnsi="Times New Roman"/>
          <w:sz w:val="28"/>
          <w:szCs w:val="28"/>
        </w:rPr>
        <w:t xml:space="preserve">// </w:t>
      </w:r>
      <w:r>
        <w:rPr>
          <w:rFonts w:ascii="Times New Roman" w:hAnsi="Times New Roman"/>
          <w:sz w:val="28"/>
          <w:szCs w:val="28"/>
        </w:rPr>
        <w:t>Казанский медицинский журнал</w:t>
      </w:r>
      <w:r w:rsidRPr="0008375E">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2012.</w:t>
      </w:r>
      <w:r>
        <w:rPr>
          <w:rFonts w:ascii="Times New Roman" w:hAnsi="Times New Roman"/>
          <w:sz w:val="28"/>
          <w:szCs w:val="28"/>
        </w:rPr>
        <w:t xml:space="preserve"> -</w:t>
      </w:r>
      <w:r w:rsidRPr="0008375E">
        <w:rPr>
          <w:rFonts w:ascii="Times New Roman" w:hAnsi="Times New Roman"/>
          <w:sz w:val="28"/>
          <w:szCs w:val="28"/>
        </w:rPr>
        <w:t xml:space="preserve"> </w:t>
      </w:r>
      <w:r>
        <w:rPr>
          <w:rFonts w:ascii="Times New Roman" w:hAnsi="Times New Roman"/>
          <w:sz w:val="28"/>
          <w:szCs w:val="28"/>
        </w:rPr>
        <w:t>№ 4. -</w:t>
      </w:r>
      <w:r w:rsidRPr="003859C9">
        <w:rPr>
          <w:rFonts w:ascii="Times New Roman" w:hAnsi="Times New Roman"/>
          <w:sz w:val="28"/>
          <w:szCs w:val="28"/>
        </w:rPr>
        <w:t xml:space="preserve"> </w:t>
      </w:r>
      <w:r w:rsidRPr="00FA13B1">
        <w:rPr>
          <w:rFonts w:ascii="Times New Roman" w:hAnsi="Times New Roman"/>
          <w:sz w:val="28"/>
          <w:szCs w:val="28"/>
        </w:rPr>
        <w:t>С.627-631.</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Силин</w:t>
      </w:r>
      <w:r>
        <w:rPr>
          <w:rFonts w:ascii="Times New Roman" w:hAnsi="Times New Roman"/>
          <w:sz w:val="28"/>
          <w:szCs w:val="28"/>
        </w:rPr>
        <w:t>,</w:t>
      </w:r>
      <w:r w:rsidRPr="00DF2033">
        <w:rPr>
          <w:rFonts w:ascii="Times New Roman" w:hAnsi="Times New Roman"/>
          <w:sz w:val="28"/>
          <w:szCs w:val="28"/>
        </w:rPr>
        <w:t xml:space="preserve"> A.B. Проблемы диагностик</w:t>
      </w:r>
      <w:r>
        <w:rPr>
          <w:rFonts w:ascii="Times New Roman" w:hAnsi="Times New Roman"/>
          <w:sz w:val="28"/>
          <w:szCs w:val="28"/>
        </w:rPr>
        <w:t>и, профилактики и лечения морфо</w:t>
      </w:r>
      <w:r w:rsidRPr="00DF2033">
        <w:rPr>
          <w:rFonts w:ascii="Times New Roman" w:hAnsi="Times New Roman"/>
          <w:sz w:val="28"/>
          <w:szCs w:val="28"/>
        </w:rPr>
        <w:t xml:space="preserve">функциональных нарушений в височно-нижнечелюстных суставах при зубочелюстных аномалиях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xml:space="preserve">: </w:t>
      </w:r>
      <w:r w:rsidR="00CB74FF">
        <w:rPr>
          <w:rFonts w:ascii="Times New Roman" w:hAnsi="Times New Roman"/>
          <w:sz w:val="28"/>
          <w:szCs w:val="28"/>
        </w:rPr>
        <w:t>а</w:t>
      </w:r>
      <w:r w:rsidRPr="00DF2033">
        <w:rPr>
          <w:rFonts w:ascii="Times New Roman" w:hAnsi="Times New Roman"/>
          <w:sz w:val="28"/>
          <w:szCs w:val="28"/>
        </w:rPr>
        <w:t>втореф.</w:t>
      </w:r>
      <w:r>
        <w:rPr>
          <w:rFonts w:ascii="Times New Roman" w:hAnsi="Times New Roman"/>
          <w:sz w:val="28"/>
          <w:szCs w:val="28"/>
        </w:rPr>
        <w:t xml:space="preserve"> дис. ... д</w:t>
      </w:r>
      <w:r w:rsidR="00BC0D2B">
        <w:rPr>
          <w:rFonts w:ascii="Times New Roman" w:hAnsi="Times New Roman"/>
          <w:sz w:val="28"/>
          <w:szCs w:val="28"/>
        </w:rPr>
        <w:t>-ра</w:t>
      </w:r>
      <w:r>
        <w:rPr>
          <w:rFonts w:ascii="Times New Roman" w:hAnsi="Times New Roman"/>
          <w:sz w:val="28"/>
          <w:szCs w:val="28"/>
        </w:rPr>
        <w:t xml:space="preserve"> м</w:t>
      </w:r>
      <w:r w:rsidR="00BC0D2B">
        <w:rPr>
          <w:rFonts w:ascii="Times New Roman" w:hAnsi="Times New Roman"/>
          <w:sz w:val="28"/>
          <w:szCs w:val="28"/>
        </w:rPr>
        <w:t>ед</w:t>
      </w:r>
      <w:r>
        <w:rPr>
          <w:rFonts w:ascii="Times New Roman" w:hAnsi="Times New Roman"/>
          <w:sz w:val="28"/>
          <w:szCs w:val="28"/>
        </w:rPr>
        <w:t>. н</w:t>
      </w:r>
      <w:r w:rsidR="00BC0D2B">
        <w:rPr>
          <w:rFonts w:ascii="Times New Roman" w:hAnsi="Times New Roman"/>
          <w:sz w:val="28"/>
          <w:szCs w:val="28"/>
        </w:rPr>
        <w:t>аук</w:t>
      </w:r>
      <w:r w:rsidRPr="00673DAE">
        <w:rPr>
          <w:rFonts w:ascii="Times New Roman" w:hAnsi="Times New Roman"/>
          <w:sz w:val="28"/>
          <w:szCs w:val="28"/>
        </w:rPr>
        <w:t xml:space="preserve"> /</w:t>
      </w:r>
      <w:r w:rsidRPr="003859C9">
        <w:rPr>
          <w:rFonts w:ascii="Times New Roman" w:hAnsi="Times New Roman"/>
          <w:sz w:val="28"/>
          <w:szCs w:val="28"/>
        </w:rPr>
        <w:t xml:space="preserve"> </w:t>
      </w:r>
      <w:r w:rsidRPr="00DF2033">
        <w:rPr>
          <w:rFonts w:ascii="Times New Roman" w:hAnsi="Times New Roman"/>
          <w:sz w:val="28"/>
          <w:szCs w:val="28"/>
        </w:rPr>
        <w:t>Силин</w:t>
      </w:r>
      <w:r w:rsidR="00CB74FF">
        <w:rPr>
          <w:rFonts w:ascii="Times New Roman" w:hAnsi="Times New Roman"/>
          <w:sz w:val="28"/>
          <w:szCs w:val="28"/>
        </w:rPr>
        <w:t xml:space="preserve"> А.В.</w:t>
      </w:r>
      <w:r w:rsidRPr="00DF2033">
        <w:rPr>
          <w:rFonts w:ascii="Times New Roman" w:hAnsi="Times New Roman"/>
          <w:sz w:val="28"/>
          <w:szCs w:val="28"/>
        </w:rPr>
        <w:t xml:space="preserve"> </w:t>
      </w:r>
      <w:r w:rsidR="00CB74FF">
        <w:rPr>
          <w:rFonts w:ascii="Times New Roman" w:hAnsi="Times New Roman"/>
          <w:sz w:val="28"/>
          <w:szCs w:val="28"/>
        </w:rPr>
        <w:t>-  М.</w:t>
      </w:r>
      <w:r w:rsidR="00BC0D2B">
        <w:rPr>
          <w:rFonts w:ascii="Times New Roman" w:hAnsi="Times New Roman"/>
          <w:sz w:val="28"/>
          <w:szCs w:val="28"/>
        </w:rPr>
        <w:t>,</w:t>
      </w:r>
      <w:r>
        <w:rPr>
          <w:rFonts w:ascii="Times New Roman" w:hAnsi="Times New Roman"/>
          <w:sz w:val="28"/>
          <w:szCs w:val="28"/>
        </w:rPr>
        <w:t xml:space="preserve"> 2007</w:t>
      </w:r>
      <w:r w:rsidRPr="0008375E">
        <w:rPr>
          <w:rFonts w:ascii="Times New Roman" w:hAnsi="Times New Roman"/>
          <w:sz w:val="28"/>
          <w:szCs w:val="28"/>
        </w:rPr>
        <w:t>.</w:t>
      </w:r>
      <w:r>
        <w:rPr>
          <w:rFonts w:ascii="Times New Roman" w:hAnsi="Times New Roman"/>
          <w:sz w:val="28"/>
          <w:szCs w:val="28"/>
        </w:rPr>
        <w:t xml:space="preserve"> - </w:t>
      </w:r>
      <w:r w:rsidRPr="00DF2033">
        <w:rPr>
          <w:rFonts w:ascii="Times New Roman" w:hAnsi="Times New Roman"/>
          <w:sz w:val="28"/>
          <w:szCs w:val="28"/>
        </w:rPr>
        <w:t>44</w:t>
      </w:r>
      <w:r>
        <w:rPr>
          <w:rFonts w:ascii="Times New Roman" w:hAnsi="Times New Roman"/>
          <w:sz w:val="28"/>
          <w:szCs w:val="28"/>
          <w:lang w:val="en-US"/>
        </w:rPr>
        <w:t>c</w:t>
      </w:r>
      <w:r w:rsidRPr="00DF2033">
        <w:rPr>
          <w:rFonts w:ascii="Times New Roman" w:hAnsi="Times New Roman"/>
          <w:sz w:val="28"/>
          <w:szCs w:val="28"/>
        </w:rPr>
        <w:t>.</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Силин</w:t>
      </w:r>
      <w:r>
        <w:rPr>
          <w:rFonts w:ascii="Times New Roman" w:hAnsi="Times New Roman"/>
          <w:sz w:val="28"/>
          <w:szCs w:val="28"/>
        </w:rPr>
        <w:t>, А.В.</w:t>
      </w:r>
      <w:r w:rsidRPr="00540B83">
        <w:rPr>
          <w:rFonts w:ascii="Times New Roman" w:hAnsi="Times New Roman"/>
          <w:sz w:val="28"/>
          <w:szCs w:val="28"/>
        </w:rPr>
        <w:t xml:space="preserve"> Поверхностная электромиография височных и собственно жевательных мышц в диагностике мышечно-суставной дисфункции височно-нижнечелюстных суставов</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C0D2B">
        <w:rPr>
          <w:rFonts w:ascii="Times New Roman" w:hAnsi="Times New Roman"/>
          <w:sz w:val="28"/>
          <w:szCs w:val="28"/>
        </w:rPr>
        <w:t xml:space="preserve">А.В. </w:t>
      </w:r>
      <w:r w:rsidRPr="00540B83">
        <w:rPr>
          <w:rFonts w:ascii="Times New Roman" w:hAnsi="Times New Roman"/>
          <w:sz w:val="28"/>
          <w:szCs w:val="28"/>
        </w:rPr>
        <w:t>Силин</w:t>
      </w:r>
      <w:r>
        <w:rPr>
          <w:rFonts w:ascii="Times New Roman" w:hAnsi="Times New Roman"/>
          <w:sz w:val="28"/>
          <w:szCs w:val="28"/>
        </w:rPr>
        <w:t>,</w:t>
      </w:r>
      <w:r w:rsidRPr="00540B83">
        <w:rPr>
          <w:rFonts w:ascii="Times New Roman" w:hAnsi="Times New Roman"/>
          <w:sz w:val="28"/>
          <w:szCs w:val="28"/>
        </w:rPr>
        <w:t xml:space="preserve"> </w:t>
      </w:r>
      <w:r w:rsidR="00BC0D2B">
        <w:rPr>
          <w:rFonts w:ascii="Times New Roman" w:hAnsi="Times New Roman"/>
          <w:sz w:val="28"/>
          <w:szCs w:val="28"/>
        </w:rPr>
        <w:t xml:space="preserve"> Е.А. </w:t>
      </w:r>
      <w:r w:rsidRPr="00540B83">
        <w:rPr>
          <w:rFonts w:ascii="Times New Roman" w:hAnsi="Times New Roman"/>
          <w:sz w:val="28"/>
          <w:szCs w:val="28"/>
        </w:rPr>
        <w:t>Сатыго</w:t>
      </w:r>
      <w:r>
        <w:rPr>
          <w:rFonts w:ascii="Times New Roman" w:hAnsi="Times New Roman"/>
          <w:sz w:val="28"/>
          <w:szCs w:val="28"/>
        </w:rPr>
        <w:t>,</w:t>
      </w:r>
      <w:r w:rsidR="00BC0D2B">
        <w:rPr>
          <w:rFonts w:ascii="Times New Roman" w:hAnsi="Times New Roman"/>
          <w:sz w:val="28"/>
          <w:szCs w:val="28"/>
        </w:rPr>
        <w:t xml:space="preserve"> Е.И.</w:t>
      </w:r>
      <w:r w:rsidRPr="00540B83">
        <w:rPr>
          <w:rFonts w:ascii="Times New Roman" w:hAnsi="Times New Roman"/>
          <w:sz w:val="28"/>
          <w:szCs w:val="28"/>
        </w:rPr>
        <w:t xml:space="preserve"> Семелева</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w:t>
      </w:r>
      <w:r w:rsidRPr="0008375E">
        <w:rPr>
          <w:rFonts w:ascii="Times New Roman" w:hAnsi="Times New Roman"/>
          <w:sz w:val="28"/>
          <w:szCs w:val="28"/>
        </w:rPr>
        <w:t xml:space="preserve"> </w:t>
      </w:r>
      <w:r w:rsidRPr="00540B83">
        <w:rPr>
          <w:rFonts w:ascii="Times New Roman" w:hAnsi="Times New Roman"/>
          <w:sz w:val="28"/>
          <w:szCs w:val="28"/>
        </w:rPr>
        <w:t>Клиническая стоматол</w:t>
      </w:r>
      <w:r>
        <w:rPr>
          <w:rFonts w:ascii="Times New Roman" w:hAnsi="Times New Roman"/>
          <w:sz w:val="28"/>
          <w:szCs w:val="28"/>
        </w:rPr>
        <w:t>огия</w:t>
      </w:r>
      <w:r w:rsidRPr="0008375E">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2013.</w:t>
      </w:r>
      <w:r>
        <w:rPr>
          <w:rFonts w:ascii="Times New Roman" w:hAnsi="Times New Roman"/>
          <w:sz w:val="28"/>
          <w:szCs w:val="28"/>
        </w:rPr>
        <w:t xml:space="preserve"> - №</w:t>
      </w:r>
      <w:r w:rsidRPr="00540B83">
        <w:rPr>
          <w:rFonts w:ascii="Times New Roman" w:hAnsi="Times New Roman"/>
          <w:sz w:val="28"/>
          <w:szCs w:val="28"/>
        </w:rPr>
        <w:t xml:space="preserve"> 2.</w:t>
      </w:r>
      <w:r>
        <w:rPr>
          <w:rFonts w:ascii="Times New Roman" w:hAnsi="Times New Roman"/>
          <w:sz w:val="28"/>
          <w:szCs w:val="28"/>
        </w:rPr>
        <w:t xml:space="preserve"> -</w:t>
      </w:r>
      <w:r w:rsidRPr="003859C9">
        <w:rPr>
          <w:rFonts w:ascii="Times New Roman" w:hAnsi="Times New Roman"/>
          <w:sz w:val="28"/>
          <w:szCs w:val="28"/>
        </w:rPr>
        <w:t xml:space="preserve"> </w:t>
      </w:r>
      <w:r w:rsidRPr="00540B83">
        <w:rPr>
          <w:rFonts w:ascii="Times New Roman" w:hAnsi="Times New Roman"/>
          <w:sz w:val="28"/>
          <w:szCs w:val="28"/>
        </w:rPr>
        <w:t>С.22-24.</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Симонова</w:t>
      </w:r>
      <w:r>
        <w:rPr>
          <w:rFonts w:ascii="Times New Roman" w:hAnsi="Times New Roman"/>
          <w:sz w:val="28"/>
          <w:szCs w:val="28"/>
        </w:rPr>
        <w:t>,</w:t>
      </w:r>
      <w:r w:rsidRPr="00DF2033">
        <w:rPr>
          <w:rFonts w:ascii="Times New Roman" w:hAnsi="Times New Roman"/>
          <w:sz w:val="28"/>
          <w:szCs w:val="28"/>
        </w:rPr>
        <w:t xml:space="preserve"> К.</w:t>
      </w:r>
      <w:r>
        <w:rPr>
          <w:rFonts w:ascii="Times New Roman" w:hAnsi="Times New Roman"/>
          <w:sz w:val="28"/>
          <w:szCs w:val="28"/>
        </w:rPr>
        <w:t>В.</w:t>
      </w:r>
      <w:r w:rsidRPr="00DF2033">
        <w:rPr>
          <w:rFonts w:ascii="Times New Roman" w:hAnsi="Times New Roman"/>
          <w:sz w:val="28"/>
          <w:szCs w:val="28"/>
        </w:rPr>
        <w:t xml:space="preserve"> Мониторинг изменений распространённости зубочелюстных аномалий среди коренного и приш</w:t>
      </w:r>
      <w:r>
        <w:rPr>
          <w:rFonts w:ascii="Times New Roman" w:hAnsi="Times New Roman"/>
          <w:sz w:val="28"/>
          <w:szCs w:val="28"/>
        </w:rPr>
        <w:t xml:space="preserve">лого населения регионов ДВФО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C0D2B">
        <w:rPr>
          <w:rFonts w:ascii="Times New Roman" w:hAnsi="Times New Roman"/>
          <w:sz w:val="28"/>
          <w:szCs w:val="28"/>
        </w:rPr>
        <w:t xml:space="preserve">К.В. </w:t>
      </w:r>
      <w:r w:rsidRPr="00DF2033">
        <w:rPr>
          <w:rFonts w:ascii="Times New Roman" w:hAnsi="Times New Roman"/>
          <w:sz w:val="28"/>
          <w:szCs w:val="28"/>
        </w:rPr>
        <w:t>Симонова</w:t>
      </w:r>
      <w:r>
        <w:rPr>
          <w:rFonts w:ascii="Times New Roman" w:hAnsi="Times New Roman"/>
          <w:sz w:val="28"/>
          <w:szCs w:val="28"/>
        </w:rPr>
        <w:t>,</w:t>
      </w:r>
      <w:r w:rsidR="00BC0D2B">
        <w:rPr>
          <w:rFonts w:ascii="Times New Roman" w:hAnsi="Times New Roman"/>
          <w:sz w:val="28"/>
          <w:szCs w:val="28"/>
        </w:rPr>
        <w:t xml:space="preserve"> А.В.</w:t>
      </w:r>
      <w:r w:rsidRPr="00DF2033">
        <w:rPr>
          <w:rFonts w:ascii="Times New Roman" w:hAnsi="Times New Roman"/>
          <w:sz w:val="28"/>
          <w:szCs w:val="28"/>
        </w:rPr>
        <w:t xml:space="preserve"> Чабан</w:t>
      </w:r>
      <w:r>
        <w:rPr>
          <w:rFonts w:ascii="Times New Roman" w:hAnsi="Times New Roman"/>
          <w:sz w:val="28"/>
          <w:szCs w:val="28"/>
        </w:rPr>
        <w:t>,</w:t>
      </w:r>
      <w:r w:rsidR="00BC0D2B">
        <w:rPr>
          <w:rFonts w:ascii="Times New Roman" w:hAnsi="Times New Roman"/>
          <w:sz w:val="28"/>
          <w:szCs w:val="28"/>
        </w:rPr>
        <w:t xml:space="preserve"> А.А.</w:t>
      </w:r>
      <w:r w:rsidRPr="00DF2033">
        <w:rPr>
          <w:rFonts w:ascii="Times New Roman" w:hAnsi="Times New Roman"/>
          <w:sz w:val="28"/>
          <w:szCs w:val="28"/>
        </w:rPr>
        <w:t xml:space="preserve"> Антонова </w:t>
      </w:r>
      <w:r w:rsidRPr="0008375E">
        <w:rPr>
          <w:rFonts w:ascii="Times New Roman" w:hAnsi="Times New Roman"/>
          <w:sz w:val="28"/>
          <w:szCs w:val="28"/>
        </w:rPr>
        <w:t xml:space="preserve">// </w:t>
      </w:r>
      <w:r w:rsidRPr="00DF2033">
        <w:rPr>
          <w:rFonts w:ascii="Times New Roman" w:hAnsi="Times New Roman"/>
          <w:sz w:val="28"/>
          <w:szCs w:val="28"/>
        </w:rPr>
        <w:t xml:space="preserve">Дальневосточный медицинский журнал. </w:t>
      </w:r>
      <w:r>
        <w:rPr>
          <w:rFonts w:ascii="Times New Roman" w:hAnsi="Times New Roman"/>
          <w:sz w:val="28"/>
          <w:szCs w:val="28"/>
        </w:rPr>
        <w:t xml:space="preserve">- </w:t>
      </w:r>
      <w:r w:rsidRPr="00DF2033">
        <w:rPr>
          <w:rFonts w:ascii="Times New Roman" w:hAnsi="Times New Roman"/>
          <w:sz w:val="28"/>
          <w:szCs w:val="28"/>
        </w:rPr>
        <w:t>2012.</w:t>
      </w:r>
      <w:r>
        <w:rPr>
          <w:rFonts w:ascii="Times New Roman" w:hAnsi="Times New Roman"/>
          <w:sz w:val="28"/>
          <w:szCs w:val="28"/>
        </w:rPr>
        <w:t xml:space="preserve"> -</w:t>
      </w:r>
      <w:r w:rsidRPr="00DF2033">
        <w:rPr>
          <w:rFonts w:ascii="Times New Roman" w:hAnsi="Times New Roman"/>
          <w:sz w:val="28"/>
          <w:szCs w:val="28"/>
        </w:rPr>
        <w:t xml:space="preserve"> №3.</w:t>
      </w:r>
      <w:r>
        <w:rPr>
          <w:rFonts w:ascii="Times New Roman" w:hAnsi="Times New Roman"/>
          <w:sz w:val="28"/>
          <w:szCs w:val="28"/>
        </w:rPr>
        <w:t xml:space="preserve"> -</w:t>
      </w:r>
      <w:r w:rsidRPr="0008375E">
        <w:rPr>
          <w:rFonts w:ascii="Times New Roman" w:hAnsi="Times New Roman"/>
          <w:sz w:val="28"/>
          <w:szCs w:val="28"/>
        </w:rPr>
        <w:t xml:space="preserve"> </w:t>
      </w:r>
      <w:r w:rsidRPr="00DF2033">
        <w:rPr>
          <w:rFonts w:ascii="Times New Roman" w:hAnsi="Times New Roman"/>
          <w:sz w:val="28"/>
          <w:szCs w:val="28"/>
        </w:rPr>
        <w:t>С.51-53.</w:t>
      </w:r>
    </w:p>
    <w:p w:rsidR="00AD0564" w:rsidRPr="0074668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Скорикова</w:t>
      </w:r>
      <w:r>
        <w:rPr>
          <w:rFonts w:ascii="Times New Roman" w:hAnsi="Times New Roman"/>
          <w:sz w:val="28"/>
          <w:szCs w:val="28"/>
        </w:rPr>
        <w:t>,</w:t>
      </w:r>
      <w:r w:rsidRPr="00DF2033">
        <w:rPr>
          <w:rFonts w:ascii="Times New Roman" w:hAnsi="Times New Roman"/>
          <w:sz w:val="28"/>
          <w:szCs w:val="28"/>
        </w:rPr>
        <w:t xml:space="preserve"> Л.А. Характеристика совместной функции </w:t>
      </w:r>
      <w:r w:rsidRPr="00746682">
        <w:rPr>
          <w:rFonts w:ascii="Times New Roman" w:hAnsi="Times New Roman"/>
          <w:sz w:val="28"/>
          <w:szCs w:val="28"/>
        </w:rPr>
        <w:t>жевательных мышц и головного мозга у лиц с парафункциями жевательных мышц</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Л.А. </w:t>
      </w:r>
      <w:r w:rsidRPr="00DF2033">
        <w:rPr>
          <w:rFonts w:ascii="Times New Roman" w:hAnsi="Times New Roman"/>
          <w:sz w:val="28"/>
          <w:szCs w:val="28"/>
        </w:rPr>
        <w:t>Скорикова</w:t>
      </w:r>
      <w:r w:rsidRPr="00746682">
        <w:rPr>
          <w:rFonts w:ascii="Times New Roman" w:hAnsi="Times New Roman"/>
          <w:sz w:val="28"/>
          <w:szCs w:val="28"/>
        </w:rPr>
        <w:t xml:space="preserve"> //</w:t>
      </w:r>
      <w:r w:rsidRPr="0008375E">
        <w:rPr>
          <w:rFonts w:ascii="Times New Roman" w:hAnsi="Times New Roman"/>
          <w:sz w:val="28"/>
          <w:szCs w:val="28"/>
        </w:rPr>
        <w:t xml:space="preserve"> </w:t>
      </w:r>
      <w:r>
        <w:rPr>
          <w:rFonts w:ascii="Times New Roman" w:hAnsi="Times New Roman"/>
          <w:sz w:val="28"/>
          <w:szCs w:val="28"/>
        </w:rPr>
        <w:t xml:space="preserve">Новое в стоматологии. - </w:t>
      </w:r>
      <w:r w:rsidRPr="009106F3">
        <w:rPr>
          <w:rFonts w:ascii="Times New Roman" w:hAnsi="Times New Roman"/>
          <w:sz w:val="28"/>
          <w:szCs w:val="28"/>
        </w:rPr>
        <w:t>2</w:t>
      </w:r>
      <w:r w:rsidRPr="00746682">
        <w:rPr>
          <w:rFonts w:ascii="Times New Roman" w:hAnsi="Times New Roman"/>
          <w:sz w:val="28"/>
          <w:szCs w:val="28"/>
        </w:rPr>
        <w:t>000.</w:t>
      </w:r>
      <w:r>
        <w:rPr>
          <w:rFonts w:ascii="Times New Roman" w:hAnsi="Times New Roman"/>
          <w:sz w:val="28"/>
          <w:szCs w:val="28"/>
        </w:rPr>
        <w:t xml:space="preserve"> -</w:t>
      </w:r>
      <w:r w:rsidRPr="00746682">
        <w:rPr>
          <w:rFonts w:ascii="Times New Roman" w:hAnsi="Times New Roman"/>
          <w:sz w:val="28"/>
          <w:szCs w:val="28"/>
        </w:rPr>
        <w:t xml:space="preserve"> №7.</w:t>
      </w:r>
      <w:r>
        <w:rPr>
          <w:rFonts w:ascii="Times New Roman" w:hAnsi="Times New Roman"/>
          <w:sz w:val="28"/>
          <w:szCs w:val="28"/>
        </w:rPr>
        <w:t xml:space="preserve"> -</w:t>
      </w:r>
      <w:r w:rsidRPr="00746682">
        <w:rPr>
          <w:rFonts w:ascii="Times New Roman" w:hAnsi="Times New Roman"/>
          <w:sz w:val="28"/>
          <w:szCs w:val="28"/>
        </w:rPr>
        <w:t xml:space="preserve"> С.86-91.</w:t>
      </w:r>
    </w:p>
    <w:p w:rsidR="00AD0564" w:rsidRPr="0074668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46682">
        <w:rPr>
          <w:rFonts w:ascii="Times New Roman" w:hAnsi="Times New Roman"/>
          <w:sz w:val="28"/>
          <w:szCs w:val="28"/>
        </w:rPr>
        <w:t>Скорикова</w:t>
      </w:r>
      <w:r>
        <w:rPr>
          <w:rFonts w:ascii="Times New Roman" w:hAnsi="Times New Roman"/>
          <w:sz w:val="28"/>
          <w:szCs w:val="28"/>
        </w:rPr>
        <w:t>,</w:t>
      </w:r>
      <w:r w:rsidRPr="00746682">
        <w:rPr>
          <w:rFonts w:ascii="Times New Roman" w:hAnsi="Times New Roman"/>
          <w:sz w:val="28"/>
          <w:szCs w:val="28"/>
        </w:rPr>
        <w:t xml:space="preserve"> Л.А. Диагностика, ортопедическое лечение больных с парафункциями жевательных мышц в комплексной терапии невротических </w:t>
      </w:r>
      <w:r w:rsidRPr="00746682">
        <w:rPr>
          <w:rFonts w:ascii="Times New Roman" w:hAnsi="Times New Roman"/>
          <w:sz w:val="28"/>
          <w:szCs w:val="28"/>
        </w:rPr>
        <w:lastRenderedPageBreak/>
        <w:t>состояний</w:t>
      </w:r>
      <w:r>
        <w:rPr>
          <w:rFonts w:ascii="Times New Roman" w:hAnsi="Times New Roman"/>
          <w:sz w:val="28"/>
          <w:szCs w:val="28"/>
        </w:rPr>
        <w:t xml:space="preserve"> </w:t>
      </w:r>
      <w:r w:rsidRPr="00A66896">
        <w:rPr>
          <w:rFonts w:ascii="Times New Roman" w:hAnsi="Times New Roman"/>
          <w:sz w:val="28"/>
          <w:szCs w:val="28"/>
        </w:rPr>
        <w:t>[</w:t>
      </w:r>
      <w:r w:rsidR="00CB74FF">
        <w:rPr>
          <w:rFonts w:ascii="Times New Roman" w:hAnsi="Times New Roman"/>
          <w:sz w:val="28"/>
          <w:szCs w:val="28"/>
        </w:rPr>
        <w:t>Текст]: д</w:t>
      </w:r>
      <w:r>
        <w:rPr>
          <w:rFonts w:ascii="Times New Roman" w:hAnsi="Times New Roman"/>
          <w:sz w:val="28"/>
          <w:szCs w:val="28"/>
        </w:rPr>
        <w:t>ис</w:t>
      </w:r>
      <w:r w:rsidRPr="00746682">
        <w:rPr>
          <w:rFonts w:ascii="Times New Roman" w:hAnsi="Times New Roman"/>
          <w:sz w:val="28"/>
          <w:szCs w:val="28"/>
        </w:rPr>
        <w:t>. .</w:t>
      </w:r>
      <w:r>
        <w:rPr>
          <w:rFonts w:ascii="Times New Roman" w:hAnsi="Times New Roman"/>
          <w:sz w:val="28"/>
          <w:szCs w:val="28"/>
        </w:rPr>
        <w:t xml:space="preserve">.. </w:t>
      </w:r>
      <w:r w:rsidRPr="00746682">
        <w:rPr>
          <w:rFonts w:ascii="Times New Roman" w:hAnsi="Times New Roman"/>
          <w:sz w:val="28"/>
          <w:szCs w:val="28"/>
        </w:rPr>
        <w:t>к</w:t>
      </w:r>
      <w:r w:rsidR="00BE7146">
        <w:rPr>
          <w:rFonts w:ascii="Times New Roman" w:hAnsi="Times New Roman"/>
          <w:sz w:val="28"/>
          <w:szCs w:val="28"/>
        </w:rPr>
        <w:t>анд</w:t>
      </w:r>
      <w:r>
        <w:rPr>
          <w:rFonts w:ascii="Times New Roman" w:hAnsi="Times New Roman"/>
          <w:sz w:val="28"/>
          <w:szCs w:val="28"/>
        </w:rPr>
        <w:t>. м</w:t>
      </w:r>
      <w:r w:rsidR="00BE7146">
        <w:rPr>
          <w:rFonts w:ascii="Times New Roman" w:hAnsi="Times New Roman"/>
          <w:sz w:val="28"/>
          <w:szCs w:val="28"/>
        </w:rPr>
        <w:t>ед</w:t>
      </w:r>
      <w:r>
        <w:rPr>
          <w:rFonts w:ascii="Times New Roman" w:hAnsi="Times New Roman"/>
          <w:sz w:val="28"/>
          <w:szCs w:val="28"/>
        </w:rPr>
        <w:t>.</w:t>
      </w:r>
      <w:r w:rsidRPr="00746682">
        <w:rPr>
          <w:rFonts w:ascii="Times New Roman" w:hAnsi="Times New Roman"/>
          <w:sz w:val="28"/>
          <w:szCs w:val="28"/>
        </w:rPr>
        <w:t xml:space="preserve"> н</w:t>
      </w:r>
      <w:r w:rsidR="00BE7146">
        <w:rPr>
          <w:rFonts w:ascii="Times New Roman" w:hAnsi="Times New Roman"/>
          <w:sz w:val="28"/>
          <w:szCs w:val="28"/>
        </w:rPr>
        <w:t>аук</w:t>
      </w:r>
      <w:r w:rsidRPr="00746682">
        <w:rPr>
          <w:rFonts w:ascii="Times New Roman" w:hAnsi="Times New Roman"/>
          <w:sz w:val="28"/>
          <w:szCs w:val="28"/>
        </w:rPr>
        <w:t xml:space="preserve"> </w:t>
      </w:r>
      <w:r w:rsidRPr="00673DAE">
        <w:rPr>
          <w:rFonts w:ascii="Times New Roman" w:hAnsi="Times New Roman"/>
          <w:sz w:val="28"/>
          <w:szCs w:val="28"/>
        </w:rPr>
        <w:t>/</w:t>
      </w:r>
      <w:r w:rsidRPr="009106F3">
        <w:rPr>
          <w:rFonts w:ascii="Times New Roman" w:hAnsi="Times New Roman"/>
          <w:sz w:val="28"/>
          <w:szCs w:val="28"/>
        </w:rPr>
        <w:t xml:space="preserve"> </w:t>
      </w:r>
      <w:r w:rsidRPr="00746682">
        <w:rPr>
          <w:rFonts w:ascii="Times New Roman" w:hAnsi="Times New Roman"/>
          <w:sz w:val="28"/>
          <w:szCs w:val="28"/>
        </w:rPr>
        <w:t>Скорикова Л</w:t>
      </w:r>
      <w:r w:rsidR="00CB74FF">
        <w:rPr>
          <w:rFonts w:ascii="Times New Roman" w:hAnsi="Times New Roman"/>
          <w:sz w:val="28"/>
          <w:szCs w:val="28"/>
        </w:rPr>
        <w:t>юдмила Анато</w:t>
      </w:r>
      <w:r w:rsidR="008A2A6C">
        <w:rPr>
          <w:rFonts w:ascii="Times New Roman" w:hAnsi="Times New Roman"/>
          <w:sz w:val="28"/>
          <w:szCs w:val="28"/>
        </w:rPr>
        <w:t>льевна</w:t>
      </w:r>
      <w:r w:rsidRPr="00746682">
        <w:rPr>
          <w:rFonts w:ascii="Times New Roman" w:hAnsi="Times New Roman"/>
          <w:sz w:val="28"/>
          <w:szCs w:val="28"/>
        </w:rPr>
        <w:t>.</w:t>
      </w:r>
      <w:r>
        <w:rPr>
          <w:rFonts w:ascii="Times New Roman" w:hAnsi="Times New Roman"/>
          <w:sz w:val="28"/>
          <w:szCs w:val="28"/>
        </w:rPr>
        <w:t xml:space="preserve"> </w:t>
      </w:r>
      <w:r w:rsidR="00BE7146">
        <w:rPr>
          <w:rFonts w:ascii="Times New Roman" w:hAnsi="Times New Roman"/>
          <w:sz w:val="28"/>
          <w:szCs w:val="28"/>
        </w:rPr>
        <w:t>–</w:t>
      </w:r>
      <w:r w:rsidRPr="00746682">
        <w:rPr>
          <w:rFonts w:ascii="Times New Roman" w:hAnsi="Times New Roman"/>
          <w:sz w:val="28"/>
          <w:szCs w:val="28"/>
        </w:rPr>
        <w:t xml:space="preserve"> Краснодар</w:t>
      </w:r>
      <w:r w:rsidR="00BE7146">
        <w:rPr>
          <w:rFonts w:ascii="Times New Roman" w:hAnsi="Times New Roman"/>
          <w:sz w:val="28"/>
          <w:szCs w:val="28"/>
        </w:rPr>
        <w:t>,</w:t>
      </w:r>
      <w:r w:rsidRPr="00746682">
        <w:rPr>
          <w:rFonts w:ascii="Times New Roman" w:hAnsi="Times New Roman"/>
          <w:sz w:val="28"/>
          <w:szCs w:val="28"/>
        </w:rPr>
        <w:t xml:space="preserve"> 1992. </w:t>
      </w:r>
      <w:r>
        <w:rPr>
          <w:rFonts w:ascii="Times New Roman" w:hAnsi="Times New Roman"/>
          <w:sz w:val="28"/>
          <w:szCs w:val="28"/>
        </w:rPr>
        <w:t xml:space="preserve">- </w:t>
      </w:r>
      <w:r w:rsidRPr="00746682">
        <w:rPr>
          <w:rFonts w:ascii="Times New Roman" w:hAnsi="Times New Roman"/>
          <w:sz w:val="28"/>
          <w:szCs w:val="28"/>
        </w:rPr>
        <w:t>195</w:t>
      </w:r>
      <w:r>
        <w:rPr>
          <w:rFonts w:ascii="Times New Roman" w:hAnsi="Times New Roman"/>
          <w:sz w:val="28"/>
          <w:szCs w:val="28"/>
          <w:lang w:val="en-US"/>
        </w:rPr>
        <w:t>c</w:t>
      </w:r>
      <w:r w:rsidRPr="00746682">
        <w:rPr>
          <w:rFonts w:ascii="Times New Roman" w:hAnsi="Times New Roman"/>
          <w:sz w:val="28"/>
          <w:szCs w:val="28"/>
        </w:rPr>
        <w:t>.</w:t>
      </w:r>
    </w:p>
    <w:p w:rsidR="00AD0564" w:rsidRPr="00746682"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746682">
        <w:rPr>
          <w:rFonts w:ascii="Times New Roman" w:hAnsi="Times New Roman"/>
          <w:sz w:val="28"/>
          <w:szCs w:val="28"/>
        </w:rPr>
        <w:t>Скорикова</w:t>
      </w:r>
      <w:r>
        <w:rPr>
          <w:rFonts w:ascii="Times New Roman" w:hAnsi="Times New Roman"/>
          <w:sz w:val="28"/>
          <w:szCs w:val="28"/>
        </w:rPr>
        <w:t>,</w:t>
      </w:r>
      <w:r w:rsidRPr="00746682">
        <w:rPr>
          <w:rFonts w:ascii="Times New Roman" w:hAnsi="Times New Roman"/>
          <w:sz w:val="28"/>
          <w:szCs w:val="28"/>
        </w:rPr>
        <w:t xml:space="preserve"> Л.А. Клинические формы парафункций жевательных мышц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Л.А. </w:t>
      </w:r>
      <w:r>
        <w:rPr>
          <w:rFonts w:ascii="Times New Roman" w:hAnsi="Times New Roman"/>
          <w:sz w:val="28"/>
          <w:szCs w:val="28"/>
        </w:rPr>
        <w:t xml:space="preserve">Скорикова </w:t>
      </w:r>
      <w:r w:rsidRPr="00746682">
        <w:rPr>
          <w:rFonts w:ascii="Times New Roman" w:hAnsi="Times New Roman"/>
          <w:sz w:val="28"/>
          <w:szCs w:val="28"/>
        </w:rPr>
        <w:t xml:space="preserve">// Новое в стоматологии. </w:t>
      </w:r>
      <w:r>
        <w:rPr>
          <w:rFonts w:ascii="Times New Roman" w:hAnsi="Times New Roman"/>
          <w:sz w:val="28"/>
          <w:szCs w:val="28"/>
        </w:rPr>
        <w:t xml:space="preserve">- </w:t>
      </w:r>
      <w:r w:rsidRPr="00746682">
        <w:rPr>
          <w:rFonts w:ascii="Times New Roman" w:hAnsi="Times New Roman"/>
          <w:sz w:val="28"/>
          <w:szCs w:val="28"/>
        </w:rPr>
        <w:t>2000.</w:t>
      </w:r>
      <w:r>
        <w:rPr>
          <w:rFonts w:ascii="Times New Roman" w:hAnsi="Times New Roman"/>
          <w:sz w:val="28"/>
          <w:szCs w:val="28"/>
        </w:rPr>
        <w:t xml:space="preserve"> -</w:t>
      </w:r>
      <w:r w:rsidRPr="00746682">
        <w:rPr>
          <w:rFonts w:ascii="Times New Roman" w:hAnsi="Times New Roman"/>
          <w:sz w:val="28"/>
          <w:szCs w:val="28"/>
        </w:rPr>
        <w:t xml:space="preserve"> </w:t>
      </w:r>
      <w:r>
        <w:rPr>
          <w:rFonts w:ascii="Times New Roman" w:hAnsi="Times New Roman"/>
          <w:sz w:val="28"/>
          <w:szCs w:val="28"/>
        </w:rPr>
        <w:t>№7.-</w:t>
      </w:r>
      <w:r w:rsidRPr="00746682">
        <w:rPr>
          <w:rFonts w:ascii="Times New Roman" w:hAnsi="Times New Roman"/>
          <w:sz w:val="28"/>
          <w:szCs w:val="28"/>
        </w:rPr>
        <w:t xml:space="preserve"> </w:t>
      </w:r>
      <w:r w:rsidR="00CB74FF">
        <w:rPr>
          <w:rFonts w:ascii="Times New Roman" w:hAnsi="Times New Roman"/>
          <w:sz w:val="28"/>
          <w:szCs w:val="28"/>
        </w:rPr>
        <w:t>С</w:t>
      </w:r>
      <w:r w:rsidRPr="00746682">
        <w:rPr>
          <w:rFonts w:ascii="Times New Roman" w:hAnsi="Times New Roman"/>
          <w:sz w:val="28"/>
          <w:szCs w:val="28"/>
        </w:rPr>
        <w:t>.83-85.</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Скорикова</w:t>
      </w:r>
      <w:r>
        <w:rPr>
          <w:rFonts w:ascii="Times New Roman" w:hAnsi="Times New Roman"/>
          <w:sz w:val="28"/>
          <w:szCs w:val="28"/>
        </w:rPr>
        <w:t>,</w:t>
      </w:r>
      <w:r w:rsidRPr="00BB3804">
        <w:rPr>
          <w:rFonts w:ascii="Times New Roman" w:hAnsi="Times New Roman"/>
          <w:sz w:val="28"/>
          <w:szCs w:val="28"/>
        </w:rPr>
        <w:t xml:space="preserve"> Л.А. Патогенез, клиника, диагностика и комплексное лечение больных с парафункциями жевательных мышц.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w:t>
      </w:r>
      <w:r>
        <w:rPr>
          <w:rFonts w:ascii="Times New Roman" w:hAnsi="Times New Roman"/>
          <w:sz w:val="28"/>
          <w:szCs w:val="28"/>
        </w:rPr>
        <w:t xml:space="preserve">: автореф. </w:t>
      </w:r>
      <w:r w:rsidRPr="00BB3804">
        <w:rPr>
          <w:rFonts w:ascii="Times New Roman" w:hAnsi="Times New Roman"/>
          <w:sz w:val="28"/>
          <w:szCs w:val="28"/>
        </w:rPr>
        <w:t xml:space="preserve">дис. </w:t>
      </w:r>
      <w:r>
        <w:rPr>
          <w:rFonts w:ascii="Times New Roman" w:hAnsi="Times New Roman"/>
          <w:sz w:val="28"/>
          <w:szCs w:val="28"/>
        </w:rPr>
        <w:t xml:space="preserve">... </w:t>
      </w:r>
      <w:r w:rsidRPr="00BB3804">
        <w:rPr>
          <w:rFonts w:ascii="Times New Roman" w:hAnsi="Times New Roman"/>
          <w:sz w:val="28"/>
          <w:szCs w:val="28"/>
        </w:rPr>
        <w:t>д</w:t>
      </w:r>
      <w:r w:rsidR="00BE7146">
        <w:rPr>
          <w:rFonts w:ascii="Times New Roman" w:hAnsi="Times New Roman"/>
          <w:sz w:val="28"/>
          <w:szCs w:val="28"/>
        </w:rPr>
        <w:t xml:space="preserve">-ра </w:t>
      </w:r>
      <w:r w:rsidRPr="00BB3804">
        <w:rPr>
          <w:rFonts w:ascii="Times New Roman" w:hAnsi="Times New Roman"/>
          <w:sz w:val="28"/>
          <w:szCs w:val="28"/>
        </w:rPr>
        <w:t xml:space="preserve"> м</w:t>
      </w:r>
      <w:r w:rsidR="00BE7146">
        <w:rPr>
          <w:rFonts w:ascii="Times New Roman" w:hAnsi="Times New Roman"/>
          <w:sz w:val="28"/>
          <w:szCs w:val="28"/>
        </w:rPr>
        <w:t>ед</w:t>
      </w:r>
      <w:r w:rsidRPr="00BB3804">
        <w:rPr>
          <w:rFonts w:ascii="Times New Roman" w:hAnsi="Times New Roman"/>
          <w:sz w:val="28"/>
          <w:szCs w:val="28"/>
        </w:rPr>
        <w:t>. н</w:t>
      </w:r>
      <w:r w:rsidR="00BE7146">
        <w:rPr>
          <w:rFonts w:ascii="Times New Roman" w:hAnsi="Times New Roman"/>
          <w:sz w:val="28"/>
          <w:szCs w:val="28"/>
        </w:rPr>
        <w:t>аук</w:t>
      </w:r>
      <w:r>
        <w:rPr>
          <w:rFonts w:ascii="Times New Roman" w:hAnsi="Times New Roman"/>
          <w:sz w:val="28"/>
          <w:szCs w:val="28"/>
        </w:rPr>
        <w:t xml:space="preserve"> </w:t>
      </w:r>
      <w:r w:rsidRPr="00673DAE">
        <w:rPr>
          <w:rFonts w:ascii="Times New Roman" w:hAnsi="Times New Roman"/>
          <w:sz w:val="28"/>
          <w:szCs w:val="28"/>
        </w:rPr>
        <w:t xml:space="preserve"> /</w:t>
      </w:r>
      <w:r w:rsidRPr="009106F3">
        <w:rPr>
          <w:rFonts w:ascii="Times New Roman" w:hAnsi="Times New Roman"/>
          <w:sz w:val="28"/>
          <w:szCs w:val="28"/>
        </w:rPr>
        <w:t xml:space="preserve"> </w:t>
      </w:r>
      <w:r w:rsidRPr="00BB3804">
        <w:rPr>
          <w:rFonts w:ascii="Times New Roman" w:hAnsi="Times New Roman"/>
          <w:sz w:val="28"/>
          <w:szCs w:val="28"/>
        </w:rPr>
        <w:t>Скорикова Л</w:t>
      </w:r>
      <w:r w:rsidR="00EF7B49">
        <w:rPr>
          <w:rFonts w:ascii="Times New Roman" w:hAnsi="Times New Roman"/>
          <w:sz w:val="28"/>
          <w:szCs w:val="28"/>
        </w:rPr>
        <w:t>юдмила Анатольевна.</w:t>
      </w:r>
      <w:r>
        <w:rPr>
          <w:rFonts w:ascii="Times New Roman" w:hAnsi="Times New Roman"/>
          <w:sz w:val="28"/>
          <w:szCs w:val="28"/>
        </w:rPr>
        <w:t xml:space="preserve"> </w:t>
      </w:r>
      <w:r w:rsidR="00BE7146">
        <w:rPr>
          <w:rFonts w:ascii="Times New Roman" w:hAnsi="Times New Roman"/>
          <w:sz w:val="28"/>
          <w:szCs w:val="28"/>
        </w:rPr>
        <w:t>–</w:t>
      </w:r>
      <w:r w:rsidRPr="00BB3804">
        <w:rPr>
          <w:rFonts w:ascii="Times New Roman" w:hAnsi="Times New Roman"/>
          <w:sz w:val="28"/>
          <w:szCs w:val="28"/>
        </w:rPr>
        <w:t xml:space="preserve"> Краснодар</w:t>
      </w:r>
      <w:r w:rsidR="00BE7146">
        <w:rPr>
          <w:rFonts w:ascii="Times New Roman" w:hAnsi="Times New Roman"/>
          <w:sz w:val="28"/>
          <w:szCs w:val="28"/>
        </w:rPr>
        <w:t>,</w:t>
      </w:r>
      <w:r w:rsidRPr="00BB3804">
        <w:rPr>
          <w:rFonts w:ascii="Times New Roman" w:hAnsi="Times New Roman"/>
          <w:sz w:val="28"/>
          <w:szCs w:val="28"/>
        </w:rPr>
        <w:t xml:space="preserve"> 2000.</w:t>
      </w:r>
      <w:r>
        <w:rPr>
          <w:rFonts w:ascii="Times New Roman" w:hAnsi="Times New Roman"/>
          <w:sz w:val="28"/>
          <w:szCs w:val="28"/>
        </w:rPr>
        <w:t xml:space="preserve"> - 144с.</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Скорикова</w:t>
      </w:r>
      <w:r>
        <w:rPr>
          <w:rFonts w:ascii="Times New Roman" w:hAnsi="Times New Roman"/>
          <w:sz w:val="28"/>
          <w:szCs w:val="28"/>
        </w:rPr>
        <w:t>,</w:t>
      </w:r>
      <w:r w:rsidRPr="00DF2033">
        <w:rPr>
          <w:rFonts w:ascii="Times New Roman" w:hAnsi="Times New Roman"/>
          <w:sz w:val="28"/>
          <w:szCs w:val="28"/>
        </w:rPr>
        <w:t xml:space="preserve"> Л.А. Функциональное состояние жевательных мышц и головного мозга у лиц с парафункциями жевательных мышц</w:t>
      </w:r>
      <w:r w:rsidRPr="0008375E">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Л.А. </w:t>
      </w:r>
      <w:r w:rsidRPr="00DF2033">
        <w:rPr>
          <w:rFonts w:ascii="Times New Roman" w:hAnsi="Times New Roman"/>
          <w:sz w:val="28"/>
          <w:szCs w:val="28"/>
        </w:rPr>
        <w:t xml:space="preserve">Скорикова </w:t>
      </w:r>
      <w:r>
        <w:rPr>
          <w:rFonts w:ascii="Times New Roman" w:hAnsi="Times New Roman"/>
          <w:sz w:val="28"/>
          <w:szCs w:val="28"/>
        </w:rPr>
        <w:t xml:space="preserve">// Новое в стоматологии. - </w:t>
      </w:r>
      <w:r w:rsidRPr="00DF2033">
        <w:rPr>
          <w:rFonts w:ascii="Times New Roman" w:hAnsi="Times New Roman"/>
          <w:sz w:val="28"/>
          <w:szCs w:val="28"/>
        </w:rPr>
        <w:t>2000.</w:t>
      </w:r>
      <w:r>
        <w:rPr>
          <w:rFonts w:ascii="Times New Roman" w:hAnsi="Times New Roman"/>
          <w:sz w:val="28"/>
          <w:szCs w:val="28"/>
        </w:rPr>
        <w:t xml:space="preserve"> - №</w:t>
      </w:r>
      <w:r w:rsidRPr="00DF2033">
        <w:rPr>
          <w:rFonts w:ascii="Times New Roman" w:hAnsi="Times New Roman"/>
          <w:sz w:val="28"/>
          <w:szCs w:val="28"/>
        </w:rPr>
        <w:t>7.</w:t>
      </w:r>
      <w:r>
        <w:rPr>
          <w:rFonts w:ascii="Times New Roman" w:hAnsi="Times New Roman"/>
          <w:sz w:val="28"/>
          <w:szCs w:val="28"/>
        </w:rPr>
        <w:t>-</w:t>
      </w:r>
      <w:r w:rsidRPr="0008375E">
        <w:rPr>
          <w:rFonts w:ascii="Times New Roman" w:hAnsi="Times New Roman"/>
          <w:sz w:val="28"/>
          <w:szCs w:val="28"/>
        </w:rPr>
        <w:t xml:space="preserve"> </w:t>
      </w:r>
      <w:r w:rsidR="00CB74FF">
        <w:rPr>
          <w:rFonts w:ascii="Times New Roman" w:hAnsi="Times New Roman"/>
          <w:sz w:val="28"/>
          <w:szCs w:val="28"/>
        </w:rPr>
        <w:t>С</w:t>
      </w:r>
      <w:r w:rsidRPr="0008375E">
        <w:rPr>
          <w:rFonts w:ascii="Times New Roman" w:hAnsi="Times New Roman"/>
          <w:sz w:val="28"/>
          <w:szCs w:val="28"/>
        </w:rPr>
        <w:t>.34-35.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Скорикова</w:t>
      </w:r>
      <w:r>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Л.А.</w:t>
      </w:r>
      <w:r w:rsidRPr="00540B83">
        <w:rPr>
          <w:rFonts w:ascii="Times New Roman" w:hAnsi="Times New Roman"/>
          <w:sz w:val="28"/>
          <w:szCs w:val="28"/>
        </w:rPr>
        <w:t xml:space="preserve"> </w:t>
      </w:r>
      <w:r>
        <w:rPr>
          <w:rFonts w:ascii="Times New Roman" w:hAnsi="Times New Roman"/>
          <w:sz w:val="28"/>
          <w:szCs w:val="28"/>
        </w:rPr>
        <w:t xml:space="preserve">Лечение и коррекция окклюзии при мышечно-суставной дисфункции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Л.А. </w:t>
      </w:r>
      <w:r w:rsidRPr="00540B83">
        <w:rPr>
          <w:rFonts w:ascii="Times New Roman" w:hAnsi="Times New Roman"/>
          <w:sz w:val="28"/>
          <w:szCs w:val="28"/>
        </w:rPr>
        <w:t>Скорикова</w:t>
      </w:r>
      <w:r>
        <w:rPr>
          <w:rFonts w:ascii="Times New Roman" w:hAnsi="Times New Roman"/>
          <w:sz w:val="28"/>
          <w:szCs w:val="28"/>
        </w:rPr>
        <w:t>,</w:t>
      </w:r>
      <w:r w:rsidRPr="00540B83">
        <w:rPr>
          <w:rFonts w:ascii="Times New Roman" w:hAnsi="Times New Roman"/>
          <w:sz w:val="28"/>
          <w:szCs w:val="28"/>
        </w:rPr>
        <w:t xml:space="preserve"> </w:t>
      </w:r>
      <w:r w:rsidR="00BE7146">
        <w:rPr>
          <w:rFonts w:ascii="Times New Roman" w:hAnsi="Times New Roman"/>
          <w:sz w:val="28"/>
          <w:szCs w:val="28"/>
        </w:rPr>
        <w:t>Н.В.</w:t>
      </w:r>
      <w:r w:rsidRPr="00540B83">
        <w:rPr>
          <w:rFonts w:ascii="Times New Roman" w:hAnsi="Times New Roman"/>
          <w:sz w:val="28"/>
          <w:szCs w:val="28"/>
        </w:rPr>
        <w:t xml:space="preserve"> Лапина</w:t>
      </w:r>
      <w:r>
        <w:rPr>
          <w:rFonts w:ascii="Times New Roman" w:hAnsi="Times New Roman"/>
          <w:sz w:val="28"/>
          <w:szCs w:val="28"/>
        </w:rPr>
        <w:t>,</w:t>
      </w:r>
      <w:r w:rsidRPr="00540B83">
        <w:rPr>
          <w:rFonts w:ascii="Times New Roman" w:hAnsi="Times New Roman"/>
          <w:sz w:val="28"/>
          <w:szCs w:val="28"/>
        </w:rPr>
        <w:t xml:space="preserve"> </w:t>
      </w:r>
      <w:r w:rsidR="00BE7146">
        <w:rPr>
          <w:rFonts w:ascii="Times New Roman" w:hAnsi="Times New Roman"/>
          <w:sz w:val="28"/>
          <w:szCs w:val="28"/>
        </w:rPr>
        <w:t>Ю.В.</w:t>
      </w:r>
      <w:r w:rsidRPr="00540B83">
        <w:rPr>
          <w:rFonts w:ascii="Times New Roman" w:hAnsi="Times New Roman"/>
          <w:sz w:val="28"/>
          <w:szCs w:val="28"/>
        </w:rPr>
        <w:t xml:space="preserve"> Скориков</w:t>
      </w:r>
      <w:r w:rsidR="00BE7146">
        <w:rPr>
          <w:rFonts w:ascii="Times New Roman" w:hAnsi="Times New Roman"/>
          <w:sz w:val="28"/>
          <w:szCs w:val="28"/>
        </w:rPr>
        <w:t xml:space="preserve"> </w:t>
      </w:r>
      <w:r w:rsidRPr="0008375E">
        <w:rPr>
          <w:rFonts w:ascii="Times New Roman" w:hAnsi="Times New Roman"/>
          <w:sz w:val="28"/>
          <w:szCs w:val="28"/>
        </w:rPr>
        <w:t>//</w:t>
      </w:r>
      <w:r>
        <w:rPr>
          <w:rFonts w:ascii="Times New Roman" w:hAnsi="Times New Roman"/>
          <w:sz w:val="28"/>
          <w:szCs w:val="28"/>
        </w:rPr>
        <w:t xml:space="preserve"> </w:t>
      </w:r>
      <w:r w:rsidRPr="00540B83">
        <w:rPr>
          <w:rFonts w:ascii="Times New Roman" w:hAnsi="Times New Roman"/>
          <w:sz w:val="28"/>
          <w:szCs w:val="28"/>
        </w:rPr>
        <w:t>Современн</w:t>
      </w:r>
      <w:r>
        <w:rPr>
          <w:rFonts w:ascii="Times New Roman" w:hAnsi="Times New Roman"/>
          <w:sz w:val="28"/>
          <w:szCs w:val="28"/>
        </w:rPr>
        <w:t>ая ортопедическая стоматология</w:t>
      </w:r>
      <w:r w:rsidRPr="0008375E">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2013.</w:t>
      </w:r>
      <w:r w:rsidRPr="0008375E">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20.</w:t>
      </w:r>
      <w:r>
        <w:rPr>
          <w:rFonts w:ascii="Times New Roman" w:hAnsi="Times New Roman"/>
          <w:sz w:val="28"/>
          <w:szCs w:val="28"/>
        </w:rPr>
        <w:t xml:space="preserve"> -</w:t>
      </w:r>
      <w:r w:rsidRPr="009106F3">
        <w:rPr>
          <w:rFonts w:ascii="Times New Roman" w:hAnsi="Times New Roman"/>
          <w:sz w:val="28"/>
          <w:szCs w:val="28"/>
        </w:rPr>
        <w:t xml:space="preserve"> </w:t>
      </w:r>
      <w:r w:rsidRPr="00540B83">
        <w:rPr>
          <w:rFonts w:ascii="Times New Roman" w:hAnsi="Times New Roman"/>
          <w:sz w:val="28"/>
          <w:szCs w:val="28"/>
        </w:rPr>
        <w:t>С.65-67</w:t>
      </w:r>
      <w:r>
        <w:rPr>
          <w:rFonts w:ascii="Times New Roman" w:hAnsi="Times New Roman"/>
          <w:sz w:val="28"/>
          <w:szCs w:val="28"/>
        </w:rPr>
        <w:t>.</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Славичек Р. </w:t>
      </w:r>
      <w:r w:rsidRPr="006804DA">
        <w:rPr>
          <w:rFonts w:ascii="Times New Roman" w:hAnsi="Times New Roman"/>
          <w:sz w:val="28"/>
          <w:szCs w:val="28"/>
        </w:rPr>
        <w:t>Функция жевания у человека. Часть II</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Pr>
          <w:rFonts w:ascii="Times New Roman" w:hAnsi="Times New Roman"/>
          <w:sz w:val="28"/>
          <w:szCs w:val="28"/>
        </w:rPr>
        <w:t xml:space="preserve">Славичек Р. </w:t>
      </w:r>
      <w:r w:rsidRPr="006A6B94">
        <w:rPr>
          <w:rFonts w:ascii="Times New Roman" w:hAnsi="Times New Roman"/>
          <w:sz w:val="28"/>
          <w:szCs w:val="28"/>
        </w:rPr>
        <w:t>//</w:t>
      </w:r>
      <w:r>
        <w:rPr>
          <w:rFonts w:ascii="Times New Roman" w:hAnsi="Times New Roman"/>
          <w:sz w:val="28"/>
          <w:szCs w:val="28"/>
        </w:rPr>
        <w:t xml:space="preserve">  ДентАрт. - 2012. - №3. - с.24-33.</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Смуклер</w:t>
      </w:r>
      <w:r>
        <w:rPr>
          <w:rFonts w:ascii="Times New Roman" w:hAnsi="Times New Roman"/>
          <w:sz w:val="28"/>
          <w:szCs w:val="28"/>
        </w:rPr>
        <w:t>,</w:t>
      </w:r>
      <w:r w:rsidRPr="00DF2033">
        <w:rPr>
          <w:rFonts w:ascii="Times New Roman" w:hAnsi="Times New Roman"/>
          <w:sz w:val="28"/>
          <w:szCs w:val="28"/>
        </w:rPr>
        <w:t xml:space="preserve"> Х. Нормализация окклюзии при наличии интактных и восстановленных зубов</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Х. </w:t>
      </w:r>
      <w:r w:rsidRPr="00DF2033">
        <w:rPr>
          <w:rFonts w:ascii="Times New Roman" w:hAnsi="Times New Roman"/>
          <w:sz w:val="28"/>
          <w:szCs w:val="28"/>
        </w:rPr>
        <w:t xml:space="preserve">Смуклер </w:t>
      </w:r>
      <w:r>
        <w:rPr>
          <w:rFonts w:ascii="Times New Roman" w:hAnsi="Times New Roman"/>
          <w:sz w:val="28"/>
          <w:szCs w:val="28"/>
        </w:rPr>
        <w:t>//</w:t>
      </w:r>
      <w:r w:rsidRPr="00DF2033">
        <w:rPr>
          <w:rFonts w:ascii="Times New Roman" w:hAnsi="Times New Roman"/>
          <w:sz w:val="28"/>
          <w:szCs w:val="28"/>
        </w:rPr>
        <w:t xml:space="preserve"> М.: Азбука</w:t>
      </w:r>
      <w:r w:rsidR="00CB74FF">
        <w:rPr>
          <w:rFonts w:ascii="Times New Roman" w:hAnsi="Times New Roman"/>
          <w:sz w:val="28"/>
          <w:szCs w:val="28"/>
        </w:rPr>
        <w:t xml:space="preserve">, </w:t>
      </w:r>
      <w:r w:rsidRPr="00DF2033">
        <w:rPr>
          <w:rFonts w:ascii="Times New Roman" w:hAnsi="Times New Roman"/>
          <w:sz w:val="28"/>
          <w:szCs w:val="28"/>
        </w:rPr>
        <w:t>2006</w:t>
      </w:r>
      <w:r w:rsidRPr="009106F3">
        <w:rPr>
          <w:rFonts w:ascii="Times New Roman" w:hAnsi="Times New Roman"/>
          <w:sz w:val="28"/>
          <w:szCs w:val="28"/>
        </w:rPr>
        <w:t>.</w:t>
      </w:r>
      <w:r>
        <w:rPr>
          <w:rFonts w:ascii="Times New Roman" w:hAnsi="Times New Roman"/>
          <w:sz w:val="28"/>
          <w:szCs w:val="28"/>
        </w:rPr>
        <w:t xml:space="preserve"> -</w:t>
      </w:r>
      <w:r w:rsidRPr="00DF2033">
        <w:rPr>
          <w:rFonts w:ascii="Times New Roman" w:hAnsi="Times New Roman"/>
          <w:sz w:val="28"/>
          <w:szCs w:val="28"/>
        </w:rPr>
        <w:t xml:space="preserve"> 136</w:t>
      </w:r>
      <w:r>
        <w:rPr>
          <w:rFonts w:ascii="Times New Roman" w:hAnsi="Times New Roman"/>
          <w:sz w:val="28"/>
          <w:szCs w:val="28"/>
        </w:rPr>
        <w:t>с</w:t>
      </w:r>
      <w:r w:rsidRPr="00DF2033">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4E2624">
        <w:rPr>
          <w:rFonts w:ascii="Times New Roman" w:hAnsi="Times New Roman"/>
          <w:sz w:val="28"/>
          <w:szCs w:val="28"/>
        </w:rPr>
        <w:t>Смулевич</w:t>
      </w:r>
      <w:r>
        <w:rPr>
          <w:rFonts w:ascii="Times New Roman" w:hAnsi="Times New Roman"/>
          <w:sz w:val="28"/>
          <w:szCs w:val="28"/>
        </w:rPr>
        <w:t>,</w:t>
      </w:r>
      <w:r w:rsidRPr="004E2624">
        <w:rPr>
          <w:rFonts w:ascii="Times New Roman" w:hAnsi="Times New Roman"/>
          <w:sz w:val="28"/>
          <w:szCs w:val="28"/>
        </w:rPr>
        <w:t xml:space="preserve"> А.Б. Расстройства личности. Траектория в пространстве психической и соматической патологии</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106F3">
        <w:rPr>
          <w:rFonts w:ascii="Times New Roman" w:hAnsi="Times New Roman"/>
          <w:sz w:val="28"/>
          <w:szCs w:val="28"/>
        </w:rPr>
        <w:t xml:space="preserve"> </w:t>
      </w:r>
      <w:r w:rsidR="00BE7146">
        <w:rPr>
          <w:rFonts w:ascii="Times New Roman" w:hAnsi="Times New Roman"/>
          <w:sz w:val="28"/>
          <w:szCs w:val="28"/>
        </w:rPr>
        <w:t xml:space="preserve">А.Б. </w:t>
      </w:r>
      <w:r w:rsidRPr="004E2624">
        <w:rPr>
          <w:rFonts w:ascii="Times New Roman" w:hAnsi="Times New Roman"/>
          <w:sz w:val="28"/>
          <w:szCs w:val="28"/>
        </w:rPr>
        <w:t xml:space="preserve">Смулевич </w:t>
      </w:r>
      <w:r>
        <w:rPr>
          <w:rFonts w:ascii="Times New Roman" w:hAnsi="Times New Roman"/>
          <w:sz w:val="28"/>
          <w:szCs w:val="28"/>
        </w:rPr>
        <w:t>// -</w:t>
      </w:r>
      <w:r w:rsidRPr="004E2624">
        <w:rPr>
          <w:rFonts w:ascii="Times New Roman" w:hAnsi="Times New Roman"/>
          <w:sz w:val="28"/>
          <w:szCs w:val="28"/>
        </w:rPr>
        <w:t xml:space="preserve"> М.: Медицинское информационное агентство</w:t>
      </w:r>
      <w:r w:rsidR="00CB74FF">
        <w:rPr>
          <w:rFonts w:ascii="Times New Roman" w:hAnsi="Times New Roman"/>
          <w:sz w:val="28"/>
          <w:szCs w:val="28"/>
        </w:rPr>
        <w:t xml:space="preserve">, </w:t>
      </w:r>
      <w:r w:rsidRPr="004E2624">
        <w:rPr>
          <w:rFonts w:ascii="Times New Roman" w:hAnsi="Times New Roman"/>
          <w:sz w:val="28"/>
          <w:szCs w:val="28"/>
        </w:rPr>
        <w:t xml:space="preserve"> 2012. -</w:t>
      </w:r>
      <w:r w:rsidRPr="00DF2033">
        <w:rPr>
          <w:rFonts w:ascii="Times New Roman" w:hAnsi="Times New Roman"/>
          <w:sz w:val="28"/>
          <w:szCs w:val="28"/>
        </w:rPr>
        <w:t xml:space="preserve"> </w:t>
      </w:r>
      <w:r w:rsidRPr="004E2624">
        <w:rPr>
          <w:rFonts w:ascii="Times New Roman" w:hAnsi="Times New Roman"/>
          <w:sz w:val="28"/>
          <w:szCs w:val="28"/>
        </w:rPr>
        <w:t>336</w:t>
      </w:r>
      <w:r w:rsidRPr="00DF2033">
        <w:rPr>
          <w:rFonts w:ascii="Times New Roman" w:hAnsi="Times New Roman"/>
          <w:sz w:val="28"/>
          <w:szCs w:val="28"/>
        </w:rPr>
        <w:t>с.</w:t>
      </w:r>
    </w:p>
    <w:p w:rsidR="00675A07" w:rsidRDefault="00675A07" w:rsidP="004C382C">
      <w:pPr>
        <w:numPr>
          <w:ilvl w:val="0"/>
          <w:numId w:val="34"/>
        </w:numPr>
        <w:suppressAutoHyphens w:val="0"/>
        <w:autoSpaceDE/>
        <w:spacing w:line="360" w:lineRule="auto"/>
        <w:ind w:left="0" w:firstLine="709"/>
        <w:jc w:val="both"/>
        <w:rPr>
          <w:rFonts w:ascii="Times New Roman" w:hAnsi="Times New Roman"/>
          <w:sz w:val="28"/>
          <w:szCs w:val="28"/>
        </w:rPr>
      </w:pPr>
      <w:r w:rsidRPr="00BB3804">
        <w:rPr>
          <w:rFonts w:ascii="Times New Roman" w:hAnsi="Times New Roman"/>
          <w:sz w:val="28"/>
          <w:szCs w:val="28"/>
        </w:rPr>
        <w:t>Состояние пародонта при экспериментальном бруксизме</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C67469">
        <w:rPr>
          <w:rFonts w:ascii="Times New Roman" w:hAnsi="Times New Roman"/>
          <w:sz w:val="28"/>
          <w:szCs w:val="28"/>
        </w:rPr>
        <w:t xml:space="preserve"> </w:t>
      </w:r>
      <w:r w:rsidR="00BE7146">
        <w:rPr>
          <w:rFonts w:ascii="Times New Roman" w:hAnsi="Times New Roman"/>
          <w:sz w:val="28"/>
          <w:szCs w:val="28"/>
        </w:rPr>
        <w:t xml:space="preserve">В.В. </w:t>
      </w:r>
      <w:r w:rsidRPr="00BB3804">
        <w:rPr>
          <w:rFonts w:ascii="Times New Roman" w:hAnsi="Times New Roman"/>
          <w:sz w:val="28"/>
          <w:szCs w:val="28"/>
        </w:rPr>
        <w:t>Паникаровский</w:t>
      </w:r>
      <w:r>
        <w:rPr>
          <w:rFonts w:ascii="Times New Roman" w:hAnsi="Times New Roman"/>
          <w:sz w:val="28"/>
          <w:szCs w:val="28"/>
        </w:rPr>
        <w:t xml:space="preserve"> </w:t>
      </w:r>
      <w:r w:rsidRPr="00675A07">
        <w:rPr>
          <w:rFonts w:ascii="Times New Roman" w:hAnsi="Times New Roman"/>
          <w:sz w:val="28"/>
          <w:szCs w:val="28"/>
        </w:rPr>
        <w:t>[</w:t>
      </w:r>
      <w:r>
        <w:rPr>
          <w:rFonts w:ascii="Times New Roman" w:hAnsi="Times New Roman"/>
          <w:sz w:val="28"/>
          <w:szCs w:val="28"/>
        </w:rPr>
        <w:t>и др.</w:t>
      </w:r>
      <w:r w:rsidRPr="00675A07">
        <w:rPr>
          <w:rFonts w:ascii="Times New Roman" w:hAnsi="Times New Roman"/>
          <w:sz w:val="28"/>
          <w:szCs w:val="28"/>
        </w:rPr>
        <w:t>]</w:t>
      </w:r>
      <w:r>
        <w:rPr>
          <w:rFonts w:ascii="Times New Roman" w:hAnsi="Times New Roman"/>
          <w:sz w:val="28"/>
          <w:szCs w:val="28"/>
        </w:rPr>
        <w:t xml:space="preserve"> </w:t>
      </w:r>
      <w:r w:rsidRPr="00BB3804">
        <w:rPr>
          <w:rFonts w:ascii="Times New Roman" w:hAnsi="Times New Roman"/>
          <w:sz w:val="28"/>
          <w:szCs w:val="28"/>
        </w:rPr>
        <w:t xml:space="preserve"> </w:t>
      </w:r>
      <w:r w:rsidRPr="00145EE7">
        <w:rPr>
          <w:rFonts w:ascii="Times New Roman" w:hAnsi="Times New Roman"/>
          <w:sz w:val="28"/>
          <w:szCs w:val="28"/>
        </w:rPr>
        <w:t>//</w:t>
      </w:r>
      <w:r w:rsidRPr="00BB3804">
        <w:rPr>
          <w:rFonts w:ascii="Times New Roman" w:hAnsi="Times New Roman"/>
          <w:sz w:val="28"/>
          <w:szCs w:val="28"/>
        </w:rPr>
        <w:t xml:space="preserve"> Стоматология. </w:t>
      </w:r>
      <w:r>
        <w:rPr>
          <w:rFonts w:ascii="Times New Roman" w:hAnsi="Times New Roman"/>
          <w:sz w:val="28"/>
          <w:szCs w:val="28"/>
        </w:rPr>
        <w:t xml:space="preserve">- </w:t>
      </w:r>
      <w:r w:rsidRPr="00BB3804">
        <w:rPr>
          <w:rFonts w:ascii="Times New Roman" w:hAnsi="Times New Roman"/>
          <w:sz w:val="28"/>
          <w:szCs w:val="28"/>
        </w:rPr>
        <w:t>1991.</w:t>
      </w:r>
      <w:r>
        <w:rPr>
          <w:rFonts w:ascii="Times New Roman" w:hAnsi="Times New Roman"/>
          <w:sz w:val="28"/>
          <w:szCs w:val="28"/>
        </w:rPr>
        <w:t xml:space="preserve"> -</w:t>
      </w:r>
      <w:r w:rsidRPr="00BB3804">
        <w:rPr>
          <w:rFonts w:ascii="Times New Roman" w:hAnsi="Times New Roman"/>
          <w:sz w:val="28"/>
          <w:szCs w:val="28"/>
        </w:rPr>
        <w:t xml:space="preserve"> №6.</w:t>
      </w:r>
      <w:r>
        <w:rPr>
          <w:rFonts w:ascii="Times New Roman" w:hAnsi="Times New Roman"/>
          <w:sz w:val="28"/>
          <w:szCs w:val="28"/>
        </w:rPr>
        <w:t xml:space="preserve"> -</w:t>
      </w:r>
      <w:r w:rsidRPr="00BB3804">
        <w:rPr>
          <w:rFonts w:ascii="Times New Roman" w:hAnsi="Times New Roman"/>
          <w:sz w:val="28"/>
          <w:szCs w:val="28"/>
        </w:rPr>
        <w:t xml:space="preserve"> С.4-8.</w:t>
      </w:r>
    </w:p>
    <w:p w:rsidR="00107CA0" w:rsidRPr="00107CA0" w:rsidRDefault="00107CA0"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107CA0">
        <w:rPr>
          <w:rFonts w:ascii="Times New Roman" w:hAnsi="Times New Roman" w:cs="Times New Roman"/>
          <w:sz w:val="28"/>
          <w:szCs w:val="28"/>
        </w:rPr>
        <w:t>Способ прогнозирования бруксизма посредством электронейромиографического исследования [Текст] / Е.И. Бойкова [и др.] // Роль спортивной медицины и ЛФК в развитии оздоровительной физкультуры и спорта высших достижений. - 2013. - С.8-10.</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Станкович</w:t>
      </w:r>
      <w:r>
        <w:rPr>
          <w:rFonts w:ascii="Times New Roman" w:hAnsi="Times New Roman"/>
          <w:sz w:val="28"/>
          <w:szCs w:val="28"/>
        </w:rPr>
        <w:t>,</w:t>
      </w:r>
      <w:r w:rsidRPr="00DF2033">
        <w:rPr>
          <w:rFonts w:ascii="Times New Roman" w:hAnsi="Times New Roman"/>
          <w:sz w:val="28"/>
          <w:szCs w:val="28"/>
        </w:rPr>
        <w:t xml:space="preserve"> С.</w:t>
      </w:r>
      <w:r>
        <w:rPr>
          <w:rFonts w:ascii="Times New Roman" w:hAnsi="Times New Roman"/>
          <w:sz w:val="28"/>
          <w:szCs w:val="28"/>
        </w:rPr>
        <w:t>Н.</w:t>
      </w:r>
      <w:r w:rsidRPr="00DF2033">
        <w:rPr>
          <w:rFonts w:ascii="Times New Roman" w:hAnsi="Times New Roman"/>
          <w:sz w:val="28"/>
          <w:szCs w:val="28"/>
        </w:rPr>
        <w:t xml:space="preserve"> Эффективность чрескожной электронейростимуляции при миофациальной дисфункции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BE7146">
        <w:rPr>
          <w:rFonts w:ascii="Times New Roman" w:hAnsi="Times New Roman"/>
          <w:sz w:val="28"/>
          <w:szCs w:val="28"/>
        </w:rPr>
        <w:t xml:space="preserve">С.Н. </w:t>
      </w:r>
      <w:r w:rsidRPr="00DF2033">
        <w:rPr>
          <w:rFonts w:ascii="Times New Roman" w:hAnsi="Times New Roman"/>
          <w:sz w:val="28"/>
          <w:szCs w:val="28"/>
        </w:rPr>
        <w:t>Станкович</w:t>
      </w:r>
      <w:r>
        <w:rPr>
          <w:rFonts w:ascii="Times New Roman" w:hAnsi="Times New Roman"/>
          <w:sz w:val="28"/>
          <w:szCs w:val="28"/>
        </w:rPr>
        <w:t>,</w:t>
      </w:r>
      <w:r w:rsidR="00BE7146">
        <w:rPr>
          <w:rFonts w:ascii="Times New Roman" w:hAnsi="Times New Roman"/>
          <w:sz w:val="28"/>
          <w:szCs w:val="28"/>
        </w:rPr>
        <w:t xml:space="preserve"> Н.В.</w:t>
      </w:r>
      <w:r w:rsidRPr="00DF2033">
        <w:rPr>
          <w:rFonts w:ascii="Times New Roman" w:hAnsi="Times New Roman"/>
          <w:sz w:val="28"/>
          <w:szCs w:val="28"/>
        </w:rPr>
        <w:t xml:space="preserve"> Крунич </w:t>
      </w:r>
      <w:r>
        <w:rPr>
          <w:rFonts w:ascii="Times New Roman" w:hAnsi="Times New Roman"/>
          <w:sz w:val="28"/>
          <w:szCs w:val="28"/>
        </w:rPr>
        <w:t>//</w:t>
      </w:r>
      <w:r w:rsidRPr="00DF2033">
        <w:rPr>
          <w:rFonts w:ascii="Times New Roman" w:hAnsi="Times New Roman"/>
          <w:sz w:val="28"/>
          <w:szCs w:val="28"/>
        </w:rPr>
        <w:t xml:space="preserve"> Стоматология. </w:t>
      </w:r>
      <w:r>
        <w:rPr>
          <w:rFonts w:ascii="Times New Roman" w:hAnsi="Times New Roman"/>
          <w:sz w:val="28"/>
          <w:szCs w:val="28"/>
        </w:rPr>
        <w:t xml:space="preserve">- </w:t>
      </w:r>
      <w:r w:rsidRPr="00DF2033">
        <w:rPr>
          <w:rFonts w:ascii="Times New Roman" w:hAnsi="Times New Roman"/>
          <w:sz w:val="28"/>
          <w:szCs w:val="28"/>
        </w:rPr>
        <w:t>2007.</w:t>
      </w:r>
      <w:r>
        <w:rPr>
          <w:rFonts w:ascii="Times New Roman" w:hAnsi="Times New Roman"/>
          <w:sz w:val="28"/>
          <w:szCs w:val="28"/>
        </w:rPr>
        <w:t xml:space="preserve"> -</w:t>
      </w:r>
      <w:r w:rsidRPr="00DF2033">
        <w:rPr>
          <w:rFonts w:ascii="Times New Roman" w:hAnsi="Times New Roman"/>
          <w:sz w:val="28"/>
          <w:szCs w:val="28"/>
        </w:rPr>
        <w:t xml:space="preserve"> №3.</w:t>
      </w:r>
      <w:r>
        <w:rPr>
          <w:rFonts w:ascii="Times New Roman" w:hAnsi="Times New Roman"/>
          <w:sz w:val="28"/>
          <w:szCs w:val="28"/>
        </w:rPr>
        <w:t xml:space="preserve"> -</w:t>
      </w:r>
      <w:r w:rsidRPr="00DF2033">
        <w:rPr>
          <w:rFonts w:ascii="Times New Roman" w:hAnsi="Times New Roman"/>
          <w:sz w:val="28"/>
          <w:szCs w:val="28"/>
        </w:rPr>
        <w:t xml:space="preserve"> С.69-71.</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lastRenderedPageBreak/>
        <w:t>Статовская</w:t>
      </w:r>
      <w:r>
        <w:rPr>
          <w:rFonts w:ascii="Times New Roman" w:hAnsi="Times New Roman"/>
          <w:sz w:val="28"/>
          <w:szCs w:val="28"/>
        </w:rPr>
        <w:t>,</w:t>
      </w:r>
      <w:r w:rsidRPr="00DF2033">
        <w:rPr>
          <w:rFonts w:ascii="Times New Roman" w:hAnsi="Times New Roman"/>
          <w:sz w:val="28"/>
          <w:szCs w:val="28"/>
        </w:rPr>
        <w:t xml:space="preserve"> Е.Е. Особенности применения окклюзионных капп (сплинт-терапия)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BE7146">
        <w:rPr>
          <w:rFonts w:ascii="Times New Roman" w:hAnsi="Times New Roman"/>
          <w:sz w:val="28"/>
          <w:szCs w:val="28"/>
        </w:rPr>
        <w:t xml:space="preserve">Е.Е. </w:t>
      </w:r>
      <w:r w:rsidRPr="00DF2033">
        <w:rPr>
          <w:rFonts w:ascii="Times New Roman" w:hAnsi="Times New Roman"/>
          <w:sz w:val="28"/>
          <w:szCs w:val="28"/>
        </w:rPr>
        <w:t>Статовская //</w:t>
      </w:r>
      <w:r>
        <w:rPr>
          <w:rFonts w:ascii="Times New Roman" w:hAnsi="Times New Roman"/>
          <w:sz w:val="28"/>
          <w:szCs w:val="28"/>
        </w:rPr>
        <w:t xml:space="preserve"> LAB 2007. - №4. -</w:t>
      </w:r>
      <w:r w:rsidR="00CB74FF">
        <w:rPr>
          <w:rFonts w:ascii="Times New Roman" w:hAnsi="Times New Roman"/>
          <w:sz w:val="28"/>
          <w:szCs w:val="28"/>
        </w:rPr>
        <w:t>С</w:t>
      </w:r>
      <w:r w:rsidRPr="00DF2033">
        <w:rPr>
          <w:rFonts w:ascii="Times New Roman" w:hAnsi="Times New Roman"/>
          <w:sz w:val="28"/>
          <w:szCs w:val="28"/>
        </w:rPr>
        <w:t>.45-48</w:t>
      </w:r>
      <w:r>
        <w:rPr>
          <w:rFonts w:ascii="Times New Roman" w:hAnsi="Times New Roman"/>
          <w:sz w:val="28"/>
          <w:szCs w:val="28"/>
        </w:rPr>
        <w:t>.</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Ступников</w:t>
      </w:r>
      <w:r>
        <w:rPr>
          <w:rFonts w:ascii="Times New Roman" w:hAnsi="Times New Roman"/>
          <w:sz w:val="28"/>
          <w:szCs w:val="28"/>
        </w:rPr>
        <w:t>,</w:t>
      </w:r>
      <w:r w:rsidRPr="00DF2033">
        <w:rPr>
          <w:rFonts w:ascii="Times New Roman" w:hAnsi="Times New Roman"/>
          <w:sz w:val="28"/>
          <w:szCs w:val="28"/>
        </w:rPr>
        <w:t xml:space="preserve"> A.</w:t>
      </w:r>
      <w:r>
        <w:rPr>
          <w:rFonts w:ascii="Times New Roman" w:hAnsi="Times New Roman"/>
          <w:sz w:val="28"/>
          <w:szCs w:val="28"/>
        </w:rPr>
        <w:t>A.</w:t>
      </w:r>
      <w:r w:rsidRPr="00DF2033">
        <w:rPr>
          <w:rFonts w:ascii="Times New Roman" w:hAnsi="Times New Roman"/>
          <w:sz w:val="28"/>
          <w:szCs w:val="28"/>
        </w:rPr>
        <w:t xml:space="preserve"> Использование электроаппаратуры нового поколения «МИО-СТИМ» при болевом синдроме дисфункции височно-нижнечелюстного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415506">
        <w:rPr>
          <w:rFonts w:ascii="Times New Roman" w:hAnsi="Times New Roman"/>
          <w:sz w:val="28"/>
          <w:szCs w:val="28"/>
        </w:rPr>
        <w:t xml:space="preserve"> </w:t>
      </w:r>
      <w:r w:rsidR="00BE7146">
        <w:rPr>
          <w:rFonts w:ascii="Times New Roman" w:hAnsi="Times New Roman"/>
          <w:sz w:val="28"/>
          <w:szCs w:val="28"/>
        </w:rPr>
        <w:t xml:space="preserve">А.А. </w:t>
      </w:r>
      <w:r w:rsidRPr="00DF2033">
        <w:rPr>
          <w:rFonts w:ascii="Times New Roman" w:hAnsi="Times New Roman"/>
          <w:sz w:val="28"/>
          <w:szCs w:val="28"/>
        </w:rPr>
        <w:t>Ступников</w:t>
      </w:r>
      <w:r>
        <w:rPr>
          <w:rFonts w:ascii="Times New Roman" w:hAnsi="Times New Roman"/>
          <w:sz w:val="28"/>
          <w:szCs w:val="28"/>
        </w:rPr>
        <w:t>,</w:t>
      </w:r>
      <w:r w:rsidR="00BE7146">
        <w:rPr>
          <w:rFonts w:ascii="Times New Roman" w:hAnsi="Times New Roman"/>
          <w:sz w:val="28"/>
          <w:szCs w:val="28"/>
        </w:rPr>
        <w:t xml:space="preserve"> О.В.</w:t>
      </w:r>
      <w:r w:rsidRPr="00DF2033">
        <w:rPr>
          <w:rFonts w:ascii="Times New Roman" w:hAnsi="Times New Roman"/>
          <w:sz w:val="28"/>
          <w:szCs w:val="28"/>
        </w:rPr>
        <w:t xml:space="preserve"> Зайченко</w:t>
      </w:r>
      <w:r w:rsidR="00EF7B49" w:rsidRPr="00EF7B49">
        <w:rPr>
          <w:rFonts w:ascii="Times New Roman" w:hAnsi="Times New Roman"/>
          <w:sz w:val="28"/>
          <w:szCs w:val="28"/>
        </w:rPr>
        <w:t xml:space="preserve"> </w:t>
      </w:r>
      <w:r w:rsidRPr="00DF2033">
        <w:rPr>
          <w:rFonts w:ascii="Times New Roman" w:hAnsi="Times New Roman"/>
          <w:sz w:val="28"/>
          <w:szCs w:val="28"/>
        </w:rPr>
        <w:t>// Мат</w:t>
      </w:r>
      <w:r w:rsidR="00EF7B49">
        <w:rPr>
          <w:rFonts w:ascii="Times New Roman" w:hAnsi="Times New Roman"/>
          <w:sz w:val="28"/>
          <w:szCs w:val="28"/>
        </w:rPr>
        <w:t>.</w:t>
      </w:r>
      <w:r w:rsidRPr="00DF2033">
        <w:rPr>
          <w:rFonts w:ascii="Times New Roman" w:hAnsi="Times New Roman"/>
          <w:sz w:val="28"/>
          <w:szCs w:val="28"/>
        </w:rPr>
        <w:t xml:space="preserve"> XIX и X</w:t>
      </w:r>
      <w:r>
        <w:rPr>
          <w:rFonts w:ascii="Times New Roman" w:hAnsi="Times New Roman"/>
          <w:sz w:val="28"/>
          <w:szCs w:val="28"/>
        </w:rPr>
        <w:t>X Всерос</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н</w:t>
      </w:r>
      <w:r>
        <w:rPr>
          <w:rFonts w:ascii="Times New Roman" w:hAnsi="Times New Roman"/>
          <w:sz w:val="28"/>
          <w:szCs w:val="28"/>
        </w:rPr>
        <w:t>ауч</w:t>
      </w:r>
      <w:r w:rsidR="00EF7B49">
        <w:rPr>
          <w:rFonts w:ascii="Times New Roman" w:hAnsi="Times New Roman"/>
          <w:sz w:val="28"/>
          <w:szCs w:val="28"/>
        </w:rPr>
        <w:t>.</w:t>
      </w:r>
      <w:r>
        <w:rPr>
          <w:rFonts w:ascii="Times New Roman" w:hAnsi="Times New Roman"/>
          <w:sz w:val="28"/>
          <w:szCs w:val="28"/>
        </w:rPr>
        <w:t>-практ</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к</w:t>
      </w:r>
      <w:r>
        <w:rPr>
          <w:rFonts w:ascii="Times New Roman" w:hAnsi="Times New Roman"/>
          <w:sz w:val="28"/>
          <w:szCs w:val="28"/>
        </w:rPr>
        <w:t>онф</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w:t>
      </w:r>
      <w:r>
        <w:rPr>
          <w:rFonts w:ascii="Times New Roman" w:hAnsi="Times New Roman"/>
          <w:sz w:val="28"/>
          <w:szCs w:val="28"/>
        </w:rPr>
        <w:t xml:space="preserve"> М</w:t>
      </w:r>
      <w:r w:rsidR="00EF7B49">
        <w:rPr>
          <w:rFonts w:ascii="Times New Roman" w:hAnsi="Times New Roman"/>
          <w:sz w:val="28"/>
          <w:szCs w:val="28"/>
        </w:rPr>
        <w:t>.,</w:t>
      </w:r>
      <w:r>
        <w:rPr>
          <w:rFonts w:ascii="Times New Roman" w:hAnsi="Times New Roman"/>
          <w:sz w:val="28"/>
          <w:szCs w:val="28"/>
        </w:rPr>
        <w:t xml:space="preserve"> 2008. -</w:t>
      </w:r>
      <w:r w:rsidR="00CB74FF">
        <w:rPr>
          <w:rFonts w:ascii="Times New Roman" w:hAnsi="Times New Roman"/>
          <w:sz w:val="28"/>
          <w:szCs w:val="28"/>
        </w:rPr>
        <w:t xml:space="preserve"> С</w:t>
      </w:r>
      <w:r w:rsidRPr="00DF2033">
        <w:rPr>
          <w:rFonts w:ascii="Times New Roman" w:hAnsi="Times New Roman"/>
          <w:sz w:val="28"/>
          <w:szCs w:val="28"/>
        </w:rPr>
        <w:t>.232-234.</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Трезубов</w:t>
      </w:r>
      <w:r>
        <w:rPr>
          <w:rFonts w:ascii="Times New Roman" w:hAnsi="Times New Roman"/>
          <w:sz w:val="28"/>
          <w:szCs w:val="28"/>
        </w:rPr>
        <w:t>,</w:t>
      </w:r>
      <w:r w:rsidRPr="00DF2033">
        <w:rPr>
          <w:rFonts w:ascii="Times New Roman" w:hAnsi="Times New Roman"/>
          <w:sz w:val="28"/>
          <w:szCs w:val="28"/>
        </w:rPr>
        <w:t xml:space="preserve"> В.</w:t>
      </w:r>
      <w:r>
        <w:rPr>
          <w:rFonts w:ascii="Times New Roman" w:hAnsi="Times New Roman"/>
          <w:sz w:val="28"/>
          <w:szCs w:val="28"/>
        </w:rPr>
        <w:t>Н.</w:t>
      </w:r>
      <w:r w:rsidRPr="00DF2033">
        <w:rPr>
          <w:rFonts w:ascii="Times New Roman" w:hAnsi="Times New Roman"/>
          <w:sz w:val="28"/>
          <w:szCs w:val="28"/>
        </w:rPr>
        <w:t xml:space="preserve"> Динамика биомеханических показателей жевательного аппарата в процессе лечения больных с мышечной гипертонией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В.Н. </w:t>
      </w:r>
      <w:r w:rsidRPr="00DF2033">
        <w:rPr>
          <w:rFonts w:ascii="Times New Roman" w:hAnsi="Times New Roman"/>
          <w:sz w:val="28"/>
          <w:szCs w:val="28"/>
        </w:rPr>
        <w:t>Трезубов</w:t>
      </w:r>
      <w:r>
        <w:rPr>
          <w:rFonts w:ascii="Times New Roman" w:hAnsi="Times New Roman"/>
          <w:sz w:val="28"/>
          <w:szCs w:val="28"/>
        </w:rPr>
        <w:t>,</w:t>
      </w:r>
      <w:r w:rsidR="00BE7146">
        <w:rPr>
          <w:rFonts w:ascii="Times New Roman" w:hAnsi="Times New Roman"/>
          <w:sz w:val="28"/>
          <w:szCs w:val="28"/>
        </w:rPr>
        <w:t xml:space="preserve"> Е.А.</w:t>
      </w:r>
      <w:r w:rsidRPr="00DF2033">
        <w:rPr>
          <w:rFonts w:ascii="Times New Roman" w:hAnsi="Times New Roman"/>
          <w:sz w:val="28"/>
          <w:szCs w:val="28"/>
        </w:rPr>
        <w:t xml:space="preserve"> Булычева</w:t>
      </w:r>
      <w:r>
        <w:rPr>
          <w:rFonts w:ascii="Times New Roman" w:hAnsi="Times New Roman"/>
          <w:sz w:val="28"/>
          <w:szCs w:val="28"/>
        </w:rPr>
        <w:t xml:space="preserve"> </w:t>
      </w:r>
      <w:r w:rsidRPr="00DF2033">
        <w:rPr>
          <w:rFonts w:ascii="Times New Roman" w:hAnsi="Times New Roman"/>
          <w:sz w:val="28"/>
          <w:szCs w:val="28"/>
        </w:rPr>
        <w:t>// Мат</w:t>
      </w:r>
      <w:r w:rsidR="00EF7B49">
        <w:rPr>
          <w:rFonts w:ascii="Times New Roman" w:hAnsi="Times New Roman"/>
          <w:sz w:val="28"/>
          <w:szCs w:val="28"/>
        </w:rPr>
        <w:t>.</w:t>
      </w:r>
      <w:r w:rsidRPr="00DF2033">
        <w:rPr>
          <w:rFonts w:ascii="Times New Roman" w:hAnsi="Times New Roman"/>
          <w:sz w:val="28"/>
          <w:szCs w:val="28"/>
        </w:rPr>
        <w:t xml:space="preserve"> XIX и X</w:t>
      </w:r>
      <w:r>
        <w:rPr>
          <w:rFonts w:ascii="Times New Roman" w:hAnsi="Times New Roman"/>
          <w:sz w:val="28"/>
          <w:szCs w:val="28"/>
        </w:rPr>
        <w:t>X Всерос</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н</w:t>
      </w:r>
      <w:r>
        <w:rPr>
          <w:rFonts w:ascii="Times New Roman" w:hAnsi="Times New Roman"/>
          <w:sz w:val="28"/>
          <w:szCs w:val="28"/>
        </w:rPr>
        <w:t>ауч</w:t>
      </w:r>
      <w:r w:rsidR="00EF7B49">
        <w:rPr>
          <w:rFonts w:ascii="Times New Roman" w:hAnsi="Times New Roman"/>
          <w:sz w:val="28"/>
          <w:szCs w:val="28"/>
        </w:rPr>
        <w:t>.</w:t>
      </w:r>
      <w:r>
        <w:rPr>
          <w:rFonts w:ascii="Times New Roman" w:hAnsi="Times New Roman"/>
          <w:sz w:val="28"/>
          <w:szCs w:val="28"/>
        </w:rPr>
        <w:t>-практ</w:t>
      </w:r>
      <w:r w:rsidR="00EF7B49">
        <w:rPr>
          <w:rFonts w:ascii="Times New Roman" w:hAnsi="Times New Roman"/>
          <w:sz w:val="28"/>
          <w:szCs w:val="28"/>
        </w:rPr>
        <w:t>.</w:t>
      </w:r>
      <w:r>
        <w:rPr>
          <w:rFonts w:ascii="Times New Roman" w:hAnsi="Times New Roman"/>
          <w:sz w:val="28"/>
          <w:szCs w:val="28"/>
        </w:rPr>
        <w:t xml:space="preserve"> конф</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w:t>
      </w:r>
      <w:r>
        <w:rPr>
          <w:rFonts w:ascii="Times New Roman" w:hAnsi="Times New Roman"/>
          <w:sz w:val="28"/>
          <w:szCs w:val="28"/>
        </w:rPr>
        <w:t xml:space="preserve"> М</w:t>
      </w:r>
      <w:r w:rsidR="00EF7B49">
        <w:rPr>
          <w:rFonts w:ascii="Times New Roman" w:hAnsi="Times New Roman"/>
          <w:sz w:val="28"/>
          <w:szCs w:val="28"/>
        </w:rPr>
        <w:t>.,</w:t>
      </w:r>
      <w:r>
        <w:rPr>
          <w:rFonts w:ascii="Times New Roman" w:hAnsi="Times New Roman"/>
          <w:sz w:val="28"/>
          <w:szCs w:val="28"/>
        </w:rPr>
        <w:t xml:space="preserve"> 2008</w:t>
      </w:r>
      <w:r w:rsidRPr="006A6B94">
        <w:rPr>
          <w:rFonts w:ascii="Times New Roman" w:hAnsi="Times New Roman"/>
          <w:sz w:val="28"/>
          <w:szCs w:val="28"/>
        </w:rPr>
        <w:t>.</w:t>
      </w:r>
      <w:r>
        <w:rPr>
          <w:rFonts w:ascii="Times New Roman" w:hAnsi="Times New Roman"/>
          <w:sz w:val="28"/>
          <w:szCs w:val="28"/>
        </w:rPr>
        <w:t xml:space="preserve"> -</w:t>
      </w:r>
      <w:r w:rsidRPr="006A6B94">
        <w:rPr>
          <w:rFonts w:ascii="Times New Roman" w:hAnsi="Times New Roman"/>
          <w:sz w:val="28"/>
          <w:szCs w:val="28"/>
        </w:rPr>
        <w:t xml:space="preserve"> </w:t>
      </w:r>
      <w:r w:rsidR="00CB74FF">
        <w:rPr>
          <w:rFonts w:ascii="Times New Roman" w:hAnsi="Times New Roman"/>
          <w:sz w:val="28"/>
          <w:szCs w:val="28"/>
        </w:rPr>
        <w:t>С</w:t>
      </w:r>
      <w:r w:rsidRPr="00DF2033">
        <w:rPr>
          <w:rFonts w:ascii="Times New Roman" w:hAnsi="Times New Roman"/>
          <w:sz w:val="28"/>
          <w:szCs w:val="28"/>
        </w:rPr>
        <w:t>.234-237.</w:t>
      </w:r>
    </w:p>
    <w:p w:rsidR="00AD0564" w:rsidRPr="005730C6"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Трезубов, В.Н.</w:t>
      </w:r>
      <w:r w:rsidRPr="001B4213">
        <w:rPr>
          <w:rFonts w:ascii="Times New Roman" w:hAnsi="Times New Roman"/>
          <w:sz w:val="28"/>
          <w:szCs w:val="28"/>
        </w:rPr>
        <w:t xml:space="preserve"> Изучение нейромышечных нарушений у бо</w:t>
      </w:r>
      <w:r w:rsidR="005E2DD7">
        <w:rPr>
          <w:rFonts w:ascii="Times New Roman" w:hAnsi="Times New Roman"/>
          <w:sz w:val="28"/>
          <w:szCs w:val="28"/>
        </w:rPr>
        <w:t>льных с расстройствами височно-</w:t>
      </w:r>
      <w:r w:rsidRPr="001B4213">
        <w:rPr>
          <w:rFonts w:ascii="Times New Roman" w:hAnsi="Times New Roman"/>
          <w:sz w:val="28"/>
          <w:szCs w:val="28"/>
        </w:rPr>
        <w:t>нижненечелюстного сустава, осложнённых п</w:t>
      </w:r>
      <w:r w:rsidR="005E2DD7">
        <w:rPr>
          <w:rFonts w:ascii="Times New Roman" w:hAnsi="Times New Roman"/>
          <w:sz w:val="28"/>
          <w:szCs w:val="28"/>
        </w:rPr>
        <w:t>а</w:t>
      </w:r>
      <w:r w:rsidRPr="001B4213">
        <w:rPr>
          <w:rFonts w:ascii="Times New Roman" w:hAnsi="Times New Roman"/>
          <w:sz w:val="28"/>
          <w:szCs w:val="28"/>
        </w:rPr>
        <w:t>рафункциями жевательных мышц</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В.Н. </w:t>
      </w:r>
      <w:r>
        <w:rPr>
          <w:rFonts w:ascii="Times New Roman" w:hAnsi="Times New Roman"/>
          <w:sz w:val="28"/>
          <w:szCs w:val="28"/>
        </w:rPr>
        <w:t>Трезубов,</w:t>
      </w:r>
      <w:r w:rsidR="00BE7146">
        <w:rPr>
          <w:rFonts w:ascii="Times New Roman" w:hAnsi="Times New Roman"/>
          <w:sz w:val="28"/>
          <w:szCs w:val="28"/>
        </w:rPr>
        <w:t xml:space="preserve"> Е.А. </w:t>
      </w:r>
      <w:r w:rsidRPr="001B4213">
        <w:rPr>
          <w:rFonts w:ascii="Times New Roman" w:hAnsi="Times New Roman"/>
          <w:sz w:val="28"/>
          <w:szCs w:val="28"/>
        </w:rPr>
        <w:t xml:space="preserve"> Булычева</w:t>
      </w:r>
      <w:r>
        <w:rPr>
          <w:rFonts w:ascii="Times New Roman" w:hAnsi="Times New Roman"/>
          <w:sz w:val="28"/>
          <w:szCs w:val="28"/>
        </w:rPr>
        <w:t>,</w:t>
      </w:r>
      <w:r w:rsidRPr="001B4213">
        <w:rPr>
          <w:rFonts w:ascii="Times New Roman" w:hAnsi="Times New Roman"/>
          <w:sz w:val="28"/>
          <w:szCs w:val="28"/>
        </w:rPr>
        <w:t xml:space="preserve"> </w:t>
      </w:r>
      <w:r w:rsidR="00BE7146">
        <w:rPr>
          <w:rFonts w:ascii="Times New Roman" w:hAnsi="Times New Roman"/>
          <w:sz w:val="28"/>
          <w:szCs w:val="28"/>
        </w:rPr>
        <w:t>О.В.</w:t>
      </w:r>
      <w:r w:rsidRPr="001B4213">
        <w:rPr>
          <w:rFonts w:ascii="Times New Roman" w:hAnsi="Times New Roman"/>
          <w:sz w:val="28"/>
          <w:szCs w:val="28"/>
        </w:rPr>
        <w:t xml:space="preserve"> Посохина // Институт стоматологии. </w:t>
      </w:r>
      <w:r>
        <w:rPr>
          <w:rFonts w:ascii="Times New Roman" w:hAnsi="Times New Roman"/>
          <w:sz w:val="28"/>
          <w:szCs w:val="28"/>
        </w:rPr>
        <w:t xml:space="preserve">- </w:t>
      </w:r>
      <w:r w:rsidRPr="001B4213">
        <w:rPr>
          <w:rFonts w:ascii="Times New Roman" w:hAnsi="Times New Roman"/>
          <w:sz w:val="28"/>
          <w:szCs w:val="28"/>
        </w:rPr>
        <w:t>2005.</w:t>
      </w:r>
      <w:r>
        <w:rPr>
          <w:rFonts w:ascii="Times New Roman" w:hAnsi="Times New Roman"/>
          <w:sz w:val="28"/>
          <w:szCs w:val="28"/>
        </w:rPr>
        <w:t xml:space="preserve"> - №</w:t>
      </w:r>
      <w:r w:rsidRPr="001B4213">
        <w:rPr>
          <w:rFonts w:ascii="Times New Roman" w:hAnsi="Times New Roman"/>
          <w:sz w:val="28"/>
          <w:szCs w:val="28"/>
        </w:rPr>
        <w:t>4.</w:t>
      </w:r>
      <w:r>
        <w:rPr>
          <w:rFonts w:ascii="Times New Roman" w:hAnsi="Times New Roman"/>
          <w:sz w:val="28"/>
          <w:szCs w:val="28"/>
        </w:rPr>
        <w:t xml:space="preserve"> -</w:t>
      </w:r>
      <w:r w:rsidRPr="006A6B94">
        <w:rPr>
          <w:rFonts w:ascii="Times New Roman" w:hAnsi="Times New Roman"/>
          <w:sz w:val="28"/>
          <w:szCs w:val="28"/>
        </w:rPr>
        <w:t xml:space="preserve"> </w:t>
      </w:r>
      <w:r w:rsidR="00CB74FF">
        <w:rPr>
          <w:rFonts w:ascii="Times New Roman" w:hAnsi="Times New Roman"/>
          <w:sz w:val="28"/>
          <w:szCs w:val="28"/>
        </w:rPr>
        <w:t>С</w:t>
      </w:r>
      <w:r w:rsidRPr="001B4213">
        <w:rPr>
          <w:rFonts w:ascii="Times New Roman" w:hAnsi="Times New Roman"/>
          <w:sz w:val="28"/>
          <w:szCs w:val="28"/>
        </w:rPr>
        <w:t>.85-89.</w:t>
      </w:r>
      <w:r w:rsidRPr="001B4213">
        <w:rPr>
          <w:rFonts w:ascii="Times New Roman" w:hAnsi="Times New Roman"/>
          <w:color w:val="FF0000"/>
          <w:sz w:val="28"/>
          <w:szCs w:val="28"/>
        </w:rPr>
        <w:t xml:space="preserve"> </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730C6">
        <w:rPr>
          <w:rFonts w:ascii="Times New Roman" w:hAnsi="Times New Roman"/>
          <w:sz w:val="28"/>
          <w:szCs w:val="28"/>
        </w:rPr>
        <w:t>Трезубов</w:t>
      </w:r>
      <w:r>
        <w:rPr>
          <w:rFonts w:ascii="Times New Roman" w:hAnsi="Times New Roman"/>
          <w:sz w:val="28"/>
          <w:szCs w:val="28"/>
        </w:rPr>
        <w:t>,</w:t>
      </w:r>
      <w:r w:rsidRPr="005730C6">
        <w:rPr>
          <w:rFonts w:ascii="Times New Roman" w:hAnsi="Times New Roman"/>
          <w:sz w:val="28"/>
          <w:szCs w:val="28"/>
        </w:rPr>
        <w:t xml:space="preserve"> В.Н</w:t>
      </w:r>
      <w:r>
        <w:rPr>
          <w:rFonts w:ascii="Times New Roman" w:hAnsi="Times New Roman"/>
          <w:sz w:val="28"/>
          <w:szCs w:val="28"/>
        </w:rPr>
        <w:t xml:space="preserve">. </w:t>
      </w:r>
      <w:r w:rsidRPr="005730C6">
        <w:rPr>
          <w:rFonts w:ascii="Times New Roman" w:hAnsi="Times New Roman"/>
          <w:sz w:val="28"/>
          <w:szCs w:val="28"/>
        </w:rPr>
        <w:t>Использование условнорефлекторной терапии у больных гипертонией жевательных мышц</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В.Н. </w:t>
      </w:r>
      <w:r w:rsidRPr="005730C6">
        <w:rPr>
          <w:rFonts w:ascii="Times New Roman" w:hAnsi="Times New Roman"/>
          <w:sz w:val="28"/>
          <w:szCs w:val="28"/>
        </w:rPr>
        <w:t>Трезубов</w:t>
      </w:r>
      <w:r>
        <w:rPr>
          <w:rFonts w:ascii="Times New Roman" w:hAnsi="Times New Roman"/>
          <w:sz w:val="28"/>
          <w:szCs w:val="28"/>
        </w:rPr>
        <w:t xml:space="preserve">, </w:t>
      </w:r>
      <w:r w:rsidR="00BE7146">
        <w:rPr>
          <w:rFonts w:ascii="Times New Roman" w:hAnsi="Times New Roman"/>
          <w:sz w:val="28"/>
          <w:szCs w:val="28"/>
        </w:rPr>
        <w:t xml:space="preserve">Е.А. </w:t>
      </w:r>
      <w:r w:rsidRPr="005730C6">
        <w:rPr>
          <w:rFonts w:ascii="Times New Roman" w:hAnsi="Times New Roman"/>
          <w:sz w:val="28"/>
          <w:szCs w:val="28"/>
        </w:rPr>
        <w:t>Булычева</w:t>
      </w:r>
      <w:r>
        <w:rPr>
          <w:rFonts w:ascii="Times New Roman" w:hAnsi="Times New Roman"/>
          <w:sz w:val="28"/>
          <w:szCs w:val="28"/>
        </w:rPr>
        <w:t xml:space="preserve"> // </w:t>
      </w:r>
      <w:r w:rsidRPr="005730C6">
        <w:rPr>
          <w:rFonts w:ascii="Times New Roman" w:hAnsi="Times New Roman"/>
          <w:sz w:val="28"/>
          <w:szCs w:val="28"/>
        </w:rPr>
        <w:t>Стоматология</w:t>
      </w:r>
      <w:r>
        <w:rPr>
          <w:rFonts w:ascii="Times New Roman" w:hAnsi="Times New Roman"/>
          <w:sz w:val="28"/>
          <w:szCs w:val="28"/>
        </w:rPr>
        <w:t xml:space="preserve">. - </w:t>
      </w:r>
      <w:r w:rsidRPr="005730C6">
        <w:rPr>
          <w:rFonts w:ascii="Times New Roman" w:hAnsi="Times New Roman"/>
          <w:sz w:val="28"/>
          <w:szCs w:val="28"/>
        </w:rPr>
        <w:t>2010</w:t>
      </w:r>
      <w:r>
        <w:rPr>
          <w:rFonts w:ascii="Times New Roman" w:hAnsi="Times New Roman"/>
          <w:sz w:val="28"/>
          <w:szCs w:val="28"/>
        </w:rPr>
        <w:t>. - №3.</w:t>
      </w:r>
      <w:r w:rsidRPr="006A6B94">
        <w:rPr>
          <w:rFonts w:ascii="Times New Roman" w:hAnsi="Times New Roman"/>
          <w:sz w:val="28"/>
          <w:szCs w:val="28"/>
        </w:rPr>
        <w:t xml:space="preserve"> </w:t>
      </w:r>
      <w:r w:rsidR="000C0E94">
        <w:rPr>
          <w:rFonts w:ascii="Times New Roman" w:hAnsi="Times New Roman"/>
          <w:sz w:val="28"/>
          <w:szCs w:val="28"/>
        </w:rPr>
        <w:t>- С</w:t>
      </w:r>
      <w:r w:rsidRPr="005730C6">
        <w:rPr>
          <w:rFonts w:ascii="Times New Roman" w:hAnsi="Times New Roman"/>
          <w:sz w:val="28"/>
          <w:szCs w:val="28"/>
        </w:rPr>
        <w:t>.61-64.</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1B4213">
        <w:rPr>
          <w:rFonts w:ascii="Times New Roman" w:hAnsi="Times New Roman"/>
          <w:sz w:val="28"/>
          <w:szCs w:val="28"/>
        </w:rPr>
        <w:t>Фадеев</w:t>
      </w:r>
      <w:r>
        <w:rPr>
          <w:rFonts w:ascii="Times New Roman" w:hAnsi="Times New Roman"/>
          <w:sz w:val="28"/>
          <w:szCs w:val="28"/>
        </w:rPr>
        <w:t>,</w:t>
      </w:r>
      <w:r w:rsidRPr="001B4213">
        <w:rPr>
          <w:rFonts w:ascii="Times New Roman" w:hAnsi="Times New Roman"/>
          <w:sz w:val="28"/>
          <w:szCs w:val="28"/>
        </w:rPr>
        <w:t xml:space="preserve"> P.</w:t>
      </w:r>
      <w:r>
        <w:rPr>
          <w:rFonts w:ascii="Times New Roman" w:hAnsi="Times New Roman"/>
          <w:sz w:val="28"/>
          <w:szCs w:val="28"/>
        </w:rPr>
        <w:t>A.</w:t>
      </w:r>
      <w:r w:rsidRPr="001B4213">
        <w:rPr>
          <w:rFonts w:ascii="Times New Roman" w:hAnsi="Times New Roman"/>
          <w:sz w:val="28"/>
          <w:szCs w:val="28"/>
        </w:rPr>
        <w:t xml:space="preserve"> Выявление и подготовка к устранению окклюзионных нарушений у пациентов с дисфункциями височно-нижнечелюстных суставов (Часть </w:t>
      </w:r>
      <w:r>
        <w:rPr>
          <w:rFonts w:ascii="Times New Roman" w:hAnsi="Times New Roman"/>
          <w:sz w:val="28"/>
          <w:szCs w:val="28"/>
        </w:rPr>
        <w:t xml:space="preserve">I)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Р.А. </w:t>
      </w:r>
      <w:r w:rsidRPr="001B4213">
        <w:rPr>
          <w:rFonts w:ascii="Times New Roman" w:hAnsi="Times New Roman"/>
          <w:sz w:val="28"/>
          <w:szCs w:val="28"/>
        </w:rPr>
        <w:t>Фадеев</w:t>
      </w:r>
      <w:r>
        <w:rPr>
          <w:rFonts w:ascii="Times New Roman" w:hAnsi="Times New Roman"/>
          <w:sz w:val="28"/>
          <w:szCs w:val="28"/>
        </w:rPr>
        <w:t>,</w:t>
      </w:r>
      <w:r w:rsidR="00BE7146">
        <w:rPr>
          <w:rFonts w:ascii="Times New Roman" w:hAnsi="Times New Roman"/>
          <w:sz w:val="28"/>
          <w:szCs w:val="28"/>
        </w:rPr>
        <w:t xml:space="preserve"> О.А. </w:t>
      </w:r>
      <w:r w:rsidRPr="001B4213">
        <w:rPr>
          <w:rFonts w:ascii="Times New Roman" w:hAnsi="Times New Roman"/>
          <w:sz w:val="28"/>
          <w:szCs w:val="28"/>
        </w:rPr>
        <w:t xml:space="preserve"> Кудрявцева</w:t>
      </w:r>
      <w:r>
        <w:rPr>
          <w:rFonts w:ascii="Times New Roman" w:hAnsi="Times New Roman"/>
          <w:sz w:val="28"/>
          <w:szCs w:val="28"/>
        </w:rPr>
        <w:t>,</w:t>
      </w:r>
      <w:r w:rsidR="00BE7146">
        <w:rPr>
          <w:rFonts w:ascii="Times New Roman" w:hAnsi="Times New Roman"/>
          <w:sz w:val="28"/>
          <w:szCs w:val="28"/>
        </w:rPr>
        <w:t xml:space="preserve"> И.В.</w:t>
      </w:r>
      <w:r w:rsidRPr="001B4213">
        <w:rPr>
          <w:rFonts w:ascii="Times New Roman" w:hAnsi="Times New Roman"/>
          <w:sz w:val="28"/>
          <w:szCs w:val="28"/>
        </w:rPr>
        <w:t xml:space="preserve"> Полыцикова</w:t>
      </w:r>
      <w:r>
        <w:rPr>
          <w:rFonts w:ascii="Times New Roman" w:hAnsi="Times New Roman"/>
          <w:sz w:val="28"/>
          <w:szCs w:val="28"/>
        </w:rPr>
        <w:t xml:space="preserve">  // Институт стоматол. - 2007</w:t>
      </w:r>
      <w:r w:rsidRPr="006A6B94">
        <w:rPr>
          <w:rFonts w:ascii="Times New Roman" w:hAnsi="Times New Roman"/>
          <w:sz w:val="28"/>
          <w:szCs w:val="28"/>
        </w:rPr>
        <w:t>.</w:t>
      </w:r>
      <w:r>
        <w:rPr>
          <w:rFonts w:ascii="Times New Roman" w:hAnsi="Times New Roman"/>
          <w:sz w:val="28"/>
          <w:szCs w:val="28"/>
        </w:rPr>
        <w:t xml:space="preserve"> -</w:t>
      </w:r>
      <w:r w:rsidRPr="006A6B94">
        <w:rPr>
          <w:rFonts w:ascii="Times New Roman" w:hAnsi="Times New Roman"/>
          <w:sz w:val="28"/>
          <w:szCs w:val="28"/>
        </w:rPr>
        <w:t xml:space="preserve"> </w:t>
      </w:r>
      <w:r w:rsidRPr="001B4213">
        <w:rPr>
          <w:rFonts w:ascii="Times New Roman" w:hAnsi="Times New Roman"/>
          <w:sz w:val="28"/>
          <w:szCs w:val="28"/>
        </w:rPr>
        <w:t>№3(32)</w:t>
      </w:r>
      <w:r w:rsidRPr="006A6B94">
        <w:rPr>
          <w:rFonts w:ascii="Times New Roman" w:hAnsi="Times New Roman"/>
          <w:sz w:val="28"/>
          <w:szCs w:val="28"/>
        </w:rPr>
        <w:t>.</w:t>
      </w:r>
      <w:r>
        <w:rPr>
          <w:rFonts w:ascii="Times New Roman" w:hAnsi="Times New Roman"/>
          <w:sz w:val="28"/>
          <w:szCs w:val="28"/>
        </w:rPr>
        <w:t xml:space="preserve"> -</w:t>
      </w:r>
      <w:r w:rsidR="000C0E94">
        <w:rPr>
          <w:rFonts w:ascii="Times New Roman" w:hAnsi="Times New Roman"/>
          <w:sz w:val="28"/>
          <w:szCs w:val="28"/>
        </w:rPr>
        <w:t xml:space="preserve"> С</w:t>
      </w:r>
      <w:r w:rsidRPr="001B4213">
        <w:rPr>
          <w:rFonts w:ascii="Times New Roman" w:hAnsi="Times New Roman"/>
          <w:sz w:val="28"/>
          <w:szCs w:val="28"/>
        </w:rPr>
        <w:t>.34-38.</w:t>
      </w:r>
    </w:p>
    <w:p w:rsidR="00AD0564" w:rsidRPr="00675A07"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540B83">
        <w:rPr>
          <w:rFonts w:ascii="Times New Roman" w:hAnsi="Times New Roman"/>
          <w:sz w:val="28"/>
          <w:szCs w:val="28"/>
        </w:rPr>
        <w:t>Фадеев</w:t>
      </w:r>
      <w:r>
        <w:rPr>
          <w:rFonts w:ascii="Times New Roman" w:hAnsi="Times New Roman"/>
          <w:sz w:val="28"/>
          <w:szCs w:val="28"/>
        </w:rPr>
        <w:t>,</w:t>
      </w:r>
      <w:r w:rsidRPr="00540B83">
        <w:rPr>
          <w:rFonts w:ascii="Times New Roman" w:hAnsi="Times New Roman"/>
          <w:sz w:val="28"/>
          <w:szCs w:val="28"/>
        </w:rPr>
        <w:t xml:space="preserve"> Р.</w:t>
      </w:r>
      <w:r>
        <w:rPr>
          <w:rFonts w:ascii="Times New Roman" w:hAnsi="Times New Roman"/>
          <w:sz w:val="28"/>
          <w:szCs w:val="28"/>
        </w:rPr>
        <w:t>А.</w:t>
      </w:r>
      <w:r w:rsidRPr="00540B83">
        <w:rPr>
          <w:rFonts w:ascii="Times New Roman" w:hAnsi="Times New Roman"/>
          <w:sz w:val="28"/>
          <w:szCs w:val="28"/>
        </w:rPr>
        <w:t xml:space="preserve"> Функциональная диагностика жевательно-речевого аппарата и лечение дисфункций ВНЧС и парафункции жевательных мышц с использованием аппаратного комплекса MIOTRONIX K7+J5</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Р.А. </w:t>
      </w:r>
      <w:r w:rsidRPr="00540B83">
        <w:rPr>
          <w:rFonts w:ascii="Times New Roman" w:hAnsi="Times New Roman"/>
          <w:sz w:val="28"/>
          <w:szCs w:val="28"/>
        </w:rPr>
        <w:t>Фадеев</w:t>
      </w:r>
      <w:r>
        <w:rPr>
          <w:rFonts w:ascii="Times New Roman" w:hAnsi="Times New Roman"/>
          <w:sz w:val="28"/>
          <w:szCs w:val="28"/>
        </w:rPr>
        <w:t>,</w:t>
      </w:r>
      <w:r w:rsidRPr="00540B83">
        <w:rPr>
          <w:rFonts w:ascii="Times New Roman" w:hAnsi="Times New Roman"/>
          <w:sz w:val="28"/>
          <w:szCs w:val="28"/>
        </w:rPr>
        <w:t xml:space="preserve"> </w:t>
      </w:r>
      <w:r w:rsidR="00BE7146">
        <w:rPr>
          <w:rFonts w:ascii="Times New Roman" w:hAnsi="Times New Roman"/>
          <w:sz w:val="28"/>
          <w:szCs w:val="28"/>
        </w:rPr>
        <w:t xml:space="preserve">И.В. </w:t>
      </w:r>
      <w:r w:rsidRPr="00540B83">
        <w:rPr>
          <w:rFonts w:ascii="Times New Roman" w:hAnsi="Times New Roman"/>
          <w:sz w:val="28"/>
          <w:szCs w:val="28"/>
        </w:rPr>
        <w:t>Мартынов</w:t>
      </w:r>
      <w:r>
        <w:rPr>
          <w:rFonts w:ascii="Times New Roman" w:hAnsi="Times New Roman"/>
          <w:sz w:val="28"/>
          <w:szCs w:val="28"/>
        </w:rPr>
        <w:t>,</w:t>
      </w:r>
      <w:r w:rsidR="00BE7146">
        <w:rPr>
          <w:rFonts w:ascii="Times New Roman" w:hAnsi="Times New Roman"/>
          <w:sz w:val="28"/>
          <w:szCs w:val="28"/>
        </w:rPr>
        <w:t xml:space="preserve"> С.В.</w:t>
      </w:r>
      <w:r w:rsidRPr="00540B83">
        <w:rPr>
          <w:rFonts w:ascii="Times New Roman" w:hAnsi="Times New Roman"/>
          <w:sz w:val="28"/>
          <w:szCs w:val="28"/>
        </w:rPr>
        <w:t xml:space="preserve"> Нечкин</w:t>
      </w:r>
      <w:r w:rsidR="00BE7146">
        <w:rPr>
          <w:rFonts w:ascii="Times New Roman" w:hAnsi="Times New Roman"/>
          <w:sz w:val="28"/>
          <w:szCs w:val="28"/>
        </w:rPr>
        <w:t xml:space="preserve"> </w:t>
      </w:r>
      <w:r w:rsidRPr="006A6B94">
        <w:rPr>
          <w:rFonts w:ascii="Times New Roman" w:hAnsi="Times New Roman"/>
          <w:sz w:val="28"/>
          <w:szCs w:val="28"/>
        </w:rPr>
        <w:t>//</w:t>
      </w:r>
      <w:r>
        <w:rPr>
          <w:rFonts w:ascii="Times New Roman" w:hAnsi="Times New Roman"/>
          <w:sz w:val="28"/>
          <w:szCs w:val="28"/>
        </w:rPr>
        <w:t xml:space="preserve"> Институт стоматологии</w:t>
      </w:r>
      <w:r w:rsidRPr="006A6B94">
        <w:rPr>
          <w:rFonts w:ascii="Times New Roman" w:hAnsi="Times New Roman"/>
          <w:sz w:val="28"/>
          <w:szCs w:val="28"/>
        </w:rPr>
        <w:t>.</w:t>
      </w:r>
      <w:r w:rsidRPr="00540B83">
        <w:rPr>
          <w:rFonts w:ascii="Times New Roman" w:hAnsi="Times New Roman"/>
          <w:sz w:val="28"/>
          <w:szCs w:val="28"/>
        </w:rPr>
        <w:t xml:space="preserve"> </w:t>
      </w:r>
      <w:r>
        <w:rPr>
          <w:rFonts w:ascii="Times New Roman" w:hAnsi="Times New Roman"/>
          <w:sz w:val="28"/>
          <w:szCs w:val="28"/>
        </w:rPr>
        <w:t xml:space="preserve">- </w:t>
      </w:r>
      <w:r w:rsidRPr="00540B83">
        <w:rPr>
          <w:rFonts w:ascii="Times New Roman" w:hAnsi="Times New Roman"/>
          <w:sz w:val="28"/>
          <w:szCs w:val="28"/>
        </w:rPr>
        <w:t>2013.</w:t>
      </w:r>
      <w:r>
        <w:rPr>
          <w:rFonts w:ascii="Times New Roman" w:hAnsi="Times New Roman"/>
          <w:sz w:val="28"/>
          <w:szCs w:val="28"/>
        </w:rPr>
        <w:t xml:space="preserve"> - №</w:t>
      </w:r>
      <w:r w:rsidRPr="00540B83">
        <w:rPr>
          <w:rFonts w:ascii="Times New Roman" w:hAnsi="Times New Roman"/>
          <w:sz w:val="28"/>
          <w:szCs w:val="28"/>
        </w:rPr>
        <w:t>3.</w:t>
      </w:r>
      <w:r w:rsidRPr="00415506">
        <w:rPr>
          <w:rFonts w:ascii="Times New Roman" w:hAnsi="Times New Roman"/>
          <w:sz w:val="28"/>
          <w:szCs w:val="28"/>
        </w:rPr>
        <w:t xml:space="preserve"> </w:t>
      </w:r>
      <w:r w:rsidRPr="00540B83">
        <w:rPr>
          <w:rFonts w:ascii="Times New Roman" w:hAnsi="Times New Roman"/>
          <w:sz w:val="28"/>
          <w:szCs w:val="28"/>
        </w:rPr>
        <w:t>С.26-29.</w:t>
      </w:r>
    </w:p>
    <w:p w:rsidR="00675A07" w:rsidRDefault="00675A07"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Фокальные дистонии и их лечение препаратом диспорт (ботулический токсин типа А)</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3F63A9">
        <w:rPr>
          <w:rFonts w:ascii="Times New Roman" w:hAnsi="Times New Roman"/>
          <w:sz w:val="28"/>
          <w:szCs w:val="28"/>
        </w:rPr>
        <w:t xml:space="preserve"> </w:t>
      </w:r>
      <w:r w:rsidR="00BE7146">
        <w:rPr>
          <w:rFonts w:ascii="Times New Roman" w:hAnsi="Times New Roman"/>
          <w:sz w:val="28"/>
          <w:szCs w:val="28"/>
        </w:rPr>
        <w:t xml:space="preserve">О.Р. </w:t>
      </w:r>
      <w:r w:rsidRPr="00DF2033">
        <w:rPr>
          <w:rFonts w:ascii="Times New Roman" w:hAnsi="Times New Roman"/>
          <w:sz w:val="28"/>
          <w:szCs w:val="28"/>
        </w:rPr>
        <w:t>Орлова</w:t>
      </w:r>
      <w:r>
        <w:rPr>
          <w:rFonts w:ascii="Times New Roman" w:hAnsi="Times New Roman"/>
          <w:sz w:val="28"/>
          <w:szCs w:val="28"/>
        </w:rPr>
        <w:t xml:space="preserve"> </w:t>
      </w:r>
      <w:r w:rsidRPr="00675A07">
        <w:rPr>
          <w:rFonts w:ascii="Times New Roman" w:hAnsi="Times New Roman"/>
          <w:sz w:val="28"/>
          <w:szCs w:val="28"/>
        </w:rPr>
        <w:t>[</w:t>
      </w:r>
      <w:r>
        <w:rPr>
          <w:rFonts w:ascii="Times New Roman" w:hAnsi="Times New Roman"/>
          <w:sz w:val="28"/>
          <w:szCs w:val="28"/>
        </w:rPr>
        <w:t>и др.</w:t>
      </w:r>
      <w:r w:rsidRPr="00675A07">
        <w:rPr>
          <w:rFonts w:ascii="Times New Roman" w:hAnsi="Times New Roman"/>
          <w:sz w:val="28"/>
          <w:szCs w:val="28"/>
        </w:rPr>
        <w:t xml:space="preserve">] </w:t>
      </w:r>
      <w:r w:rsidRPr="00145EE7">
        <w:rPr>
          <w:rFonts w:ascii="Times New Roman" w:hAnsi="Times New Roman"/>
          <w:sz w:val="28"/>
          <w:szCs w:val="28"/>
        </w:rPr>
        <w:t xml:space="preserve">// </w:t>
      </w:r>
      <w:r>
        <w:rPr>
          <w:rFonts w:ascii="Times New Roman" w:hAnsi="Times New Roman"/>
          <w:sz w:val="28"/>
          <w:szCs w:val="28"/>
        </w:rPr>
        <w:t>Ж</w:t>
      </w:r>
      <w:r w:rsidRPr="00703072">
        <w:rPr>
          <w:rFonts w:ascii="Times New Roman" w:hAnsi="Times New Roman"/>
          <w:sz w:val="28"/>
          <w:szCs w:val="28"/>
        </w:rPr>
        <w:t>урнал неврологии и психиатрии им. С.С</w:t>
      </w:r>
      <w:r>
        <w:rPr>
          <w:rFonts w:ascii="Times New Roman" w:hAnsi="Times New Roman"/>
          <w:sz w:val="28"/>
          <w:szCs w:val="28"/>
        </w:rPr>
        <w:t xml:space="preserve">. Корсакова. - 2012. - </w:t>
      </w:r>
      <w:r w:rsidRPr="00703072">
        <w:rPr>
          <w:rFonts w:ascii="Times New Roman" w:hAnsi="Times New Roman"/>
          <w:sz w:val="28"/>
          <w:szCs w:val="28"/>
        </w:rPr>
        <w:t>№5</w:t>
      </w:r>
      <w:r w:rsidRPr="00145EE7">
        <w:rPr>
          <w:rFonts w:ascii="Times New Roman" w:hAnsi="Times New Roman"/>
          <w:sz w:val="28"/>
          <w:szCs w:val="28"/>
        </w:rPr>
        <w:t>.</w:t>
      </w:r>
      <w:r>
        <w:rPr>
          <w:rFonts w:ascii="Times New Roman" w:hAnsi="Times New Roman"/>
          <w:sz w:val="28"/>
          <w:szCs w:val="28"/>
        </w:rPr>
        <w:t xml:space="preserve"> -</w:t>
      </w:r>
      <w:r w:rsidRPr="00703072">
        <w:rPr>
          <w:rFonts w:ascii="Times New Roman" w:hAnsi="Times New Roman"/>
          <w:sz w:val="28"/>
          <w:szCs w:val="28"/>
        </w:rPr>
        <w:t xml:space="preserve"> С.81-89.</w:t>
      </w:r>
    </w:p>
    <w:p w:rsidR="00AD0564" w:rsidRPr="001B421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FA13B1">
        <w:rPr>
          <w:rFonts w:ascii="Times New Roman" w:hAnsi="Times New Roman"/>
          <w:sz w:val="28"/>
          <w:szCs w:val="28"/>
        </w:rPr>
        <w:t>Хачатурян</w:t>
      </w:r>
      <w:r>
        <w:rPr>
          <w:rFonts w:ascii="Times New Roman" w:hAnsi="Times New Roman"/>
          <w:sz w:val="28"/>
          <w:szCs w:val="28"/>
        </w:rPr>
        <w:t>,</w:t>
      </w:r>
      <w:r w:rsidRPr="00FA13B1">
        <w:rPr>
          <w:rFonts w:ascii="Times New Roman" w:hAnsi="Times New Roman"/>
          <w:sz w:val="28"/>
          <w:szCs w:val="28"/>
        </w:rPr>
        <w:t xml:space="preserve"> Э.</w:t>
      </w:r>
      <w:r>
        <w:rPr>
          <w:rFonts w:ascii="Times New Roman" w:hAnsi="Times New Roman"/>
          <w:sz w:val="28"/>
          <w:szCs w:val="28"/>
        </w:rPr>
        <w:t>Э.</w:t>
      </w:r>
      <w:r w:rsidRPr="00FA13B1">
        <w:rPr>
          <w:rFonts w:ascii="Times New Roman" w:hAnsi="Times New Roman"/>
          <w:sz w:val="28"/>
          <w:szCs w:val="28"/>
        </w:rPr>
        <w:t xml:space="preserve"> </w:t>
      </w:r>
      <w:r>
        <w:rPr>
          <w:rFonts w:ascii="Times New Roman" w:hAnsi="Times New Roman"/>
          <w:sz w:val="28"/>
          <w:szCs w:val="28"/>
        </w:rPr>
        <w:t>Психокоррекция при болевой дисфункции височно-</w:t>
      </w:r>
      <w:r>
        <w:rPr>
          <w:rFonts w:ascii="Times New Roman" w:hAnsi="Times New Roman"/>
          <w:sz w:val="28"/>
          <w:szCs w:val="28"/>
        </w:rPr>
        <w:lastRenderedPageBreak/>
        <w:t xml:space="preserve">нижнечелюстного сустава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Э.Э. </w:t>
      </w:r>
      <w:r w:rsidRPr="00FA13B1">
        <w:rPr>
          <w:rFonts w:ascii="Times New Roman" w:hAnsi="Times New Roman"/>
          <w:sz w:val="28"/>
          <w:szCs w:val="28"/>
        </w:rPr>
        <w:t>Хачатурян</w:t>
      </w:r>
      <w:r>
        <w:rPr>
          <w:rFonts w:ascii="Times New Roman" w:hAnsi="Times New Roman"/>
          <w:sz w:val="28"/>
          <w:szCs w:val="28"/>
        </w:rPr>
        <w:t>,</w:t>
      </w:r>
      <w:r w:rsidR="00BE7146">
        <w:rPr>
          <w:rFonts w:ascii="Times New Roman" w:hAnsi="Times New Roman"/>
          <w:sz w:val="28"/>
          <w:szCs w:val="28"/>
        </w:rPr>
        <w:t xml:space="preserve"> М.А.</w:t>
      </w:r>
      <w:r w:rsidRPr="00FA13B1">
        <w:rPr>
          <w:rFonts w:ascii="Times New Roman" w:hAnsi="Times New Roman"/>
          <w:sz w:val="28"/>
          <w:szCs w:val="28"/>
        </w:rPr>
        <w:t xml:space="preserve"> Котова</w:t>
      </w:r>
      <w:r>
        <w:rPr>
          <w:rFonts w:ascii="Times New Roman" w:hAnsi="Times New Roman"/>
          <w:sz w:val="28"/>
          <w:szCs w:val="28"/>
        </w:rPr>
        <w:t>,</w:t>
      </w:r>
      <w:r w:rsidRPr="00FA13B1">
        <w:rPr>
          <w:rFonts w:ascii="Times New Roman" w:hAnsi="Times New Roman"/>
          <w:sz w:val="28"/>
          <w:szCs w:val="28"/>
        </w:rPr>
        <w:t xml:space="preserve"> </w:t>
      </w:r>
      <w:r w:rsidR="00BE7146">
        <w:rPr>
          <w:rFonts w:ascii="Times New Roman" w:hAnsi="Times New Roman"/>
          <w:sz w:val="28"/>
          <w:szCs w:val="28"/>
        </w:rPr>
        <w:t xml:space="preserve">С.Л. </w:t>
      </w:r>
      <w:r w:rsidRPr="00FA13B1">
        <w:rPr>
          <w:rFonts w:ascii="Times New Roman" w:hAnsi="Times New Roman"/>
          <w:sz w:val="28"/>
          <w:szCs w:val="28"/>
        </w:rPr>
        <w:t>Боднева</w:t>
      </w:r>
      <w:r w:rsidR="00BE7146">
        <w:rPr>
          <w:rFonts w:ascii="Times New Roman" w:hAnsi="Times New Roman"/>
          <w:sz w:val="28"/>
          <w:szCs w:val="28"/>
        </w:rPr>
        <w:t xml:space="preserve"> </w:t>
      </w:r>
      <w:r>
        <w:rPr>
          <w:rFonts w:ascii="Times New Roman" w:hAnsi="Times New Roman"/>
          <w:sz w:val="28"/>
          <w:szCs w:val="28"/>
        </w:rPr>
        <w:t>/</w:t>
      </w:r>
      <w:r w:rsidRPr="006A6B94">
        <w:rPr>
          <w:rFonts w:ascii="Times New Roman" w:hAnsi="Times New Roman"/>
          <w:sz w:val="28"/>
          <w:szCs w:val="28"/>
        </w:rPr>
        <w:t xml:space="preserve">/ </w:t>
      </w:r>
      <w:r>
        <w:rPr>
          <w:rFonts w:ascii="Times New Roman" w:hAnsi="Times New Roman"/>
          <w:sz w:val="28"/>
          <w:szCs w:val="28"/>
        </w:rPr>
        <w:t>Клиническая неврология</w:t>
      </w:r>
      <w:r w:rsidRPr="006A6B94">
        <w:rPr>
          <w:rFonts w:ascii="Times New Roman" w:hAnsi="Times New Roman"/>
          <w:sz w:val="28"/>
          <w:szCs w:val="28"/>
        </w:rPr>
        <w:t>.</w:t>
      </w:r>
      <w:r w:rsidRPr="00FA13B1">
        <w:rPr>
          <w:rFonts w:ascii="Times New Roman" w:hAnsi="Times New Roman"/>
          <w:sz w:val="28"/>
          <w:szCs w:val="28"/>
        </w:rPr>
        <w:t xml:space="preserve"> </w:t>
      </w:r>
      <w:r>
        <w:rPr>
          <w:rFonts w:ascii="Times New Roman" w:hAnsi="Times New Roman"/>
          <w:sz w:val="28"/>
          <w:szCs w:val="28"/>
        </w:rPr>
        <w:t xml:space="preserve">- </w:t>
      </w:r>
      <w:r w:rsidRPr="00FA13B1">
        <w:rPr>
          <w:rFonts w:ascii="Times New Roman" w:hAnsi="Times New Roman"/>
          <w:sz w:val="28"/>
          <w:szCs w:val="28"/>
        </w:rPr>
        <w:t>2012.</w:t>
      </w:r>
      <w:r>
        <w:rPr>
          <w:rFonts w:ascii="Times New Roman" w:hAnsi="Times New Roman"/>
          <w:sz w:val="28"/>
          <w:szCs w:val="28"/>
        </w:rPr>
        <w:t xml:space="preserve"> -</w:t>
      </w:r>
      <w:r w:rsidRPr="006A6B94">
        <w:rPr>
          <w:rFonts w:ascii="Times New Roman" w:hAnsi="Times New Roman"/>
          <w:sz w:val="28"/>
          <w:szCs w:val="28"/>
        </w:rPr>
        <w:t xml:space="preserve"> </w:t>
      </w:r>
      <w:r>
        <w:rPr>
          <w:rFonts w:ascii="Times New Roman" w:hAnsi="Times New Roman"/>
          <w:sz w:val="28"/>
          <w:szCs w:val="28"/>
        </w:rPr>
        <w:t>№</w:t>
      </w:r>
      <w:r w:rsidRPr="00FA13B1">
        <w:rPr>
          <w:rFonts w:ascii="Times New Roman" w:hAnsi="Times New Roman"/>
          <w:sz w:val="28"/>
          <w:szCs w:val="28"/>
        </w:rPr>
        <w:t>4.</w:t>
      </w:r>
      <w:r>
        <w:rPr>
          <w:rFonts w:ascii="Times New Roman" w:hAnsi="Times New Roman"/>
          <w:sz w:val="28"/>
          <w:szCs w:val="28"/>
        </w:rPr>
        <w:t xml:space="preserve"> -</w:t>
      </w:r>
      <w:r w:rsidRPr="00415506">
        <w:rPr>
          <w:rFonts w:ascii="Times New Roman" w:hAnsi="Times New Roman"/>
          <w:sz w:val="28"/>
          <w:szCs w:val="28"/>
        </w:rPr>
        <w:t xml:space="preserve"> </w:t>
      </w:r>
      <w:r w:rsidR="000C0E94">
        <w:rPr>
          <w:rFonts w:ascii="Times New Roman" w:hAnsi="Times New Roman"/>
          <w:sz w:val="28"/>
          <w:szCs w:val="28"/>
        </w:rPr>
        <w:t>С</w:t>
      </w:r>
      <w:r w:rsidRPr="00FA13B1">
        <w:rPr>
          <w:rFonts w:ascii="Times New Roman" w:hAnsi="Times New Roman"/>
          <w:sz w:val="28"/>
          <w:szCs w:val="28"/>
        </w:rPr>
        <w:t>.30-35.</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Хватова</w:t>
      </w:r>
      <w:r>
        <w:rPr>
          <w:rFonts w:ascii="Times New Roman" w:hAnsi="Times New Roman"/>
          <w:sz w:val="28"/>
          <w:szCs w:val="28"/>
        </w:rPr>
        <w:t>,</w:t>
      </w:r>
      <w:r w:rsidRPr="00DF2033">
        <w:rPr>
          <w:rFonts w:ascii="Times New Roman" w:hAnsi="Times New Roman"/>
          <w:sz w:val="28"/>
          <w:szCs w:val="28"/>
        </w:rPr>
        <w:t xml:space="preserve"> В.А. Окклюзионные шины: современное состояние проблемы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BE7146">
        <w:rPr>
          <w:rFonts w:ascii="Times New Roman" w:hAnsi="Times New Roman"/>
          <w:sz w:val="28"/>
          <w:szCs w:val="28"/>
        </w:rPr>
        <w:t xml:space="preserve">В.А. </w:t>
      </w:r>
      <w:r w:rsidRPr="00DF2033">
        <w:rPr>
          <w:rFonts w:ascii="Times New Roman" w:hAnsi="Times New Roman"/>
          <w:sz w:val="28"/>
          <w:szCs w:val="28"/>
        </w:rPr>
        <w:t xml:space="preserve">Хватова </w:t>
      </w:r>
      <w:r>
        <w:rPr>
          <w:rFonts w:ascii="Times New Roman" w:hAnsi="Times New Roman"/>
          <w:sz w:val="28"/>
          <w:szCs w:val="28"/>
        </w:rPr>
        <w:t>// Маэстро стоматологии. -</w:t>
      </w:r>
      <w:r w:rsidR="000C0E94">
        <w:rPr>
          <w:rFonts w:ascii="Times New Roman" w:hAnsi="Times New Roman"/>
          <w:sz w:val="28"/>
          <w:szCs w:val="28"/>
        </w:rPr>
        <w:t xml:space="preserve"> </w:t>
      </w:r>
      <w:r w:rsidRPr="00DF2033">
        <w:rPr>
          <w:rFonts w:ascii="Times New Roman" w:hAnsi="Times New Roman"/>
          <w:sz w:val="28"/>
          <w:szCs w:val="28"/>
        </w:rPr>
        <w:t>2007</w:t>
      </w:r>
      <w:r w:rsidRPr="006A6B94">
        <w:rPr>
          <w:rFonts w:ascii="Times New Roman" w:hAnsi="Times New Roman"/>
          <w:sz w:val="28"/>
          <w:szCs w:val="28"/>
        </w:rPr>
        <w:t>.</w:t>
      </w:r>
      <w:r w:rsidR="000C0E94">
        <w:rPr>
          <w:rFonts w:ascii="Times New Roman" w:hAnsi="Times New Roman"/>
          <w:sz w:val="28"/>
          <w:szCs w:val="28"/>
        </w:rPr>
        <w:t xml:space="preserve"> </w:t>
      </w:r>
      <w:r>
        <w:rPr>
          <w:rFonts w:ascii="Times New Roman" w:hAnsi="Times New Roman"/>
          <w:sz w:val="28"/>
          <w:szCs w:val="28"/>
        </w:rPr>
        <w:t>-</w:t>
      </w:r>
      <w:r w:rsidR="000C0E94">
        <w:rPr>
          <w:rFonts w:ascii="Times New Roman" w:hAnsi="Times New Roman"/>
          <w:sz w:val="28"/>
          <w:szCs w:val="28"/>
        </w:rPr>
        <w:t xml:space="preserve"> </w:t>
      </w:r>
      <w:r w:rsidRPr="00DF2033">
        <w:rPr>
          <w:rFonts w:ascii="Times New Roman" w:hAnsi="Times New Roman"/>
          <w:sz w:val="28"/>
          <w:szCs w:val="28"/>
        </w:rPr>
        <w:t>№4</w:t>
      </w:r>
      <w:r w:rsidRPr="006A6B94">
        <w:rPr>
          <w:rFonts w:ascii="Times New Roman" w:hAnsi="Times New Roman"/>
          <w:sz w:val="28"/>
          <w:szCs w:val="28"/>
        </w:rPr>
        <w:t>.</w:t>
      </w:r>
      <w:r>
        <w:rPr>
          <w:rFonts w:ascii="Times New Roman" w:hAnsi="Times New Roman"/>
          <w:sz w:val="28"/>
          <w:szCs w:val="28"/>
        </w:rPr>
        <w:t xml:space="preserve"> -</w:t>
      </w:r>
      <w:r w:rsidR="000C0E94">
        <w:rPr>
          <w:rFonts w:ascii="Times New Roman" w:hAnsi="Times New Roman"/>
          <w:sz w:val="28"/>
          <w:szCs w:val="28"/>
        </w:rPr>
        <w:t>С</w:t>
      </w:r>
      <w:r w:rsidRPr="00DF2033">
        <w:rPr>
          <w:rFonts w:ascii="Times New Roman" w:hAnsi="Times New Roman"/>
          <w:sz w:val="28"/>
          <w:szCs w:val="28"/>
        </w:rPr>
        <w:t>.52-56.</w:t>
      </w:r>
    </w:p>
    <w:p w:rsidR="00AD0564" w:rsidRPr="00DF2033"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Хватова</w:t>
      </w:r>
      <w:r>
        <w:rPr>
          <w:rFonts w:ascii="Times New Roman" w:hAnsi="Times New Roman"/>
          <w:sz w:val="28"/>
          <w:szCs w:val="28"/>
        </w:rPr>
        <w:t>,</w:t>
      </w:r>
      <w:r w:rsidRPr="00DF2033">
        <w:rPr>
          <w:rFonts w:ascii="Times New Roman" w:hAnsi="Times New Roman"/>
          <w:sz w:val="28"/>
          <w:szCs w:val="28"/>
        </w:rPr>
        <w:t xml:space="preserve"> В.А. Функциональная диагнос</w:t>
      </w:r>
      <w:r>
        <w:rPr>
          <w:rFonts w:ascii="Times New Roman" w:hAnsi="Times New Roman"/>
          <w:sz w:val="28"/>
          <w:szCs w:val="28"/>
        </w:rPr>
        <w:t xml:space="preserve">тика и лечение в стоматологии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2D00B7">
        <w:rPr>
          <w:rFonts w:ascii="Times New Roman" w:hAnsi="Times New Roman"/>
          <w:sz w:val="28"/>
          <w:szCs w:val="28"/>
        </w:rPr>
        <w:t xml:space="preserve">В.А. </w:t>
      </w:r>
      <w:r w:rsidRPr="00DF2033">
        <w:rPr>
          <w:rFonts w:ascii="Times New Roman" w:hAnsi="Times New Roman"/>
          <w:sz w:val="28"/>
          <w:szCs w:val="28"/>
        </w:rPr>
        <w:t xml:space="preserve">Хватова </w:t>
      </w:r>
      <w:r>
        <w:rPr>
          <w:rFonts w:ascii="Times New Roman" w:hAnsi="Times New Roman"/>
          <w:sz w:val="28"/>
          <w:szCs w:val="28"/>
        </w:rPr>
        <w:t>// М.:Медицинская книга</w:t>
      </w:r>
      <w:r w:rsidR="000C0E94">
        <w:rPr>
          <w:rFonts w:ascii="Times New Roman" w:hAnsi="Times New Roman"/>
          <w:sz w:val="28"/>
          <w:szCs w:val="28"/>
        </w:rPr>
        <w:t>,</w:t>
      </w:r>
      <w:r w:rsidRPr="00DF2033">
        <w:rPr>
          <w:rFonts w:ascii="Times New Roman" w:hAnsi="Times New Roman"/>
          <w:sz w:val="28"/>
          <w:szCs w:val="28"/>
        </w:rPr>
        <w:t xml:space="preserve"> 2007</w:t>
      </w:r>
      <w:r w:rsidRPr="00415506">
        <w:rPr>
          <w:rFonts w:ascii="Times New Roman" w:hAnsi="Times New Roman"/>
          <w:sz w:val="28"/>
          <w:szCs w:val="28"/>
        </w:rPr>
        <w:t>.</w:t>
      </w:r>
      <w:r>
        <w:rPr>
          <w:rFonts w:ascii="Times New Roman" w:hAnsi="Times New Roman"/>
          <w:sz w:val="28"/>
          <w:szCs w:val="28"/>
        </w:rPr>
        <w:t xml:space="preserve"> -</w:t>
      </w:r>
      <w:r w:rsidR="000C0E94">
        <w:rPr>
          <w:rFonts w:ascii="Times New Roman" w:hAnsi="Times New Roman"/>
          <w:sz w:val="28"/>
          <w:szCs w:val="28"/>
        </w:rPr>
        <w:t xml:space="preserve"> С</w:t>
      </w:r>
      <w:r w:rsidRPr="00DF2033">
        <w:rPr>
          <w:rFonts w:ascii="Times New Roman" w:hAnsi="Times New Roman"/>
          <w:sz w:val="28"/>
          <w:szCs w:val="28"/>
        </w:rPr>
        <w:t>.73-85</w:t>
      </w:r>
      <w:r>
        <w:rPr>
          <w:rFonts w:ascii="Times New Roman" w:hAnsi="Times New Roman"/>
          <w:sz w:val="28"/>
          <w:szCs w:val="28"/>
        </w:rPr>
        <w:t>.</w:t>
      </w:r>
      <w:r w:rsidRPr="00DF2033">
        <w:rPr>
          <w:rFonts w:ascii="Times New Roman" w:hAnsi="Times New Roman"/>
          <w:sz w:val="28"/>
          <w:szCs w:val="28"/>
        </w:rPr>
        <w:t xml:space="preserve"> </w:t>
      </w:r>
    </w:p>
    <w:p w:rsidR="00AD0564" w:rsidRPr="00BB380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362DE">
        <w:rPr>
          <w:rFonts w:ascii="Times New Roman" w:hAnsi="Times New Roman"/>
          <w:sz w:val="28"/>
          <w:szCs w:val="28"/>
        </w:rPr>
        <w:t>Хорев, О.Ю.</w:t>
      </w:r>
      <w:r w:rsidRPr="00DF2033">
        <w:rPr>
          <w:rFonts w:ascii="Times New Roman" w:hAnsi="Times New Roman"/>
          <w:sz w:val="28"/>
          <w:szCs w:val="28"/>
        </w:rPr>
        <w:t xml:space="preserve"> Этиология, клиника и лечение бруксизма у детей и подро</w:t>
      </w:r>
      <w:r w:rsidRPr="00DF2033">
        <w:rPr>
          <w:rFonts w:ascii="Times New Roman" w:hAnsi="Times New Roman"/>
          <w:sz w:val="28"/>
          <w:szCs w:val="28"/>
        </w:rPr>
        <w:softHyphen/>
        <w:t>стков</w:t>
      </w:r>
      <w:r>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000C0E94">
        <w:rPr>
          <w:rFonts w:ascii="Times New Roman" w:hAnsi="Times New Roman"/>
          <w:sz w:val="28"/>
          <w:szCs w:val="28"/>
        </w:rPr>
        <w:t>: д</w:t>
      </w:r>
      <w:r w:rsidRPr="00DF2033">
        <w:rPr>
          <w:rFonts w:ascii="Times New Roman" w:hAnsi="Times New Roman"/>
          <w:sz w:val="28"/>
          <w:szCs w:val="28"/>
        </w:rPr>
        <w:t>ис.</w:t>
      </w:r>
      <w:r>
        <w:rPr>
          <w:rFonts w:ascii="Times New Roman" w:hAnsi="Times New Roman"/>
          <w:sz w:val="28"/>
          <w:szCs w:val="28"/>
        </w:rPr>
        <w:t xml:space="preserve"> </w:t>
      </w:r>
      <w:r w:rsidRPr="00DF2033">
        <w:rPr>
          <w:rFonts w:ascii="Times New Roman" w:hAnsi="Times New Roman"/>
          <w:sz w:val="28"/>
          <w:szCs w:val="28"/>
        </w:rPr>
        <w:t>...к</w:t>
      </w:r>
      <w:r w:rsidR="002D00B7">
        <w:rPr>
          <w:rFonts w:ascii="Times New Roman" w:hAnsi="Times New Roman"/>
          <w:sz w:val="28"/>
          <w:szCs w:val="28"/>
        </w:rPr>
        <w:t>анд</w:t>
      </w:r>
      <w:r>
        <w:rPr>
          <w:rFonts w:ascii="Times New Roman" w:hAnsi="Times New Roman"/>
          <w:sz w:val="28"/>
          <w:szCs w:val="28"/>
        </w:rPr>
        <w:t>.</w:t>
      </w:r>
      <w:r w:rsidR="002D00B7">
        <w:rPr>
          <w:rFonts w:ascii="Times New Roman" w:hAnsi="Times New Roman"/>
          <w:sz w:val="28"/>
          <w:szCs w:val="28"/>
        </w:rPr>
        <w:t xml:space="preserve"> </w:t>
      </w:r>
      <w:r w:rsidRPr="00DF2033">
        <w:rPr>
          <w:rFonts w:ascii="Times New Roman" w:hAnsi="Times New Roman"/>
          <w:sz w:val="28"/>
          <w:szCs w:val="28"/>
        </w:rPr>
        <w:t>м</w:t>
      </w:r>
      <w:r w:rsidR="002D00B7">
        <w:rPr>
          <w:rFonts w:ascii="Times New Roman" w:hAnsi="Times New Roman"/>
          <w:sz w:val="28"/>
          <w:szCs w:val="28"/>
        </w:rPr>
        <w:t>ед.</w:t>
      </w:r>
      <w:r>
        <w:rPr>
          <w:rFonts w:ascii="Times New Roman" w:hAnsi="Times New Roman"/>
          <w:sz w:val="28"/>
          <w:szCs w:val="28"/>
        </w:rPr>
        <w:t xml:space="preserve"> </w:t>
      </w:r>
      <w:r w:rsidRPr="00DF2033">
        <w:rPr>
          <w:rFonts w:ascii="Times New Roman" w:hAnsi="Times New Roman"/>
          <w:sz w:val="28"/>
          <w:szCs w:val="28"/>
        </w:rPr>
        <w:t>н</w:t>
      </w:r>
      <w:r w:rsidR="002D00B7">
        <w:rPr>
          <w:rFonts w:ascii="Times New Roman" w:hAnsi="Times New Roman"/>
          <w:sz w:val="28"/>
          <w:szCs w:val="28"/>
        </w:rPr>
        <w:t>аук</w:t>
      </w:r>
      <w:r>
        <w:rPr>
          <w:rFonts w:ascii="Times New Roman" w:hAnsi="Times New Roman"/>
          <w:sz w:val="28"/>
          <w:szCs w:val="28"/>
        </w:rPr>
        <w:t xml:space="preserve"> /</w:t>
      </w:r>
      <w:r w:rsidR="00D362DE">
        <w:rPr>
          <w:rFonts w:ascii="Times New Roman" w:hAnsi="Times New Roman"/>
          <w:sz w:val="28"/>
          <w:szCs w:val="28"/>
        </w:rPr>
        <w:t xml:space="preserve"> </w:t>
      </w:r>
      <w:r>
        <w:rPr>
          <w:rFonts w:ascii="Times New Roman" w:hAnsi="Times New Roman"/>
          <w:sz w:val="28"/>
          <w:szCs w:val="28"/>
        </w:rPr>
        <w:t>Хорев</w:t>
      </w:r>
      <w:r w:rsidR="000C0E94" w:rsidRPr="000C0E94">
        <w:rPr>
          <w:rFonts w:ascii="Times New Roman" w:hAnsi="Times New Roman"/>
          <w:sz w:val="28"/>
          <w:szCs w:val="28"/>
        </w:rPr>
        <w:t xml:space="preserve"> </w:t>
      </w:r>
      <w:r w:rsidR="000C0E94">
        <w:rPr>
          <w:rFonts w:ascii="Times New Roman" w:hAnsi="Times New Roman"/>
          <w:sz w:val="28"/>
          <w:szCs w:val="28"/>
        </w:rPr>
        <w:t>Олег Юрьевич</w:t>
      </w:r>
      <w:r w:rsidRPr="00DF2033">
        <w:rPr>
          <w:rFonts w:ascii="Times New Roman" w:hAnsi="Times New Roman"/>
          <w:sz w:val="28"/>
          <w:szCs w:val="28"/>
        </w:rPr>
        <w:t xml:space="preserve">. </w:t>
      </w:r>
      <w:r w:rsidR="00D362DE">
        <w:rPr>
          <w:rFonts w:ascii="Times New Roman" w:hAnsi="Times New Roman"/>
          <w:sz w:val="28"/>
          <w:szCs w:val="28"/>
        </w:rPr>
        <w:t xml:space="preserve">– Ставрополь, </w:t>
      </w:r>
      <w:r w:rsidRPr="00DF2033">
        <w:rPr>
          <w:rFonts w:ascii="Times New Roman" w:hAnsi="Times New Roman"/>
          <w:sz w:val="28"/>
          <w:szCs w:val="28"/>
        </w:rPr>
        <w:t>1996. -144 с.</w:t>
      </w:r>
    </w:p>
    <w:p w:rsidR="00AD0564" w:rsidRDefault="00AD0564" w:rsidP="004C382C">
      <w:pPr>
        <w:numPr>
          <w:ilvl w:val="0"/>
          <w:numId w:val="34"/>
        </w:numPr>
        <w:tabs>
          <w:tab w:val="num" w:pos="426"/>
          <w:tab w:val="left" w:pos="1276"/>
        </w:tabs>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Цимбалистов</w:t>
      </w:r>
      <w:r>
        <w:rPr>
          <w:rFonts w:ascii="Times New Roman" w:hAnsi="Times New Roman"/>
          <w:sz w:val="28"/>
          <w:szCs w:val="28"/>
        </w:rPr>
        <w:t>,</w:t>
      </w:r>
      <w:r w:rsidRPr="00DF2033">
        <w:rPr>
          <w:rFonts w:ascii="Times New Roman" w:hAnsi="Times New Roman"/>
          <w:sz w:val="28"/>
          <w:szCs w:val="28"/>
        </w:rPr>
        <w:t xml:space="preserve"> A.</w:t>
      </w:r>
      <w:r>
        <w:rPr>
          <w:rFonts w:ascii="Times New Roman" w:hAnsi="Times New Roman"/>
          <w:sz w:val="28"/>
          <w:szCs w:val="28"/>
        </w:rPr>
        <w:t>B.</w:t>
      </w:r>
      <w:r w:rsidRPr="00DF2033">
        <w:rPr>
          <w:rFonts w:ascii="Times New Roman" w:hAnsi="Times New Roman"/>
          <w:sz w:val="28"/>
          <w:szCs w:val="28"/>
        </w:rPr>
        <w:t xml:space="preserve"> Гнатологические задачи, решаемые с помощью временных ортопедических конструкций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B12F36">
        <w:rPr>
          <w:rFonts w:ascii="Times New Roman" w:hAnsi="Times New Roman"/>
          <w:sz w:val="28"/>
          <w:szCs w:val="28"/>
        </w:rPr>
        <w:t xml:space="preserve"> </w:t>
      </w:r>
      <w:r w:rsidR="002D00B7">
        <w:rPr>
          <w:rFonts w:ascii="Times New Roman" w:hAnsi="Times New Roman"/>
          <w:sz w:val="28"/>
          <w:szCs w:val="28"/>
        </w:rPr>
        <w:t xml:space="preserve">А.В. </w:t>
      </w:r>
      <w:r w:rsidRPr="00DF2033">
        <w:rPr>
          <w:rFonts w:ascii="Times New Roman" w:hAnsi="Times New Roman"/>
          <w:sz w:val="28"/>
          <w:szCs w:val="28"/>
        </w:rPr>
        <w:t>Цимбалистов</w:t>
      </w:r>
      <w:r>
        <w:rPr>
          <w:rFonts w:ascii="Times New Roman" w:hAnsi="Times New Roman"/>
          <w:sz w:val="28"/>
          <w:szCs w:val="28"/>
        </w:rPr>
        <w:t>,</w:t>
      </w:r>
      <w:r w:rsidRPr="00DF2033">
        <w:rPr>
          <w:rFonts w:ascii="Times New Roman" w:hAnsi="Times New Roman"/>
          <w:sz w:val="28"/>
          <w:szCs w:val="28"/>
        </w:rPr>
        <w:t xml:space="preserve">  </w:t>
      </w:r>
      <w:r w:rsidR="002D00B7">
        <w:rPr>
          <w:rFonts w:ascii="Times New Roman" w:hAnsi="Times New Roman"/>
          <w:sz w:val="28"/>
          <w:szCs w:val="28"/>
        </w:rPr>
        <w:t xml:space="preserve">Е.Е. </w:t>
      </w:r>
      <w:r w:rsidRPr="00DF2033">
        <w:rPr>
          <w:rFonts w:ascii="Times New Roman" w:hAnsi="Times New Roman"/>
          <w:sz w:val="28"/>
          <w:szCs w:val="28"/>
        </w:rPr>
        <w:t>Статовская</w:t>
      </w:r>
      <w:r>
        <w:rPr>
          <w:rFonts w:ascii="Times New Roman" w:hAnsi="Times New Roman"/>
          <w:sz w:val="28"/>
          <w:szCs w:val="28"/>
        </w:rPr>
        <w:t>,</w:t>
      </w:r>
      <w:r w:rsidRPr="00DF2033">
        <w:rPr>
          <w:rFonts w:ascii="Times New Roman" w:hAnsi="Times New Roman"/>
          <w:sz w:val="28"/>
          <w:szCs w:val="28"/>
        </w:rPr>
        <w:t xml:space="preserve"> </w:t>
      </w:r>
      <w:r w:rsidR="002D00B7">
        <w:rPr>
          <w:rFonts w:ascii="Times New Roman" w:hAnsi="Times New Roman"/>
          <w:sz w:val="28"/>
          <w:szCs w:val="28"/>
        </w:rPr>
        <w:t>Т.М.</w:t>
      </w:r>
      <w:r w:rsidRPr="00DF2033">
        <w:rPr>
          <w:rFonts w:ascii="Times New Roman" w:hAnsi="Times New Roman"/>
          <w:sz w:val="28"/>
          <w:szCs w:val="28"/>
        </w:rPr>
        <w:t xml:space="preserve"> Максимова </w:t>
      </w:r>
      <w:r>
        <w:rPr>
          <w:rFonts w:ascii="Times New Roman" w:hAnsi="Times New Roman"/>
          <w:sz w:val="28"/>
          <w:szCs w:val="28"/>
        </w:rPr>
        <w:t xml:space="preserve">// </w:t>
      </w:r>
      <w:r w:rsidRPr="00DF2033">
        <w:rPr>
          <w:rFonts w:ascii="Times New Roman" w:hAnsi="Times New Roman"/>
          <w:sz w:val="28"/>
          <w:szCs w:val="28"/>
        </w:rPr>
        <w:t>Мат</w:t>
      </w:r>
      <w:r w:rsidR="00EF7B49">
        <w:rPr>
          <w:rFonts w:ascii="Times New Roman" w:hAnsi="Times New Roman"/>
          <w:sz w:val="28"/>
          <w:szCs w:val="28"/>
        </w:rPr>
        <w:t>.</w:t>
      </w:r>
      <w:r w:rsidRPr="00DF2033">
        <w:rPr>
          <w:rFonts w:ascii="Times New Roman" w:hAnsi="Times New Roman"/>
          <w:sz w:val="28"/>
          <w:szCs w:val="28"/>
        </w:rPr>
        <w:t xml:space="preserve"> XVII и XVIII Всерос</w:t>
      </w:r>
      <w:r w:rsidR="00EF7B49">
        <w:rPr>
          <w:rFonts w:ascii="Times New Roman" w:hAnsi="Times New Roman"/>
          <w:sz w:val="28"/>
          <w:szCs w:val="28"/>
        </w:rPr>
        <w:t>.</w:t>
      </w:r>
      <w:r w:rsidRPr="00DF2033">
        <w:rPr>
          <w:rFonts w:ascii="Times New Roman" w:hAnsi="Times New Roman"/>
          <w:sz w:val="28"/>
          <w:szCs w:val="28"/>
        </w:rPr>
        <w:t xml:space="preserve"> науч</w:t>
      </w:r>
      <w:r w:rsidR="00EF7B49">
        <w:rPr>
          <w:rFonts w:ascii="Times New Roman" w:hAnsi="Times New Roman"/>
          <w:sz w:val="28"/>
          <w:szCs w:val="28"/>
        </w:rPr>
        <w:t>.</w:t>
      </w:r>
      <w:r w:rsidRPr="00DF2033">
        <w:rPr>
          <w:rFonts w:ascii="Times New Roman" w:hAnsi="Times New Roman"/>
          <w:sz w:val="28"/>
          <w:szCs w:val="28"/>
        </w:rPr>
        <w:t>-практ</w:t>
      </w:r>
      <w:r w:rsidR="00EF7B49">
        <w:rPr>
          <w:rFonts w:ascii="Times New Roman" w:hAnsi="Times New Roman"/>
          <w:sz w:val="28"/>
          <w:szCs w:val="28"/>
        </w:rPr>
        <w:t>.</w:t>
      </w:r>
      <w:r w:rsidRPr="00DF2033">
        <w:rPr>
          <w:rFonts w:ascii="Times New Roman" w:hAnsi="Times New Roman"/>
          <w:sz w:val="28"/>
          <w:szCs w:val="28"/>
        </w:rPr>
        <w:t xml:space="preserve"> конф</w:t>
      </w:r>
      <w:r w:rsidR="00EF7B49">
        <w:rPr>
          <w:rFonts w:ascii="Times New Roman" w:hAnsi="Times New Roman"/>
          <w:sz w:val="28"/>
          <w:szCs w:val="28"/>
        </w:rPr>
        <w:t>.</w:t>
      </w:r>
      <w:r w:rsidRPr="00DF2033">
        <w:rPr>
          <w:rFonts w:ascii="Times New Roman" w:hAnsi="Times New Roman"/>
          <w:sz w:val="28"/>
          <w:szCs w:val="28"/>
        </w:rPr>
        <w:t xml:space="preserve"> и I Общеевро</w:t>
      </w:r>
      <w:r>
        <w:rPr>
          <w:rFonts w:ascii="Times New Roman" w:hAnsi="Times New Roman"/>
          <w:sz w:val="28"/>
          <w:szCs w:val="28"/>
        </w:rPr>
        <w:t>п</w:t>
      </w:r>
      <w:r w:rsidR="00EF7B49">
        <w:rPr>
          <w:rFonts w:ascii="Times New Roman" w:hAnsi="Times New Roman"/>
          <w:sz w:val="28"/>
          <w:szCs w:val="28"/>
        </w:rPr>
        <w:t>.</w:t>
      </w:r>
      <w:r>
        <w:rPr>
          <w:rFonts w:ascii="Times New Roman" w:hAnsi="Times New Roman"/>
          <w:sz w:val="28"/>
          <w:szCs w:val="28"/>
        </w:rPr>
        <w:t xml:space="preserve"> </w:t>
      </w:r>
      <w:r w:rsidR="00EF7B49">
        <w:rPr>
          <w:rFonts w:ascii="Times New Roman" w:hAnsi="Times New Roman"/>
          <w:sz w:val="28"/>
          <w:szCs w:val="28"/>
        </w:rPr>
        <w:t>с</w:t>
      </w:r>
      <w:r>
        <w:rPr>
          <w:rFonts w:ascii="Times New Roman" w:hAnsi="Times New Roman"/>
          <w:sz w:val="28"/>
          <w:szCs w:val="28"/>
        </w:rPr>
        <w:t>томат</w:t>
      </w:r>
      <w:r w:rsidR="00EF7B49">
        <w:rPr>
          <w:rFonts w:ascii="Times New Roman" w:hAnsi="Times New Roman"/>
          <w:sz w:val="28"/>
          <w:szCs w:val="28"/>
        </w:rPr>
        <w:t>.</w:t>
      </w:r>
      <w:r>
        <w:rPr>
          <w:rFonts w:ascii="Times New Roman" w:hAnsi="Times New Roman"/>
          <w:sz w:val="28"/>
          <w:szCs w:val="28"/>
        </w:rPr>
        <w:t xml:space="preserve"> конгресса. </w:t>
      </w:r>
      <w:r w:rsidR="002D00B7">
        <w:rPr>
          <w:rFonts w:ascii="Times New Roman" w:hAnsi="Times New Roman"/>
          <w:sz w:val="28"/>
          <w:szCs w:val="28"/>
        </w:rPr>
        <w:t>–</w:t>
      </w:r>
      <w:r w:rsidR="000C0E94">
        <w:rPr>
          <w:rFonts w:ascii="Times New Roman" w:hAnsi="Times New Roman"/>
          <w:sz w:val="28"/>
          <w:szCs w:val="28"/>
        </w:rPr>
        <w:t xml:space="preserve"> М.</w:t>
      </w:r>
      <w:r w:rsidR="002D00B7">
        <w:rPr>
          <w:rFonts w:ascii="Times New Roman" w:hAnsi="Times New Roman"/>
          <w:sz w:val="28"/>
          <w:szCs w:val="28"/>
        </w:rPr>
        <w:t>,</w:t>
      </w:r>
      <w:r w:rsidRPr="00DF2033">
        <w:rPr>
          <w:rFonts w:ascii="Times New Roman" w:hAnsi="Times New Roman"/>
          <w:sz w:val="28"/>
          <w:szCs w:val="28"/>
        </w:rPr>
        <w:t xml:space="preserve"> 2007</w:t>
      </w:r>
      <w:r w:rsidRPr="006A6B94">
        <w:rPr>
          <w:rFonts w:ascii="Times New Roman" w:hAnsi="Times New Roman"/>
          <w:sz w:val="28"/>
          <w:szCs w:val="28"/>
        </w:rPr>
        <w:t>.</w:t>
      </w:r>
      <w:r>
        <w:rPr>
          <w:rFonts w:ascii="Times New Roman" w:hAnsi="Times New Roman"/>
          <w:sz w:val="28"/>
          <w:szCs w:val="28"/>
        </w:rPr>
        <w:t xml:space="preserve"> -</w:t>
      </w:r>
      <w:r w:rsidR="000C0E94">
        <w:rPr>
          <w:rFonts w:ascii="Times New Roman" w:hAnsi="Times New Roman"/>
          <w:sz w:val="28"/>
          <w:szCs w:val="28"/>
        </w:rPr>
        <w:t xml:space="preserve"> С</w:t>
      </w:r>
      <w:r w:rsidRPr="00DF2033">
        <w:rPr>
          <w:rFonts w:ascii="Times New Roman" w:hAnsi="Times New Roman"/>
          <w:sz w:val="28"/>
          <w:szCs w:val="28"/>
        </w:rPr>
        <w:t>.168-169.</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Шестопалов</w:t>
      </w:r>
      <w:r>
        <w:rPr>
          <w:rFonts w:ascii="Times New Roman" w:hAnsi="Times New Roman"/>
          <w:sz w:val="28"/>
          <w:szCs w:val="28"/>
        </w:rPr>
        <w:t>,</w:t>
      </w:r>
      <w:r w:rsidRPr="00DF2033">
        <w:rPr>
          <w:rFonts w:ascii="Times New Roman" w:hAnsi="Times New Roman"/>
          <w:sz w:val="28"/>
          <w:szCs w:val="28"/>
        </w:rPr>
        <w:t xml:space="preserve"> С.И. Применение термопластических материалов для изготовления окклюзионных шин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55F92">
        <w:rPr>
          <w:rFonts w:ascii="Times New Roman" w:hAnsi="Times New Roman"/>
          <w:sz w:val="28"/>
          <w:szCs w:val="28"/>
        </w:rPr>
        <w:t xml:space="preserve"> </w:t>
      </w:r>
      <w:r w:rsidR="002D00B7">
        <w:rPr>
          <w:rFonts w:ascii="Times New Roman" w:hAnsi="Times New Roman"/>
          <w:sz w:val="28"/>
          <w:szCs w:val="28"/>
        </w:rPr>
        <w:t xml:space="preserve">С.И. </w:t>
      </w:r>
      <w:r w:rsidRPr="00DF2033">
        <w:rPr>
          <w:rFonts w:ascii="Times New Roman" w:hAnsi="Times New Roman"/>
          <w:sz w:val="28"/>
          <w:szCs w:val="28"/>
        </w:rPr>
        <w:t>Шестопалов</w:t>
      </w:r>
      <w:r>
        <w:rPr>
          <w:rFonts w:ascii="Times New Roman" w:hAnsi="Times New Roman"/>
          <w:sz w:val="28"/>
          <w:szCs w:val="28"/>
        </w:rPr>
        <w:t xml:space="preserve"> </w:t>
      </w:r>
      <w:r w:rsidRPr="00DF2033">
        <w:rPr>
          <w:rFonts w:ascii="Times New Roman" w:hAnsi="Times New Roman"/>
          <w:sz w:val="28"/>
          <w:szCs w:val="28"/>
        </w:rPr>
        <w:t>// Нижегород</w:t>
      </w:r>
      <w:r>
        <w:rPr>
          <w:rFonts w:ascii="Times New Roman" w:hAnsi="Times New Roman"/>
          <w:sz w:val="28"/>
          <w:szCs w:val="28"/>
        </w:rPr>
        <w:t>ский</w:t>
      </w:r>
      <w:r w:rsidRPr="00DF2033">
        <w:rPr>
          <w:rFonts w:ascii="Times New Roman" w:hAnsi="Times New Roman"/>
          <w:sz w:val="28"/>
          <w:szCs w:val="28"/>
        </w:rPr>
        <w:t xml:space="preserve"> мед</w:t>
      </w:r>
      <w:r>
        <w:rPr>
          <w:rFonts w:ascii="Times New Roman" w:hAnsi="Times New Roman"/>
          <w:sz w:val="28"/>
          <w:szCs w:val="28"/>
        </w:rPr>
        <w:t>ицинский</w:t>
      </w:r>
      <w:r w:rsidRPr="00DF2033">
        <w:rPr>
          <w:rFonts w:ascii="Times New Roman" w:hAnsi="Times New Roman"/>
          <w:sz w:val="28"/>
          <w:szCs w:val="28"/>
        </w:rPr>
        <w:t xml:space="preserve"> журн</w:t>
      </w:r>
      <w:r>
        <w:rPr>
          <w:rFonts w:ascii="Times New Roman" w:hAnsi="Times New Roman"/>
          <w:sz w:val="28"/>
          <w:szCs w:val="28"/>
        </w:rPr>
        <w:t>ал</w:t>
      </w:r>
      <w:r w:rsidRPr="00DF2033">
        <w:rPr>
          <w:rFonts w:ascii="Times New Roman" w:hAnsi="Times New Roman"/>
          <w:sz w:val="28"/>
          <w:szCs w:val="28"/>
        </w:rPr>
        <w:t>.</w:t>
      </w:r>
      <w:r>
        <w:rPr>
          <w:rFonts w:ascii="Times New Roman" w:hAnsi="Times New Roman"/>
          <w:sz w:val="28"/>
          <w:szCs w:val="28"/>
        </w:rPr>
        <w:t xml:space="preserve"> - </w:t>
      </w:r>
      <w:r w:rsidRPr="00DF2033">
        <w:rPr>
          <w:rFonts w:ascii="Times New Roman" w:hAnsi="Times New Roman"/>
          <w:sz w:val="28"/>
          <w:szCs w:val="28"/>
        </w:rPr>
        <w:t>2008</w:t>
      </w:r>
      <w:r>
        <w:rPr>
          <w:rFonts w:ascii="Times New Roman" w:hAnsi="Times New Roman"/>
          <w:sz w:val="28"/>
          <w:szCs w:val="28"/>
        </w:rPr>
        <w:t>. -</w:t>
      </w:r>
      <w:r w:rsidRPr="00DF2033">
        <w:rPr>
          <w:rFonts w:ascii="Times New Roman" w:hAnsi="Times New Roman"/>
          <w:sz w:val="28"/>
          <w:szCs w:val="28"/>
        </w:rPr>
        <w:t xml:space="preserve"> №2</w:t>
      </w:r>
      <w:r>
        <w:rPr>
          <w:rFonts w:ascii="Times New Roman" w:hAnsi="Times New Roman"/>
          <w:sz w:val="28"/>
          <w:szCs w:val="28"/>
        </w:rPr>
        <w:t>. - с</w:t>
      </w:r>
      <w:r w:rsidRPr="00DF2033">
        <w:rPr>
          <w:rFonts w:ascii="Times New Roman" w:hAnsi="Times New Roman"/>
          <w:sz w:val="28"/>
          <w:szCs w:val="28"/>
        </w:rPr>
        <w:t>.202.</w:t>
      </w:r>
    </w:p>
    <w:p w:rsidR="00AD0564" w:rsidRPr="00107CA0"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204652">
        <w:rPr>
          <w:rFonts w:ascii="Times New Roman" w:hAnsi="Times New Roman"/>
          <w:sz w:val="28"/>
          <w:szCs w:val="28"/>
        </w:rPr>
        <w:t>Щербаков</w:t>
      </w:r>
      <w:r>
        <w:rPr>
          <w:rFonts w:ascii="Times New Roman" w:hAnsi="Times New Roman"/>
          <w:sz w:val="28"/>
          <w:szCs w:val="28"/>
        </w:rPr>
        <w:t>,</w:t>
      </w:r>
      <w:r w:rsidRPr="00204652">
        <w:rPr>
          <w:rFonts w:ascii="Times New Roman" w:hAnsi="Times New Roman"/>
          <w:sz w:val="28"/>
          <w:szCs w:val="28"/>
        </w:rPr>
        <w:t xml:space="preserve"> А.</w:t>
      </w:r>
      <w:r>
        <w:rPr>
          <w:rFonts w:ascii="Times New Roman" w:hAnsi="Times New Roman"/>
          <w:sz w:val="28"/>
          <w:szCs w:val="28"/>
        </w:rPr>
        <w:t xml:space="preserve">С. </w:t>
      </w:r>
      <w:r w:rsidRPr="00204652">
        <w:rPr>
          <w:rFonts w:ascii="Times New Roman" w:hAnsi="Times New Roman"/>
          <w:sz w:val="28"/>
          <w:szCs w:val="28"/>
        </w:rPr>
        <w:t>Диагностика бруксизма и особенности лечения окклюзионных нарушений при этой патологии у лиц молодого возраста</w:t>
      </w:r>
      <w:r>
        <w:rPr>
          <w:rFonts w:ascii="Times New Roman" w:hAnsi="Times New Roman"/>
          <w:sz w:val="28"/>
          <w:szCs w:val="28"/>
        </w:rPr>
        <w:t>.</w:t>
      </w:r>
      <w:r w:rsidRPr="00B12F36">
        <w:rPr>
          <w:rFonts w:ascii="Times New Roman" w:hAnsi="Times New Roman"/>
          <w:sz w:val="28"/>
          <w:szCs w:val="28"/>
        </w:rPr>
        <w:t xml:space="preserve">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55F92">
        <w:rPr>
          <w:rFonts w:ascii="Times New Roman" w:hAnsi="Times New Roman"/>
          <w:sz w:val="28"/>
          <w:szCs w:val="28"/>
        </w:rPr>
        <w:t xml:space="preserve"> </w:t>
      </w:r>
      <w:r w:rsidR="002D00B7">
        <w:rPr>
          <w:rFonts w:ascii="Times New Roman" w:hAnsi="Times New Roman"/>
          <w:sz w:val="28"/>
          <w:szCs w:val="28"/>
        </w:rPr>
        <w:t xml:space="preserve">А.С. </w:t>
      </w:r>
      <w:r w:rsidRPr="00204652">
        <w:rPr>
          <w:rFonts w:ascii="Times New Roman" w:hAnsi="Times New Roman"/>
          <w:sz w:val="28"/>
          <w:szCs w:val="28"/>
        </w:rPr>
        <w:t>Щербаков</w:t>
      </w:r>
      <w:r>
        <w:rPr>
          <w:rFonts w:ascii="Times New Roman" w:hAnsi="Times New Roman"/>
          <w:sz w:val="28"/>
          <w:szCs w:val="28"/>
        </w:rPr>
        <w:t>,</w:t>
      </w:r>
      <w:r w:rsidRPr="00204652">
        <w:rPr>
          <w:rFonts w:ascii="Times New Roman" w:hAnsi="Times New Roman"/>
          <w:sz w:val="28"/>
          <w:szCs w:val="28"/>
        </w:rPr>
        <w:t xml:space="preserve"> </w:t>
      </w:r>
      <w:r w:rsidR="002D00B7">
        <w:rPr>
          <w:rFonts w:ascii="Times New Roman" w:hAnsi="Times New Roman"/>
          <w:sz w:val="28"/>
          <w:szCs w:val="28"/>
        </w:rPr>
        <w:t>Т.В.</w:t>
      </w:r>
      <w:r w:rsidRPr="00204652">
        <w:rPr>
          <w:rFonts w:ascii="Times New Roman" w:hAnsi="Times New Roman"/>
          <w:sz w:val="28"/>
          <w:szCs w:val="28"/>
        </w:rPr>
        <w:t xml:space="preserve"> Шулькова</w:t>
      </w:r>
      <w:r>
        <w:rPr>
          <w:rFonts w:ascii="Times New Roman" w:hAnsi="Times New Roman"/>
          <w:sz w:val="28"/>
          <w:szCs w:val="28"/>
        </w:rPr>
        <w:t>,</w:t>
      </w:r>
      <w:r w:rsidR="002D00B7">
        <w:rPr>
          <w:rFonts w:ascii="Times New Roman" w:hAnsi="Times New Roman"/>
          <w:sz w:val="28"/>
          <w:szCs w:val="28"/>
        </w:rPr>
        <w:t xml:space="preserve"> С.Б.</w:t>
      </w:r>
      <w:r w:rsidRPr="00204652">
        <w:rPr>
          <w:rFonts w:ascii="Times New Roman" w:hAnsi="Times New Roman"/>
          <w:sz w:val="28"/>
          <w:szCs w:val="28"/>
        </w:rPr>
        <w:t xml:space="preserve"> Иванова </w:t>
      </w:r>
      <w:r w:rsidRPr="006A6B94">
        <w:rPr>
          <w:rFonts w:ascii="Times New Roman" w:hAnsi="Times New Roman"/>
          <w:sz w:val="28"/>
          <w:szCs w:val="28"/>
        </w:rPr>
        <w:t xml:space="preserve">// </w:t>
      </w:r>
      <w:r w:rsidRPr="00204652">
        <w:rPr>
          <w:rFonts w:ascii="Times New Roman" w:hAnsi="Times New Roman"/>
          <w:sz w:val="28"/>
          <w:szCs w:val="28"/>
        </w:rPr>
        <w:t>С</w:t>
      </w:r>
      <w:r>
        <w:rPr>
          <w:rFonts w:ascii="Times New Roman" w:hAnsi="Times New Roman"/>
          <w:sz w:val="28"/>
          <w:szCs w:val="28"/>
        </w:rPr>
        <w:t xml:space="preserve">томатология. - </w:t>
      </w:r>
      <w:r w:rsidRPr="00204652">
        <w:rPr>
          <w:rFonts w:ascii="Times New Roman" w:hAnsi="Times New Roman"/>
          <w:sz w:val="28"/>
          <w:szCs w:val="28"/>
        </w:rPr>
        <w:t>2011.</w:t>
      </w:r>
      <w:r>
        <w:rPr>
          <w:rFonts w:ascii="Times New Roman" w:hAnsi="Times New Roman"/>
          <w:sz w:val="28"/>
          <w:szCs w:val="28"/>
        </w:rPr>
        <w:t xml:space="preserve"> -</w:t>
      </w:r>
      <w:r w:rsidRPr="00204652">
        <w:rPr>
          <w:rFonts w:ascii="Times New Roman" w:hAnsi="Times New Roman"/>
          <w:sz w:val="28"/>
          <w:szCs w:val="28"/>
        </w:rPr>
        <w:t xml:space="preserve"> №1</w:t>
      </w:r>
      <w:r w:rsidRPr="00955F92">
        <w:rPr>
          <w:rFonts w:ascii="Times New Roman" w:hAnsi="Times New Roman"/>
          <w:sz w:val="28"/>
          <w:szCs w:val="28"/>
        </w:rPr>
        <w:t>.</w:t>
      </w:r>
      <w:r>
        <w:rPr>
          <w:rFonts w:ascii="Times New Roman" w:hAnsi="Times New Roman"/>
          <w:sz w:val="28"/>
          <w:szCs w:val="28"/>
        </w:rPr>
        <w:t xml:space="preserve"> -</w:t>
      </w:r>
      <w:r w:rsidRPr="00204652">
        <w:rPr>
          <w:rFonts w:ascii="Times New Roman" w:hAnsi="Times New Roman"/>
          <w:sz w:val="28"/>
          <w:szCs w:val="28"/>
        </w:rPr>
        <w:t xml:space="preserve"> </w:t>
      </w:r>
      <w:r w:rsidR="000C0E94">
        <w:rPr>
          <w:rFonts w:ascii="Times New Roman" w:hAnsi="Times New Roman"/>
          <w:sz w:val="28"/>
          <w:szCs w:val="28"/>
        </w:rPr>
        <w:t>С</w:t>
      </w:r>
      <w:r w:rsidRPr="00204652">
        <w:rPr>
          <w:rFonts w:ascii="Times New Roman" w:hAnsi="Times New Roman"/>
          <w:sz w:val="28"/>
          <w:szCs w:val="28"/>
        </w:rPr>
        <w:t>.58 - 61</w:t>
      </w:r>
      <w:r>
        <w:rPr>
          <w:rFonts w:ascii="Times New Roman" w:hAnsi="Times New Roman"/>
          <w:sz w:val="28"/>
          <w:szCs w:val="28"/>
        </w:rPr>
        <w:t>.</w:t>
      </w:r>
    </w:p>
    <w:p w:rsidR="00107CA0" w:rsidRPr="00107CA0" w:rsidRDefault="00107CA0"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107CA0">
        <w:rPr>
          <w:rFonts w:ascii="Times New Roman" w:hAnsi="Times New Roman" w:cs="Times New Roman"/>
          <w:sz w:val="28"/>
          <w:szCs w:val="28"/>
        </w:rPr>
        <w:t>Электронейромиографическое исследование в практике врача-стоматолога при диагностике бруксизма [Текст] / Е.И. Бойкова [и др.] // Роль спортивной медицины и ЛФК в развитии оздоровительной физкультуры и спорта высших достижений. - 2013. - С.10-11.</w:t>
      </w:r>
    </w:p>
    <w:p w:rsidR="00107CA0" w:rsidRPr="00107CA0" w:rsidRDefault="00107CA0"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107CA0">
        <w:rPr>
          <w:rFonts w:ascii="Times New Roman" w:hAnsi="Times New Roman" w:cs="Times New Roman"/>
          <w:sz w:val="28"/>
          <w:szCs w:val="28"/>
        </w:rPr>
        <w:t xml:space="preserve">Электроэнцефалографические особенности у пациентов с бруксизмом [Текст] / Н.В. Юрьева [и др.] </w:t>
      </w:r>
      <w:r w:rsidRPr="00107CA0">
        <w:rPr>
          <w:rFonts w:ascii="Times New Roman" w:hAnsi="Times New Roman" w:cs="Times New Roman"/>
          <w:i/>
          <w:sz w:val="28"/>
          <w:szCs w:val="28"/>
        </w:rPr>
        <w:t>//</w:t>
      </w:r>
      <w:r w:rsidRPr="00107CA0">
        <w:rPr>
          <w:rFonts w:ascii="Times New Roman" w:hAnsi="Times New Roman" w:cs="Times New Roman"/>
          <w:sz w:val="28"/>
          <w:szCs w:val="28"/>
        </w:rPr>
        <w:t xml:space="preserve"> Эпилепсия и пароксизмальные состояния. - 2013. - №1, том 5. - С.38-40. </w:t>
      </w:r>
    </w:p>
    <w:p w:rsidR="008E4143" w:rsidRDefault="008E4143" w:rsidP="004C382C">
      <w:pPr>
        <w:numPr>
          <w:ilvl w:val="0"/>
          <w:numId w:val="34"/>
        </w:numPr>
        <w:suppressAutoHyphens w:val="0"/>
        <w:autoSpaceDE/>
        <w:spacing w:line="360" w:lineRule="auto"/>
        <w:ind w:left="0" w:firstLine="709"/>
        <w:jc w:val="both"/>
        <w:rPr>
          <w:rFonts w:ascii="Times New Roman" w:hAnsi="Times New Roman"/>
          <w:sz w:val="28"/>
          <w:szCs w:val="28"/>
        </w:rPr>
      </w:pPr>
      <w:r>
        <w:rPr>
          <w:rFonts w:ascii="Times New Roman" w:hAnsi="Times New Roman"/>
          <w:sz w:val="28"/>
          <w:szCs w:val="28"/>
        </w:rPr>
        <w:t xml:space="preserve">Эстетические маркеры и терапия сочетанных ортопедических и ортодонтических расстройств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83A99">
        <w:rPr>
          <w:rFonts w:ascii="Times New Roman" w:hAnsi="Times New Roman"/>
          <w:sz w:val="28"/>
          <w:szCs w:val="28"/>
        </w:rPr>
        <w:t xml:space="preserve"> </w:t>
      </w:r>
      <w:r w:rsidR="002D00B7">
        <w:rPr>
          <w:rFonts w:ascii="Times New Roman" w:hAnsi="Times New Roman"/>
          <w:sz w:val="28"/>
          <w:szCs w:val="28"/>
        </w:rPr>
        <w:t xml:space="preserve">Д.А. </w:t>
      </w:r>
      <w:r w:rsidRPr="00401461">
        <w:rPr>
          <w:rFonts w:ascii="Times New Roman" w:hAnsi="Times New Roman"/>
          <w:sz w:val="28"/>
          <w:szCs w:val="28"/>
        </w:rPr>
        <w:t xml:space="preserve">Красавина </w:t>
      </w:r>
      <w:r w:rsidRPr="008E4143">
        <w:rPr>
          <w:rFonts w:ascii="Times New Roman" w:hAnsi="Times New Roman"/>
          <w:sz w:val="28"/>
          <w:szCs w:val="28"/>
        </w:rPr>
        <w:t>[</w:t>
      </w:r>
      <w:r>
        <w:rPr>
          <w:rFonts w:ascii="Times New Roman" w:hAnsi="Times New Roman"/>
          <w:sz w:val="28"/>
          <w:szCs w:val="28"/>
        </w:rPr>
        <w:t>и др.</w:t>
      </w:r>
      <w:r w:rsidRPr="008E4143">
        <w:rPr>
          <w:rFonts w:ascii="Times New Roman" w:hAnsi="Times New Roman"/>
          <w:sz w:val="28"/>
          <w:szCs w:val="28"/>
        </w:rPr>
        <w:t xml:space="preserve">] </w:t>
      </w:r>
      <w:r>
        <w:rPr>
          <w:rFonts w:ascii="Times New Roman" w:hAnsi="Times New Roman"/>
          <w:sz w:val="28"/>
          <w:szCs w:val="28"/>
        </w:rPr>
        <w:t xml:space="preserve"> //   Экспериментальная и клиническая дерматокосметология. 2012.</w:t>
      </w:r>
      <w:r w:rsidR="000C0E94">
        <w:rPr>
          <w:rFonts w:ascii="Times New Roman" w:hAnsi="Times New Roman"/>
          <w:sz w:val="28"/>
          <w:szCs w:val="28"/>
        </w:rPr>
        <w:t xml:space="preserve"> </w:t>
      </w:r>
      <w:r>
        <w:rPr>
          <w:rFonts w:ascii="Times New Roman" w:hAnsi="Times New Roman"/>
          <w:sz w:val="28"/>
          <w:szCs w:val="28"/>
        </w:rPr>
        <w:t>-</w:t>
      </w:r>
      <w:r w:rsidR="000C0E94">
        <w:rPr>
          <w:rFonts w:ascii="Times New Roman" w:hAnsi="Times New Roman"/>
          <w:sz w:val="28"/>
          <w:szCs w:val="28"/>
        </w:rPr>
        <w:t xml:space="preserve"> №1. - </w:t>
      </w:r>
      <w:r>
        <w:rPr>
          <w:rFonts w:ascii="Times New Roman" w:hAnsi="Times New Roman"/>
          <w:sz w:val="28"/>
          <w:szCs w:val="28"/>
        </w:rPr>
        <w:t>С.35-37.</w:t>
      </w:r>
    </w:p>
    <w:p w:rsidR="008E4143" w:rsidRDefault="008E4143"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lastRenderedPageBreak/>
        <w:t>Эстетическая ботулинотерапия с ортопедической патол</w:t>
      </w:r>
      <w:r>
        <w:rPr>
          <w:rFonts w:ascii="Times New Roman" w:hAnsi="Times New Roman"/>
          <w:sz w:val="28"/>
          <w:szCs w:val="28"/>
        </w:rPr>
        <w:t xml:space="preserve">огией: междисциплинарный подход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sidR="002D00B7">
        <w:rPr>
          <w:rFonts w:ascii="Times New Roman" w:hAnsi="Times New Roman"/>
          <w:sz w:val="28"/>
          <w:szCs w:val="28"/>
        </w:rPr>
        <w:t xml:space="preserve">Д.А. </w:t>
      </w:r>
      <w:r w:rsidRPr="00703072">
        <w:rPr>
          <w:rFonts w:ascii="Times New Roman" w:hAnsi="Times New Roman"/>
          <w:sz w:val="28"/>
          <w:szCs w:val="28"/>
        </w:rPr>
        <w:t xml:space="preserve">Красавина </w:t>
      </w:r>
      <w:r w:rsidRPr="008E4143">
        <w:rPr>
          <w:rFonts w:ascii="Times New Roman" w:hAnsi="Times New Roman"/>
          <w:sz w:val="28"/>
          <w:szCs w:val="28"/>
        </w:rPr>
        <w:t xml:space="preserve"> [</w:t>
      </w:r>
      <w:r>
        <w:rPr>
          <w:rFonts w:ascii="Times New Roman" w:hAnsi="Times New Roman"/>
          <w:sz w:val="28"/>
          <w:szCs w:val="28"/>
        </w:rPr>
        <w:t>и др.</w:t>
      </w:r>
      <w:r w:rsidRPr="008E4143">
        <w:rPr>
          <w:rFonts w:ascii="Times New Roman" w:hAnsi="Times New Roman"/>
          <w:sz w:val="28"/>
          <w:szCs w:val="28"/>
        </w:rPr>
        <w:t>]</w:t>
      </w:r>
      <w:r>
        <w:rPr>
          <w:rFonts w:ascii="Times New Roman" w:hAnsi="Times New Roman"/>
          <w:sz w:val="28"/>
          <w:szCs w:val="28"/>
        </w:rPr>
        <w:t xml:space="preserve"> </w:t>
      </w:r>
      <w:r w:rsidRPr="00B46E83">
        <w:rPr>
          <w:rFonts w:ascii="Times New Roman" w:hAnsi="Times New Roman"/>
          <w:sz w:val="28"/>
          <w:szCs w:val="28"/>
        </w:rPr>
        <w:t xml:space="preserve">// </w:t>
      </w:r>
      <w:r>
        <w:rPr>
          <w:rFonts w:ascii="Times New Roman" w:hAnsi="Times New Roman"/>
          <w:sz w:val="28"/>
          <w:szCs w:val="28"/>
        </w:rPr>
        <w:t>Э</w:t>
      </w:r>
      <w:r w:rsidRPr="00703072">
        <w:rPr>
          <w:rFonts w:ascii="Times New Roman" w:hAnsi="Times New Roman"/>
          <w:sz w:val="28"/>
          <w:szCs w:val="28"/>
        </w:rPr>
        <w:t>кспериментальная и кли</w:t>
      </w:r>
      <w:r>
        <w:rPr>
          <w:rFonts w:ascii="Times New Roman" w:hAnsi="Times New Roman"/>
          <w:sz w:val="28"/>
          <w:szCs w:val="28"/>
        </w:rPr>
        <w:t xml:space="preserve">ническая дерматокосметология. - </w:t>
      </w:r>
      <w:r w:rsidRPr="00703072">
        <w:rPr>
          <w:rFonts w:ascii="Times New Roman" w:hAnsi="Times New Roman"/>
          <w:sz w:val="28"/>
          <w:szCs w:val="28"/>
        </w:rPr>
        <w:t>2012.</w:t>
      </w:r>
      <w:r>
        <w:rPr>
          <w:rFonts w:ascii="Times New Roman" w:hAnsi="Times New Roman"/>
          <w:sz w:val="28"/>
          <w:szCs w:val="28"/>
        </w:rPr>
        <w:t xml:space="preserve"> -</w:t>
      </w:r>
      <w:r w:rsidRPr="00703072">
        <w:rPr>
          <w:rFonts w:ascii="Times New Roman" w:hAnsi="Times New Roman"/>
          <w:sz w:val="28"/>
          <w:szCs w:val="28"/>
        </w:rPr>
        <w:t xml:space="preserve"> №1</w:t>
      </w:r>
      <w:r>
        <w:rPr>
          <w:rFonts w:ascii="Times New Roman" w:hAnsi="Times New Roman"/>
          <w:sz w:val="28"/>
          <w:szCs w:val="28"/>
        </w:rPr>
        <w:t xml:space="preserve">. - </w:t>
      </w:r>
      <w:r w:rsidRPr="00703072">
        <w:rPr>
          <w:rFonts w:ascii="Times New Roman" w:hAnsi="Times New Roman"/>
          <w:sz w:val="28"/>
          <w:szCs w:val="28"/>
        </w:rPr>
        <w:t xml:space="preserve"> С.39-42.</w:t>
      </w:r>
    </w:p>
    <w:p w:rsidR="004C64C2" w:rsidRDefault="004C64C2" w:rsidP="004C382C">
      <w:pPr>
        <w:numPr>
          <w:ilvl w:val="0"/>
          <w:numId w:val="34"/>
        </w:numPr>
        <w:suppressAutoHyphens w:val="0"/>
        <w:autoSpaceDE/>
        <w:spacing w:line="360" w:lineRule="auto"/>
        <w:ind w:left="0" w:firstLine="709"/>
        <w:jc w:val="both"/>
        <w:rPr>
          <w:rFonts w:ascii="Times New Roman" w:hAnsi="Times New Roman"/>
          <w:sz w:val="28"/>
          <w:szCs w:val="28"/>
        </w:rPr>
      </w:pPr>
      <w:r w:rsidRPr="00703072">
        <w:rPr>
          <w:rFonts w:ascii="Times New Roman" w:hAnsi="Times New Roman"/>
          <w:sz w:val="28"/>
          <w:szCs w:val="28"/>
        </w:rPr>
        <w:t xml:space="preserve">Эстетическая ботулинотерапия у пациентов с ортопедической патологией: междисциплинарный подход.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51115B">
        <w:rPr>
          <w:rFonts w:ascii="Times New Roman" w:hAnsi="Times New Roman"/>
          <w:sz w:val="28"/>
          <w:szCs w:val="28"/>
        </w:rPr>
        <w:t xml:space="preserve"> </w:t>
      </w:r>
      <w:r>
        <w:rPr>
          <w:rFonts w:ascii="Times New Roman" w:hAnsi="Times New Roman"/>
          <w:sz w:val="28"/>
          <w:szCs w:val="28"/>
        </w:rPr>
        <w:t xml:space="preserve">Д.А. </w:t>
      </w:r>
      <w:r w:rsidRPr="00703072">
        <w:rPr>
          <w:rFonts w:ascii="Times New Roman" w:hAnsi="Times New Roman"/>
          <w:sz w:val="28"/>
          <w:szCs w:val="28"/>
        </w:rPr>
        <w:t>Красавина</w:t>
      </w:r>
      <w:r>
        <w:rPr>
          <w:rFonts w:ascii="Times New Roman" w:hAnsi="Times New Roman"/>
          <w:sz w:val="28"/>
          <w:szCs w:val="28"/>
        </w:rPr>
        <w:t xml:space="preserve"> </w:t>
      </w:r>
      <w:r w:rsidRPr="004C64C2">
        <w:rPr>
          <w:rFonts w:ascii="Times New Roman" w:hAnsi="Times New Roman"/>
          <w:sz w:val="28"/>
          <w:szCs w:val="28"/>
        </w:rPr>
        <w:t>[</w:t>
      </w:r>
      <w:r>
        <w:rPr>
          <w:rFonts w:ascii="Times New Roman" w:hAnsi="Times New Roman"/>
          <w:sz w:val="28"/>
          <w:szCs w:val="28"/>
        </w:rPr>
        <w:t>и др.</w:t>
      </w:r>
      <w:r w:rsidRPr="004C64C2">
        <w:rPr>
          <w:rFonts w:ascii="Times New Roman" w:hAnsi="Times New Roman"/>
          <w:sz w:val="28"/>
          <w:szCs w:val="28"/>
        </w:rPr>
        <w:t>]</w:t>
      </w:r>
      <w:r>
        <w:rPr>
          <w:rFonts w:ascii="Times New Roman" w:hAnsi="Times New Roman"/>
          <w:sz w:val="28"/>
          <w:szCs w:val="28"/>
        </w:rPr>
        <w:t xml:space="preserve"> </w:t>
      </w:r>
      <w:r w:rsidRPr="00187C46">
        <w:rPr>
          <w:rFonts w:ascii="Times New Roman" w:hAnsi="Times New Roman"/>
          <w:sz w:val="28"/>
          <w:szCs w:val="28"/>
        </w:rPr>
        <w:t xml:space="preserve">// </w:t>
      </w:r>
      <w:r w:rsidRPr="00703072">
        <w:rPr>
          <w:rFonts w:ascii="Times New Roman" w:hAnsi="Times New Roman"/>
          <w:sz w:val="28"/>
          <w:szCs w:val="28"/>
        </w:rPr>
        <w:t>Экспериментальная и кл</w:t>
      </w:r>
      <w:r>
        <w:rPr>
          <w:rFonts w:ascii="Times New Roman" w:hAnsi="Times New Roman"/>
          <w:sz w:val="28"/>
          <w:szCs w:val="28"/>
        </w:rPr>
        <w:t>иническая дерматокосметология.</w:t>
      </w:r>
      <w:r w:rsidRPr="00187C46">
        <w:rPr>
          <w:rFonts w:ascii="Times New Roman" w:hAnsi="Times New Roman"/>
          <w:sz w:val="28"/>
          <w:szCs w:val="28"/>
        </w:rPr>
        <w:t xml:space="preserve"> </w:t>
      </w:r>
      <w:r>
        <w:rPr>
          <w:rFonts w:ascii="Times New Roman" w:hAnsi="Times New Roman"/>
          <w:sz w:val="28"/>
          <w:szCs w:val="28"/>
        </w:rPr>
        <w:t xml:space="preserve">- </w:t>
      </w:r>
      <w:r w:rsidRPr="00703072">
        <w:rPr>
          <w:rFonts w:ascii="Times New Roman" w:hAnsi="Times New Roman"/>
          <w:sz w:val="28"/>
          <w:szCs w:val="28"/>
        </w:rPr>
        <w:t>2012.</w:t>
      </w:r>
      <w:r>
        <w:rPr>
          <w:rFonts w:ascii="Times New Roman" w:hAnsi="Times New Roman"/>
          <w:sz w:val="28"/>
          <w:szCs w:val="28"/>
        </w:rPr>
        <w:t xml:space="preserve"> - №1.-</w:t>
      </w:r>
      <w:r w:rsidRPr="00703072">
        <w:rPr>
          <w:rFonts w:ascii="Times New Roman" w:hAnsi="Times New Roman"/>
          <w:sz w:val="28"/>
          <w:szCs w:val="28"/>
        </w:rPr>
        <w:t>С.38-42.</w:t>
      </w:r>
    </w:p>
    <w:p w:rsidR="00A70BA6" w:rsidRPr="00A70BA6" w:rsidRDefault="00A70BA6" w:rsidP="004C382C">
      <w:pPr>
        <w:numPr>
          <w:ilvl w:val="0"/>
          <w:numId w:val="34"/>
        </w:numPr>
        <w:shd w:val="clear" w:color="auto" w:fill="FFFFFF"/>
        <w:suppressAutoHyphens w:val="0"/>
        <w:autoSpaceDE/>
        <w:spacing w:line="360" w:lineRule="auto"/>
        <w:ind w:left="0" w:firstLine="709"/>
        <w:jc w:val="both"/>
        <w:rPr>
          <w:rFonts w:ascii="Times New Roman" w:hAnsi="Times New Roman" w:cs="Times New Roman"/>
          <w:sz w:val="28"/>
          <w:szCs w:val="28"/>
        </w:rPr>
      </w:pPr>
      <w:r w:rsidRPr="00A70BA6">
        <w:rPr>
          <w:rFonts w:ascii="Times New Roman" w:hAnsi="Times New Roman" w:cs="Times New Roman"/>
          <w:bCs/>
          <w:sz w:val="28"/>
          <w:szCs w:val="28"/>
        </w:rPr>
        <w:t xml:space="preserve">Эффективность занятий групповой психотерапией у пациентов с дисфункцией височно-нижнечелюстного сустава  </w:t>
      </w:r>
      <w:r w:rsidRPr="00A70BA6">
        <w:rPr>
          <w:rFonts w:ascii="Times New Roman" w:hAnsi="Times New Roman" w:cs="Times New Roman"/>
          <w:sz w:val="28"/>
          <w:szCs w:val="28"/>
        </w:rPr>
        <w:t xml:space="preserve">[Текст] / П.Н. </w:t>
      </w:r>
      <w:r w:rsidRPr="00A70BA6">
        <w:rPr>
          <w:rFonts w:ascii="Times New Roman" w:hAnsi="Times New Roman" w:cs="Times New Roman"/>
          <w:bCs/>
          <w:sz w:val="28"/>
          <w:szCs w:val="28"/>
        </w:rPr>
        <w:t>Гелетин [и др.] // Форум практикующих стоматологов. - 2014. - №2. - С.4-8.</w:t>
      </w:r>
    </w:p>
    <w:p w:rsidR="00AD0564" w:rsidRPr="00AB7BF9" w:rsidRDefault="00AD0564" w:rsidP="004C382C">
      <w:pPr>
        <w:numPr>
          <w:ilvl w:val="0"/>
          <w:numId w:val="34"/>
        </w:numPr>
        <w:suppressAutoHyphens w:val="0"/>
        <w:autoSpaceDE/>
        <w:spacing w:line="360" w:lineRule="auto"/>
        <w:ind w:left="0" w:firstLine="709"/>
        <w:jc w:val="both"/>
        <w:rPr>
          <w:rFonts w:ascii="Times New Roman" w:hAnsi="Times New Roman"/>
          <w:sz w:val="28"/>
          <w:szCs w:val="28"/>
        </w:rPr>
      </w:pPr>
      <w:r w:rsidRPr="00DF2033">
        <w:rPr>
          <w:rFonts w:ascii="Times New Roman" w:hAnsi="Times New Roman"/>
          <w:sz w:val="28"/>
          <w:szCs w:val="28"/>
        </w:rPr>
        <w:t>Юсевич</w:t>
      </w:r>
      <w:r>
        <w:rPr>
          <w:rFonts w:ascii="Times New Roman" w:hAnsi="Times New Roman"/>
          <w:sz w:val="28"/>
          <w:szCs w:val="28"/>
        </w:rPr>
        <w:t>,</w:t>
      </w:r>
      <w:r w:rsidRPr="00DF2033">
        <w:rPr>
          <w:rFonts w:ascii="Times New Roman" w:hAnsi="Times New Roman"/>
          <w:sz w:val="28"/>
          <w:szCs w:val="28"/>
        </w:rPr>
        <w:t xml:space="preserve"> Ю.С. Электромиография то</w:t>
      </w:r>
      <w:r>
        <w:rPr>
          <w:rFonts w:ascii="Times New Roman" w:hAnsi="Times New Roman"/>
          <w:sz w:val="28"/>
          <w:szCs w:val="28"/>
        </w:rPr>
        <w:t>нуса скелетной мускулатуры чело</w:t>
      </w:r>
      <w:r w:rsidRPr="00DF2033">
        <w:rPr>
          <w:rFonts w:ascii="Times New Roman" w:hAnsi="Times New Roman"/>
          <w:sz w:val="28"/>
          <w:szCs w:val="28"/>
        </w:rPr>
        <w:t>века в н</w:t>
      </w:r>
      <w:r>
        <w:rPr>
          <w:rFonts w:ascii="Times New Roman" w:hAnsi="Times New Roman"/>
          <w:sz w:val="28"/>
          <w:szCs w:val="28"/>
        </w:rPr>
        <w:t xml:space="preserve">орме и патологии </w:t>
      </w:r>
      <w:r w:rsidRPr="00A66896">
        <w:rPr>
          <w:rFonts w:ascii="Times New Roman" w:hAnsi="Times New Roman"/>
          <w:sz w:val="28"/>
          <w:szCs w:val="28"/>
        </w:rPr>
        <w:t>[</w:t>
      </w:r>
      <w:r>
        <w:rPr>
          <w:rFonts w:ascii="Times New Roman" w:hAnsi="Times New Roman"/>
          <w:sz w:val="28"/>
          <w:szCs w:val="28"/>
        </w:rPr>
        <w:t>Текст</w:t>
      </w:r>
      <w:r w:rsidRPr="00673DAE">
        <w:rPr>
          <w:rFonts w:ascii="Times New Roman" w:hAnsi="Times New Roman"/>
          <w:sz w:val="28"/>
          <w:szCs w:val="28"/>
        </w:rPr>
        <w:t>] /</w:t>
      </w:r>
      <w:r w:rsidRPr="00955F92">
        <w:rPr>
          <w:rFonts w:ascii="Times New Roman" w:hAnsi="Times New Roman"/>
          <w:sz w:val="28"/>
          <w:szCs w:val="28"/>
        </w:rPr>
        <w:t xml:space="preserve"> </w:t>
      </w:r>
      <w:r w:rsidR="002D00B7">
        <w:rPr>
          <w:rFonts w:ascii="Times New Roman" w:hAnsi="Times New Roman"/>
          <w:sz w:val="28"/>
          <w:szCs w:val="28"/>
        </w:rPr>
        <w:t xml:space="preserve">Ю.С. </w:t>
      </w:r>
      <w:r w:rsidRPr="00DF2033">
        <w:rPr>
          <w:rFonts w:ascii="Times New Roman" w:hAnsi="Times New Roman"/>
          <w:sz w:val="28"/>
          <w:szCs w:val="28"/>
        </w:rPr>
        <w:t xml:space="preserve">Юсевич. </w:t>
      </w:r>
      <w:r>
        <w:rPr>
          <w:rFonts w:ascii="Times New Roman" w:hAnsi="Times New Roman"/>
          <w:sz w:val="28"/>
          <w:szCs w:val="28"/>
        </w:rPr>
        <w:t>-М.: Медгиз</w:t>
      </w:r>
      <w:r w:rsidR="002D00B7">
        <w:rPr>
          <w:rFonts w:ascii="Times New Roman" w:hAnsi="Times New Roman"/>
          <w:sz w:val="28"/>
          <w:szCs w:val="28"/>
        </w:rPr>
        <w:t xml:space="preserve">, </w:t>
      </w:r>
      <w:r>
        <w:rPr>
          <w:rFonts w:ascii="Times New Roman" w:hAnsi="Times New Roman"/>
          <w:sz w:val="28"/>
          <w:szCs w:val="28"/>
        </w:rPr>
        <w:t>1963.</w:t>
      </w:r>
      <w:r w:rsidRPr="00DF2033">
        <w:rPr>
          <w:rFonts w:ascii="Times New Roman" w:hAnsi="Times New Roman"/>
          <w:sz w:val="28"/>
          <w:szCs w:val="28"/>
        </w:rPr>
        <w:t>-163 с.</w:t>
      </w:r>
    </w:p>
    <w:p w:rsidR="00AD0564" w:rsidRPr="002D00B7"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rPr>
        <w:t>Ас</w:t>
      </w:r>
      <w:r w:rsidRPr="004A65E3">
        <w:rPr>
          <w:rFonts w:ascii="Times New Roman" w:hAnsi="Times New Roman"/>
          <w:sz w:val="28"/>
          <w:szCs w:val="28"/>
          <w:lang w:val="en-US"/>
        </w:rPr>
        <w:t>h</w:t>
      </w:r>
      <w:r w:rsidRPr="00AB7BF9">
        <w:rPr>
          <w:rFonts w:ascii="Times New Roman" w:hAnsi="Times New Roman"/>
          <w:sz w:val="28"/>
          <w:szCs w:val="28"/>
        </w:rPr>
        <w:t>т</w:t>
      </w:r>
      <w:r w:rsidRPr="002D00B7">
        <w:rPr>
          <w:rFonts w:ascii="Times New Roman" w:hAnsi="Times New Roman"/>
          <w:sz w:val="28"/>
          <w:szCs w:val="28"/>
          <w:lang w:val="en-US"/>
        </w:rPr>
        <w:t xml:space="preserve">, </w:t>
      </w:r>
      <w:r w:rsidRPr="00AB7BF9">
        <w:rPr>
          <w:rFonts w:ascii="Times New Roman" w:hAnsi="Times New Roman"/>
          <w:sz w:val="28"/>
          <w:szCs w:val="28"/>
        </w:rPr>
        <w:t>В</w:t>
      </w:r>
      <w:r w:rsidRPr="002D00B7">
        <w:rPr>
          <w:rFonts w:ascii="Times New Roman" w:hAnsi="Times New Roman"/>
          <w:sz w:val="28"/>
          <w:szCs w:val="28"/>
          <w:lang w:val="en-US"/>
        </w:rPr>
        <w:t xml:space="preserve">. </w:t>
      </w:r>
      <w:r w:rsidRPr="004A65E3">
        <w:rPr>
          <w:rFonts w:ascii="Times New Roman" w:hAnsi="Times New Roman"/>
          <w:sz w:val="28"/>
          <w:szCs w:val="28"/>
          <w:lang w:val="en-US"/>
        </w:rPr>
        <w:t>Parafunktionen</w:t>
      </w:r>
      <w:r w:rsidRPr="002D00B7">
        <w:rPr>
          <w:rFonts w:ascii="Times New Roman" w:hAnsi="Times New Roman"/>
          <w:sz w:val="28"/>
          <w:szCs w:val="28"/>
          <w:lang w:val="en-US"/>
        </w:rPr>
        <w:t xml:space="preserve">: </w:t>
      </w:r>
      <w:r w:rsidRPr="004A65E3">
        <w:rPr>
          <w:rFonts w:ascii="Times New Roman" w:hAnsi="Times New Roman"/>
          <w:sz w:val="28"/>
          <w:szCs w:val="28"/>
          <w:lang w:val="en-US"/>
        </w:rPr>
        <w:t>Diagnose</w:t>
      </w:r>
      <w:r w:rsidRPr="002D00B7">
        <w:rPr>
          <w:rFonts w:ascii="Times New Roman" w:hAnsi="Times New Roman"/>
          <w:sz w:val="28"/>
          <w:szCs w:val="28"/>
          <w:lang w:val="en-US"/>
        </w:rPr>
        <w:t xml:space="preserve"> </w:t>
      </w:r>
      <w:r w:rsidRPr="004A65E3">
        <w:rPr>
          <w:rFonts w:ascii="Times New Roman" w:hAnsi="Times New Roman"/>
          <w:sz w:val="28"/>
          <w:szCs w:val="28"/>
          <w:lang w:val="en-US"/>
        </w:rPr>
        <w:t>und</w:t>
      </w:r>
      <w:r w:rsidRPr="002D00B7">
        <w:rPr>
          <w:rFonts w:ascii="Times New Roman" w:hAnsi="Times New Roman"/>
          <w:sz w:val="28"/>
          <w:szCs w:val="28"/>
          <w:lang w:val="en-US"/>
        </w:rPr>
        <w:t xml:space="preserve"> </w:t>
      </w:r>
      <w:r w:rsidRPr="004A65E3">
        <w:rPr>
          <w:rFonts w:ascii="Times New Roman" w:hAnsi="Times New Roman"/>
          <w:sz w:val="28"/>
          <w:szCs w:val="28"/>
          <w:lang w:val="en-US"/>
        </w:rPr>
        <w:t>Therapietechnik</w:t>
      </w:r>
      <w:r w:rsidRPr="002D00B7">
        <w:rPr>
          <w:rFonts w:ascii="Times New Roman" w:hAnsi="Times New Roman"/>
          <w:sz w:val="28"/>
          <w:szCs w:val="28"/>
          <w:lang w:val="en-US"/>
        </w:rPr>
        <w:t xml:space="preserve"> [</w:t>
      </w:r>
      <w:r>
        <w:rPr>
          <w:rFonts w:ascii="Times New Roman" w:hAnsi="Times New Roman"/>
          <w:sz w:val="28"/>
          <w:szCs w:val="28"/>
          <w:lang w:val="en-US"/>
        </w:rPr>
        <w:t>Text</w:t>
      </w:r>
      <w:r w:rsidRPr="002D00B7">
        <w:rPr>
          <w:rFonts w:ascii="Times New Roman" w:hAnsi="Times New Roman"/>
          <w:sz w:val="28"/>
          <w:szCs w:val="28"/>
          <w:lang w:val="en-US"/>
        </w:rPr>
        <w:t xml:space="preserve">] / </w:t>
      </w:r>
      <w:r w:rsidR="002D00B7">
        <w:rPr>
          <w:rFonts w:ascii="Times New Roman" w:hAnsi="Times New Roman"/>
          <w:sz w:val="28"/>
          <w:szCs w:val="28"/>
          <w:lang w:val="en-US"/>
        </w:rPr>
        <w:t xml:space="preserve">B. </w:t>
      </w:r>
      <w:r>
        <w:rPr>
          <w:rFonts w:ascii="Times New Roman" w:hAnsi="Times New Roman"/>
          <w:sz w:val="28"/>
          <w:szCs w:val="28"/>
        </w:rPr>
        <w:t>Ас</w:t>
      </w:r>
      <w:r w:rsidRPr="004A65E3">
        <w:rPr>
          <w:rFonts w:ascii="Times New Roman" w:hAnsi="Times New Roman"/>
          <w:sz w:val="28"/>
          <w:szCs w:val="28"/>
          <w:lang w:val="en-US"/>
        </w:rPr>
        <w:t>h</w:t>
      </w:r>
      <w:r w:rsidRPr="00AB7BF9">
        <w:rPr>
          <w:rFonts w:ascii="Times New Roman" w:hAnsi="Times New Roman"/>
          <w:sz w:val="28"/>
          <w:szCs w:val="28"/>
        </w:rPr>
        <w:t>т</w:t>
      </w:r>
      <w:r w:rsidRPr="002D00B7">
        <w:rPr>
          <w:rFonts w:ascii="Times New Roman" w:hAnsi="Times New Roman"/>
          <w:sz w:val="28"/>
          <w:szCs w:val="28"/>
          <w:lang w:val="en-US"/>
        </w:rPr>
        <w:t xml:space="preserve"> // </w:t>
      </w:r>
      <w:r w:rsidRPr="004A65E3">
        <w:rPr>
          <w:rFonts w:ascii="Times New Roman" w:hAnsi="Times New Roman"/>
          <w:sz w:val="28"/>
          <w:szCs w:val="28"/>
          <w:lang w:val="en-US"/>
        </w:rPr>
        <w:t>Schweizerische</w:t>
      </w:r>
      <w:r w:rsidRPr="002D00B7">
        <w:rPr>
          <w:rFonts w:ascii="Times New Roman" w:hAnsi="Times New Roman"/>
          <w:sz w:val="28"/>
          <w:szCs w:val="28"/>
          <w:lang w:val="en-US"/>
        </w:rPr>
        <w:t xml:space="preserve"> </w:t>
      </w:r>
      <w:r w:rsidRPr="004A65E3">
        <w:rPr>
          <w:rFonts w:ascii="Times New Roman" w:hAnsi="Times New Roman"/>
          <w:sz w:val="28"/>
          <w:szCs w:val="28"/>
          <w:lang w:val="en-US"/>
        </w:rPr>
        <w:t>Monatschriftfur</w:t>
      </w:r>
      <w:r w:rsidRPr="002D00B7">
        <w:rPr>
          <w:rFonts w:ascii="Times New Roman" w:hAnsi="Times New Roman"/>
          <w:sz w:val="28"/>
          <w:szCs w:val="28"/>
          <w:lang w:val="en-US"/>
        </w:rPr>
        <w:t xml:space="preserve"> </w:t>
      </w:r>
      <w:r w:rsidRPr="004A65E3">
        <w:rPr>
          <w:rFonts w:ascii="Times New Roman" w:hAnsi="Times New Roman"/>
          <w:sz w:val="28"/>
          <w:szCs w:val="28"/>
          <w:lang w:val="en-US"/>
        </w:rPr>
        <w:t>Zahnheilkunde</w:t>
      </w:r>
      <w:r w:rsidRPr="002D00B7">
        <w:rPr>
          <w:rFonts w:ascii="Times New Roman" w:hAnsi="Times New Roman"/>
          <w:sz w:val="28"/>
          <w:szCs w:val="28"/>
          <w:lang w:val="en-US"/>
        </w:rPr>
        <w:t>. - 1962. -V</w:t>
      </w:r>
      <w:r>
        <w:rPr>
          <w:rFonts w:ascii="Times New Roman" w:hAnsi="Times New Roman"/>
          <w:sz w:val="28"/>
          <w:szCs w:val="28"/>
          <w:lang w:val="en-US"/>
        </w:rPr>
        <w:t>ol</w:t>
      </w:r>
      <w:r w:rsidRPr="002D00B7">
        <w:rPr>
          <w:rFonts w:ascii="Times New Roman" w:hAnsi="Times New Roman"/>
          <w:sz w:val="28"/>
          <w:szCs w:val="28"/>
          <w:lang w:val="en-US"/>
        </w:rPr>
        <w:t xml:space="preserve">.72., №1. - </w:t>
      </w:r>
      <w:r w:rsidR="000C0E94">
        <w:rPr>
          <w:rFonts w:ascii="Times New Roman" w:hAnsi="Times New Roman"/>
          <w:sz w:val="28"/>
          <w:szCs w:val="28"/>
        </w:rPr>
        <w:t>Р</w:t>
      </w:r>
      <w:r w:rsidRPr="002D00B7">
        <w:rPr>
          <w:rFonts w:ascii="Times New Roman" w:hAnsi="Times New Roman"/>
          <w:sz w:val="28"/>
          <w:szCs w:val="28"/>
          <w:lang w:val="en-US"/>
        </w:rPr>
        <w:t>.45—56.</w:t>
      </w:r>
    </w:p>
    <w:p w:rsidR="00C9243B" w:rsidRPr="009843FC"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9843FC">
        <w:rPr>
          <w:rFonts w:ascii="Times New Roman" w:hAnsi="Times New Roman"/>
          <w:sz w:val="28"/>
          <w:szCs w:val="28"/>
          <w:lang w:val="en-US"/>
        </w:rPr>
        <w:t>A significant increase in breathing amplitude precedes sleep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2D00B7">
        <w:rPr>
          <w:rFonts w:ascii="Times New Roman" w:hAnsi="Times New Roman"/>
          <w:sz w:val="28"/>
          <w:szCs w:val="28"/>
          <w:lang w:val="en-US"/>
        </w:rPr>
        <w:t xml:space="preserve">S. </w:t>
      </w:r>
      <w:r w:rsidRPr="009843FC">
        <w:rPr>
          <w:rFonts w:ascii="Times New Roman" w:hAnsi="Times New Roman"/>
          <w:sz w:val="28"/>
          <w:szCs w:val="28"/>
          <w:lang w:val="en-US"/>
        </w:rPr>
        <w:t>Khoury</w:t>
      </w:r>
      <w:r>
        <w:rPr>
          <w:rFonts w:ascii="Times New Roman" w:hAnsi="Times New Roman"/>
          <w:sz w:val="28"/>
          <w:szCs w:val="28"/>
          <w:lang w:val="en-US"/>
        </w:rPr>
        <w:t xml:space="preserve"> [et al.] </w:t>
      </w:r>
      <w:r w:rsidRPr="009843FC">
        <w:rPr>
          <w:rFonts w:ascii="Times New Roman" w:hAnsi="Times New Roman"/>
          <w:sz w:val="28"/>
          <w:szCs w:val="28"/>
          <w:lang w:val="en-US"/>
        </w:rPr>
        <w:t>// Chest</w:t>
      </w:r>
      <w:r>
        <w:rPr>
          <w:rFonts w:ascii="Times New Roman" w:hAnsi="Times New Roman"/>
          <w:sz w:val="28"/>
          <w:szCs w:val="28"/>
          <w:lang w:val="en-US"/>
        </w:rPr>
        <w:t>. - 2008. - Vol.</w:t>
      </w:r>
      <w:r w:rsidRPr="009843FC">
        <w:rPr>
          <w:rFonts w:ascii="Times New Roman" w:hAnsi="Times New Roman"/>
          <w:sz w:val="28"/>
          <w:szCs w:val="28"/>
          <w:lang w:val="en-US"/>
        </w:rPr>
        <w:t>134. - P.332-337.</w:t>
      </w:r>
    </w:p>
    <w:p w:rsidR="00860A0E" w:rsidRDefault="00860A0E"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1173E8">
        <w:rPr>
          <w:rFonts w:ascii="Times New Roman" w:hAnsi="Times New Roman"/>
          <w:sz w:val="28"/>
          <w:szCs w:val="28"/>
          <w:lang w:val="en-US"/>
        </w:rPr>
        <w:t>An electromyographic investigation of masticatory muscles symmetry in normo-occlusion subjects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2D00B7" w:rsidRPr="001173E8">
        <w:rPr>
          <w:rFonts w:ascii="Times New Roman" w:hAnsi="Times New Roman"/>
          <w:sz w:val="28"/>
          <w:szCs w:val="28"/>
          <w:lang w:val="en-US"/>
        </w:rPr>
        <w:t>V</w:t>
      </w:r>
      <w:r w:rsidR="002D00B7">
        <w:rPr>
          <w:rFonts w:ascii="Times New Roman" w:hAnsi="Times New Roman"/>
          <w:sz w:val="28"/>
          <w:szCs w:val="28"/>
          <w:lang w:val="en-US"/>
        </w:rPr>
        <w:t>.</w:t>
      </w:r>
      <w:r w:rsidR="002D00B7" w:rsidRPr="001173E8">
        <w:rPr>
          <w:rFonts w:ascii="Times New Roman" w:hAnsi="Times New Roman"/>
          <w:sz w:val="28"/>
          <w:szCs w:val="28"/>
          <w:lang w:val="en-US"/>
        </w:rPr>
        <w:t>F</w:t>
      </w:r>
      <w:r w:rsidR="002D00B7">
        <w:rPr>
          <w:rFonts w:ascii="Times New Roman" w:hAnsi="Times New Roman"/>
          <w:sz w:val="28"/>
          <w:szCs w:val="28"/>
          <w:lang w:val="en-US"/>
        </w:rPr>
        <w:t xml:space="preserve">. </w:t>
      </w:r>
      <w:r w:rsidRPr="001173E8">
        <w:rPr>
          <w:rFonts w:ascii="Times New Roman" w:hAnsi="Times New Roman"/>
          <w:sz w:val="28"/>
          <w:szCs w:val="28"/>
          <w:lang w:val="en-US"/>
        </w:rPr>
        <w:t xml:space="preserve">Ferrario </w:t>
      </w:r>
      <w:r>
        <w:rPr>
          <w:rFonts w:ascii="Times New Roman" w:hAnsi="Times New Roman"/>
          <w:sz w:val="28"/>
          <w:szCs w:val="28"/>
          <w:lang w:val="en-US"/>
        </w:rPr>
        <w:t>[et al.]</w:t>
      </w:r>
      <w:r w:rsidRPr="001173E8">
        <w:rPr>
          <w:rFonts w:ascii="Times New Roman" w:hAnsi="Times New Roman"/>
          <w:sz w:val="28"/>
          <w:szCs w:val="28"/>
          <w:lang w:val="en-US"/>
        </w:rPr>
        <w:t xml:space="preserve"> </w:t>
      </w:r>
      <w:r w:rsidRPr="004A65E3">
        <w:rPr>
          <w:rFonts w:ascii="Times New Roman" w:hAnsi="Times New Roman"/>
          <w:sz w:val="28"/>
          <w:szCs w:val="28"/>
          <w:lang w:val="en-US"/>
        </w:rPr>
        <w:t>//</w:t>
      </w:r>
      <w:r w:rsidRPr="001173E8">
        <w:rPr>
          <w:rFonts w:ascii="Times New Roman" w:hAnsi="Times New Roman"/>
          <w:sz w:val="28"/>
          <w:szCs w:val="28"/>
          <w:lang w:val="en-US"/>
        </w:rPr>
        <w:t xml:space="preserve">  J</w:t>
      </w:r>
      <w:r>
        <w:rPr>
          <w:rFonts w:ascii="Times New Roman" w:hAnsi="Times New Roman"/>
          <w:sz w:val="28"/>
          <w:szCs w:val="28"/>
          <w:lang w:val="en-US"/>
        </w:rPr>
        <w:t>.</w:t>
      </w:r>
      <w:r w:rsidRPr="001173E8">
        <w:rPr>
          <w:rFonts w:ascii="Times New Roman" w:hAnsi="Times New Roman"/>
          <w:sz w:val="28"/>
          <w:szCs w:val="28"/>
          <w:lang w:val="en-US"/>
        </w:rPr>
        <w:t xml:space="preserve"> Oral</w:t>
      </w:r>
      <w:r>
        <w:rPr>
          <w:rFonts w:ascii="Times New Roman" w:hAnsi="Times New Roman"/>
          <w:sz w:val="28"/>
          <w:szCs w:val="28"/>
          <w:lang w:val="en-US"/>
        </w:rPr>
        <w:t>.</w:t>
      </w:r>
      <w:r w:rsidRPr="001173E8">
        <w:rPr>
          <w:rFonts w:ascii="Times New Roman" w:hAnsi="Times New Roman"/>
          <w:sz w:val="28"/>
          <w:szCs w:val="28"/>
          <w:lang w:val="en-US"/>
        </w:rPr>
        <w:t xml:space="preserve"> Rehabil.</w:t>
      </w:r>
      <w:r>
        <w:rPr>
          <w:rFonts w:ascii="Times New Roman" w:hAnsi="Times New Roman"/>
          <w:sz w:val="28"/>
          <w:szCs w:val="28"/>
          <w:lang w:val="en-US"/>
        </w:rPr>
        <w:t xml:space="preserve"> -</w:t>
      </w:r>
      <w:r w:rsidRPr="001173E8">
        <w:rPr>
          <w:rFonts w:ascii="Times New Roman" w:hAnsi="Times New Roman"/>
          <w:sz w:val="28"/>
          <w:szCs w:val="28"/>
          <w:lang w:val="en-US"/>
        </w:rPr>
        <w:t xml:space="preserve"> 2000</w:t>
      </w:r>
      <w:r w:rsidR="000C0E94">
        <w:rPr>
          <w:rFonts w:ascii="Times New Roman" w:hAnsi="Times New Roman"/>
          <w:sz w:val="28"/>
          <w:szCs w:val="28"/>
          <w:lang w:val="en-US"/>
        </w:rPr>
        <w:t>. -</w:t>
      </w:r>
      <w:r w:rsidR="000C0E94">
        <w:rPr>
          <w:rFonts w:ascii="Times New Roman" w:hAnsi="Times New Roman"/>
          <w:sz w:val="28"/>
          <w:szCs w:val="28"/>
        </w:rPr>
        <w:t>Р</w:t>
      </w:r>
      <w:r>
        <w:rPr>
          <w:rFonts w:ascii="Times New Roman" w:hAnsi="Times New Roman"/>
          <w:sz w:val="28"/>
          <w:szCs w:val="28"/>
          <w:lang w:val="en-US"/>
        </w:rPr>
        <w:t>.</w:t>
      </w:r>
      <w:r w:rsidRPr="001173E8">
        <w:rPr>
          <w:rFonts w:ascii="Times New Roman" w:hAnsi="Times New Roman"/>
          <w:sz w:val="28"/>
          <w:szCs w:val="28"/>
          <w:lang w:val="en-US"/>
        </w:rPr>
        <w:t>27</w:t>
      </w:r>
      <w:r>
        <w:rPr>
          <w:rFonts w:ascii="Times New Roman" w:hAnsi="Times New Roman"/>
          <w:sz w:val="28"/>
          <w:szCs w:val="28"/>
          <w:lang w:val="en-US"/>
        </w:rPr>
        <w:t>-</w:t>
      </w:r>
      <w:r w:rsidRPr="001173E8">
        <w:rPr>
          <w:rFonts w:ascii="Times New Roman" w:hAnsi="Times New Roman"/>
          <w:sz w:val="28"/>
          <w:szCs w:val="28"/>
          <w:lang w:val="en-US"/>
        </w:rPr>
        <w:t>33.</w:t>
      </w:r>
    </w:p>
    <w:p w:rsidR="00E8124D" w:rsidRDefault="00E8124D"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An assessment of condylar dynamics associated with grinding movements. Part 1. Pattern analysis of condylar dynamics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2D00B7">
        <w:rPr>
          <w:rFonts w:ascii="Times New Roman" w:hAnsi="Times New Roman"/>
          <w:sz w:val="28"/>
          <w:szCs w:val="28"/>
          <w:lang w:val="en-US"/>
        </w:rPr>
        <w:t xml:space="preserve">K. </w:t>
      </w:r>
      <w:r w:rsidRPr="00481410">
        <w:rPr>
          <w:rFonts w:ascii="Times New Roman" w:hAnsi="Times New Roman"/>
          <w:sz w:val="28"/>
          <w:szCs w:val="28"/>
          <w:lang w:val="en-US"/>
        </w:rPr>
        <w:t>Tamaki</w:t>
      </w:r>
      <w:r w:rsidRPr="007D04D5">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 Prosthodont. Res. Pract.</w:t>
      </w:r>
      <w:r>
        <w:rPr>
          <w:rFonts w:ascii="Times New Roman" w:hAnsi="Times New Roman"/>
          <w:sz w:val="28"/>
          <w:szCs w:val="28"/>
          <w:lang w:val="en-US"/>
        </w:rPr>
        <w:t xml:space="preserve"> -</w:t>
      </w:r>
      <w:r w:rsidRPr="00481410">
        <w:rPr>
          <w:rFonts w:ascii="Times New Roman" w:hAnsi="Times New Roman"/>
          <w:sz w:val="28"/>
          <w:szCs w:val="28"/>
          <w:lang w:val="en-US"/>
        </w:rPr>
        <w:t xml:space="preserve"> 2007. - Vol.6. - P.28-33.</w:t>
      </w:r>
    </w:p>
    <w:p w:rsidR="00C9243B" w:rsidRPr="001173E8"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Assessment of bruxism in the clinic</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002D00B7">
        <w:rPr>
          <w:rFonts w:ascii="Times New Roman" w:hAnsi="Times New Roman"/>
          <w:sz w:val="28"/>
          <w:szCs w:val="28"/>
          <w:lang w:val="en-US"/>
        </w:rPr>
        <w:t xml:space="preserve"> K.</w:t>
      </w:r>
      <w:r w:rsidRPr="00DA09F9">
        <w:rPr>
          <w:rFonts w:ascii="Times New Roman" w:hAnsi="Times New Roman"/>
          <w:sz w:val="28"/>
          <w:szCs w:val="28"/>
          <w:lang w:val="en-US"/>
        </w:rPr>
        <w:t xml:space="preserve"> </w:t>
      </w:r>
      <w:r w:rsidRPr="007E181B">
        <w:rPr>
          <w:rFonts w:ascii="Times New Roman" w:hAnsi="Times New Roman"/>
          <w:sz w:val="28"/>
          <w:szCs w:val="28"/>
          <w:lang w:val="en-US"/>
        </w:rPr>
        <w:t>Koyano</w:t>
      </w:r>
      <w:r>
        <w:rPr>
          <w:rFonts w:ascii="Times New Roman" w:hAnsi="Times New Roman"/>
          <w:sz w:val="28"/>
          <w:szCs w:val="28"/>
          <w:lang w:val="en-US"/>
        </w:rPr>
        <w:t xml:space="preserve"> [et al.] </w:t>
      </w:r>
      <w:r w:rsidRPr="007E181B">
        <w:rPr>
          <w:rFonts w:ascii="Times New Roman" w:hAnsi="Times New Roman"/>
          <w:sz w:val="28"/>
          <w:szCs w:val="28"/>
          <w:lang w:val="en-US"/>
        </w:rPr>
        <w:t>// Journal of Oral Rehabilitation.</w:t>
      </w:r>
      <w:r w:rsidR="002D00B7">
        <w:rPr>
          <w:rFonts w:ascii="Times New Roman" w:hAnsi="Times New Roman"/>
          <w:sz w:val="28"/>
          <w:szCs w:val="28"/>
          <w:lang w:val="en-US"/>
        </w:rPr>
        <w:t xml:space="preserve"> - 2008. - Vol. 35, Issue </w:t>
      </w:r>
      <w:r w:rsidRPr="007E181B">
        <w:rPr>
          <w:rFonts w:ascii="Times New Roman" w:hAnsi="Times New Roman"/>
          <w:sz w:val="28"/>
          <w:szCs w:val="28"/>
          <w:lang w:val="en-US"/>
        </w:rPr>
        <w:t>7. - P</w:t>
      </w:r>
      <w:r>
        <w:rPr>
          <w:rFonts w:ascii="Times New Roman" w:hAnsi="Times New Roman"/>
          <w:sz w:val="28"/>
          <w:szCs w:val="28"/>
          <w:lang w:val="en-US"/>
        </w:rPr>
        <w:t>.</w:t>
      </w:r>
      <w:r w:rsidRPr="007E181B">
        <w:rPr>
          <w:rFonts w:ascii="Times New Roman" w:hAnsi="Times New Roman"/>
          <w:sz w:val="28"/>
          <w:szCs w:val="28"/>
          <w:lang w:val="en-US"/>
        </w:rPr>
        <w:t>495-508.</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A65E3">
        <w:rPr>
          <w:rFonts w:ascii="Times New Roman" w:hAnsi="Times New Roman"/>
          <w:sz w:val="28"/>
          <w:szCs w:val="28"/>
          <w:lang w:val="en-US"/>
        </w:rPr>
        <w:t>Breustedt</w:t>
      </w:r>
      <w:r>
        <w:rPr>
          <w:rFonts w:ascii="Times New Roman" w:hAnsi="Times New Roman"/>
          <w:sz w:val="28"/>
          <w:szCs w:val="28"/>
          <w:lang w:val="en-US"/>
        </w:rPr>
        <w:t>,</w:t>
      </w:r>
      <w:r w:rsidRPr="004A65E3">
        <w:rPr>
          <w:rFonts w:ascii="Times New Roman" w:hAnsi="Times New Roman"/>
          <w:sz w:val="28"/>
          <w:szCs w:val="28"/>
          <w:lang w:val="en-US"/>
        </w:rPr>
        <w:t xml:space="preserve"> A. Beitrage zur Klinik der Parafunktionen beim Erwachsenen [</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2D00B7">
        <w:rPr>
          <w:rFonts w:ascii="Times New Roman" w:hAnsi="Times New Roman"/>
          <w:sz w:val="28"/>
          <w:szCs w:val="28"/>
          <w:lang w:val="en-US"/>
        </w:rPr>
        <w:t xml:space="preserve">A. </w:t>
      </w:r>
      <w:r w:rsidRPr="004A65E3">
        <w:rPr>
          <w:rFonts w:ascii="Times New Roman" w:hAnsi="Times New Roman"/>
          <w:sz w:val="28"/>
          <w:szCs w:val="28"/>
          <w:lang w:val="en-US"/>
        </w:rPr>
        <w:t>Breustedt</w:t>
      </w:r>
      <w:r w:rsidR="002D00B7">
        <w:rPr>
          <w:rFonts w:ascii="Times New Roman" w:hAnsi="Times New Roman"/>
          <w:sz w:val="28"/>
          <w:szCs w:val="28"/>
          <w:lang w:val="en-US"/>
        </w:rPr>
        <w:t xml:space="preserve"> </w:t>
      </w:r>
      <w:r w:rsidRPr="004A65E3">
        <w:rPr>
          <w:rFonts w:ascii="Times New Roman" w:hAnsi="Times New Roman"/>
          <w:sz w:val="28"/>
          <w:szCs w:val="28"/>
          <w:lang w:val="en-US"/>
        </w:rPr>
        <w:t xml:space="preserve"> //</w:t>
      </w:r>
      <w:r w:rsidRPr="0025655E">
        <w:rPr>
          <w:rFonts w:ascii="Times New Roman" w:hAnsi="Times New Roman"/>
          <w:sz w:val="28"/>
          <w:szCs w:val="28"/>
          <w:lang w:val="en-US"/>
        </w:rPr>
        <w:t xml:space="preserve"> </w:t>
      </w:r>
      <w:r w:rsidRPr="004A65E3">
        <w:rPr>
          <w:rFonts w:ascii="Times New Roman" w:hAnsi="Times New Roman"/>
          <w:sz w:val="28"/>
          <w:szCs w:val="28"/>
          <w:lang w:val="en-US"/>
        </w:rPr>
        <w:t>Deutsche Stomatologie</w:t>
      </w:r>
      <w:r>
        <w:rPr>
          <w:rFonts w:ascii="Times New Roman" w:hAnsi="Times New Roman"/>
          <w:sz w:val="28"/>
          <w:szCs w:val="28"/>
          <w:lang w:val="en-US"/>
        </w:rPr>
        <w:t xml:space="preserve">. - </w:t>
      </w:r>
      <w:r w:rsidRPr="004A65E3">
        <w:rPr>
          <w:rFonts w:ascii="Times New Roman" w:hAnsi="Times New Roman"/>
          <w:sz w:val="28"/>
          <w:szCs w:val="28"/>
          <w:lang w:val="en-US"/>
        </w:rPr>
        <w:t xml:space="preserve"> 1962. </w:t>
      </w:r>
      <w:r>
        <w:rPr>
          <w:rFonts w:ascii="Times New Roman" w:hAnsi="Times New Roman"/>
          <w:sz w:val="28"/>
          <w:szCs w:val="28"/>
          <w:lang w:val="en-US"/>
        </w:rPr>
        <w:t>- №</w:t>
      </w:r>
      <w:r w:rsidRPr="004A65E3">
        <w:rPr>
          <w:rFonts w:ascii="Times New Roman" w:hAnsi="Times New Roman"/>
          <w:sz w:val="28"/>
          <w:szCs w:val="28"/>
          <w:lang w:val="en-US"/>
        </w:rPr>
        <w:t>12.</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4A65E3">
        <w:rPr>
          <w:rFonts w:ascii="Times New Roman" w:hAnsi="Times New Roman"/>
          <w:sz w:val="28"/>
          <w:szCs w:val="28"/>
          <w:lang w:val="en-US"/>
        </w:rPr>
        <w:t>893—905.</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Awareness of tooth grinding and clenching from adolescence to young adulthood: a nine-year follow-up</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xml:space="preserve">] </w:t>
      </w:r>
      <w:r>
        <w:rPr>
          <w:rFonts w:ascii="Times New Roman" w:hAnsi="Times New Roman"/>
          <w:sz w:val="28"/>
          <w:szCs w:val="28"/>
          <w:lang w:val="en-US"/>
        </w:rPr>
        <w:t>/</w:t>
      </w:r>
      <w:r w:rsidRPr="00744955">
        <w:rPr>
          <w:rFonts w:ascii="Times New Roman" w:hAnsi="Times New Roman"/>
          <w:sz w:val="28"/>
          <w:szCs w:val="28"/>
          <w:lang w:val="en-US"/>
        </w:rPr>
        <w:t xml:space="preserve"> </w:t>
      </w:r>
      <w:r w:rsidR="002D00B7">
        <w:rPr>
          <w:rFonts w:ascii="Times New Roman" w:hAnsi="Times New Roman"/>
          <w:sz w:val="28"/>
          <w:szCs w:val="28"/>
          <w:lang w:val="en-US"/>
        </w:rPr>
        <w:t xml:space="preserve">T. </w:t>
      </w:r>
      <w:r w:rsidRPr="007E181B">
        <w:rPr>
          <w:rFonts w:ascii="Times New Roman" w:hAnsi="Times New Roman"/>
          <w:sz w:val="28"/>
          <w:szCs w:val="28"/>
          <w:lang w:val="en-US"/>
        </w:rPr>
        <w:t xml:space="preserve">Strausz </w:t>
      </w:r>
      <w:r>
        <w:rPr>
          <w:rFonts w:ascii="Times New Roman" w:hAnsi="Times New Roman"/>
          <w:sz w:val="28"/>
          <w:szCs w:val="28"/>
          <w:lang w:val="en-US"/>
        </w:rPr>
        <w:t>[et al.] // J. Oral Rehabil. - 2010. - Vol.37 (7). - P.</w:t>
      </w:r>
      <w:r w:rsidRPr="007E181B">
        <w:rPr>
          <w:rFonts w:ascii="Times New Roman" w:hAnsi="Times New Roman"/>
          <w:sz w:val="28"/>
          <w:szCs w:val="28"/>
          <w:lang w:val="en-US"/>
        </w:rPr>
        <w:t>497-500.</w:t>
      </w:r>
    </w:p>
    <w:p w:rsidR="00C9243B" w:rsidRPr="00581C7A"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46682">
        <w:rPr>
          <w:rFonts w:ascii="Times New Roman" w:hAnsi="Times New Roman"/>
          <w:sz w:val="28"/>
          <w:szCs w:val="28"/>
          <w:lang w:val="en-US"/>
        </w:rPr>
        <w:t>Bruxism in military pilots and non-pilots: tooth wear and psychological stress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2D00B7">
        <w:rPr>
          <w:rFonts w:ascii="Times New Roman" w:hAnsi="Times New Roman"/>
          <w:sz w:val="28"/>
          <w:szCs w:val="28"/>
          <w:lang w:val="en-US"/>
        </w:rPr>
        <w:t xml:space="preserve">O. </w:t>
      </w:r>
      <w:r w:rsidRPr="00746682">
        <w:rPr>
          <w:rFonts w:ascii="Times New Roman" w:hAnsi="Times New Roman"/>
          <w:sz w:val="28"/>
          <w:szCs w:val="28"/>
          <w:lang w:val="en-US"/>
        </w:rPr>
        <w:t>Lurie</w:t>
      </w:r>
      <w:r>
        <w:rPr>
          <w:rFonts w:ascii="Times New Roman" w:hAnsi="Times New Roman"/>
          <w:sz w:val="28"/>
          <w:szCs w:val="28"/>
          <w:lang w:val="en-US"/>
        </w:rPr>
        <w:t xml:space="preserve"> [et al.] </w:t>
      </w:r>
      <w:r w:rsidRPr="00746682">
        <w:rPr>
          <w:rFonts w:ascii="Times New Roman" w:hAnsi="Times New Roman"/>
          <w:sz w:val="28"/>
          <w:szCs w:val="28"/>
          <w:lang w:val="en-US"/>
        </w:rPr>
        <w:t>// Aviation, Space, and Environmental medicine</w:t>
      </w:r>
      <w:r>
        <w:rPr>
          <w:rFonts w:ascii="Times New Roman" w:hAnsi="Times New Roman"/>
          <w:sz w:val="28"/>
          <w:szCs w:val="28"/>
          <w:lang w:val="en-US"/>
        </w:rPr>
        <w:t>. -</w:t>
      </w:r>
      <w:r w:rsidRPr="00746682">
        <w:rPr>
          <w:rFonts w:ascii="Times New Roman" w:hAnsi="Times New Roman"/>
          <w:sz w:val="28"/>
          <w:szCs w:val="28"/>
          <w:lang w:val="en-US"/>
        </w:rPr>
        <w:t xml:space="preserve"> 2007. </w:t>
      </w:r>
      <w:r w:rsidRPr="00746682">
        <w:rPr>
          <w:rFonts w:ascii="Times New Roman" w:hAnsi="Times New Roman"/>
          <w:sz w:val="28"/>
          <w:szCs w:val="28"/>
          <w:lang w:val="en-US"/>
        </w:rPr>
        <w:lastRenderedPageBreak/>
        <w:t>- Vol 78.</w:t>
      </w:r>
      <w:r w:rsidR="000C0E94" w:rsidRPr="000C0E94">
        <w:rPr>
          <w:rFonts w:ascii="Times New Roman" w:hAnsi="Times New Roman"/>
          <w:sz w:val="28"/>
          <w:szCs w:val="28"/>
          <w:lang w:val="en-US"/>
        </w:rPr>
        <w:t xml:space="preserve"> - №</w:t>
      </w:r>
      <w:r w:rsidRPr="00746682">
        <w:rPr>
          <w:rFonts w:ascii="Times New Roman" w:hAnsi="Times New Roman"/>
          <w:sz w:val="28"/>
          <w:szCs w:val="28"/>
          <w:lang w:val="en-US"/>
        </w:rPr>
        <w:t>2. - P.137-139.</w:t>
      </w:r>
    </w:p>
    <w:p w:rsidR="00581C7A" w:rsidRDefault="00581C7A"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46682">
        <w:rPr>
          <w:rFonts w:ascii="Times New Roman" w:hAnsi="Times New Roman"/>
          <w:sz w:val="28"/>
          <w:szCs w:val="28"/>
          <w:lang w:val="en-US"/>
        </w:rPr>
        <w:t xml:space="preserve">Bruxism physiology and pathology: an overview for clinicians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2D00B7" w:rsidRPr="00746682">
        <w:rPr>
          <w:rFonts w:ascii="Times New Roman" w:hAnsi="Times New Roman"/>
          <w:sz w:val="28"/>
          <w:szCs w:val="28"/>
          <w:lang w:val="en-US"/>
        </w:rPr>
        <w:t>G.J.</w:t>
      </w:r>
      <w:r w:rsidR="002D00B7">
        <w:rPr>
          <w:rFonts w:ascii="Times New Roman" w:hAnsi="Times New Roman"/>
          <w:sz w:val="28"/>
          <w:szCs w:val="28"/>
          <w:lang w:val="en-US"/>
        </w:rPr>
        <w:t xml:space="preserve"> </w:t>
      </w:r>
      <w:r w:rsidRPr="00746682">
        <w:rPr>
          <w:rFonts w:ascii="Times New Roman" w:hAnsi="Times New Roman"/>
          <w:sz w:val="28"/>
          <w:szCs w:val="28"/>
          <w:lang w:val="en-US"/>
        </w:rPr>
        <w:t xml:space="preserve">Lavigne </w:t>
      </w:r>
      <w:r>
        <w:rPr>
          <w:rFonts w:ascii="Times New Roman" w:hAnsi="Times New Roman"/>
          <w:sz w:val="28"/>
          <w:szCs w:val="28"/>
          <w:lang w:val="en-US"/>
        </w:rPr>
        <w:t>[et al</w:t>
      </w:r>
      <w:r w:rsidRPr="00581C7A">
        <w:rPr>
          <w:rFonts w:ascii="Times New Roman" w:hAnsi="Times New Roman"/>
          <w:sz w:val="28"/>
          <w:szCs w:val="28"/>
          <w:lang w:val="en-US"/>
        </w:rPr>
        <w:t>.</w:t>
      </w:r>
      <w:r>
        <w:rPr>
          <w:rFonts w:ascii="Times New Roman" w:hAnsi="Times New Roman"/>
          <w:sz w:val="28"/>
          <w:szCs w:val="28"/>
          <w:lang w:val="en-US"/>
        </w:rPr>
        <w:t>]</w:t>
      </w:r>
      <w:r w:rsidRPr="00581C7A">
        <w:rPr>
          <w:rFonts w:ascii="Times New Roman" w:hAnsi="Times New Roman"/>
          <w:sz w:val="28"/>
          <w:szCs w:val="28"/>
          <w:lang w:val="en-US"/>
        </w:rPr>
        <w:t xml:space="preserve"> </w:t>
      </w:r>
      <w:r w:rsidRPr="00746682">
        <w:rPr>
          <w:rFonts w:ascii="Times New Roman" w:hAnsi="Times New Roman"/>
          <w:sz w:val="28"/>
          <w:szCs w:val="28"/>
          <w:lang w:val="en-US"/>
        </w:rPr>
        <w:t xml:space="preserve">// J. Oral Rehabil. </w:t>
      </w:r>
      <w:r>
        <w:rPr>
          <w:rFonts w:ascii="Times New Roman" w:hAnsi="Times New Roman"/>
          <w:sz w:val="28"/>
          <w:szCs w:val="28"/>
          <w:lang w:val="en-US"/>
        </w:rPr>
        <w:t>- 2008. - Vol.35. - P.</w:t>
      </w:r>
      <w:r w:rsidRPr="00746682">
        <w:rPr>
          <w:rFonts w:ascii="Times New Roman" w:hAnsi="Times New Roman"/>
          <w:sz w:val="28"/>
          <w:szCs w:val="28"/>
          <w:lang w:val="en-US"/>
        </w:rPr>
        <w:t>476–494</w:t>
      </w:r>
      <w:r>
        <w:rPr>
          <w:rFonts w:ascii="Times New Roman" w:hAnsi="Times New Roman"/>
          <w:sz w:val="28"/>
          <w:szCs w:val="28"/>
          <w:lang w:val="en-US"/>
        </w:rPr>
        <w:t>.</w:t>
      </w:r>
      <w:r w:rsidRPr="00746682">
        <w:rPr>
          <w:rFonts w:ascii="Times New Roman" w:hAnsi="Times New Roman"/>
          <w:sz w:val="28"/>
          <w:szCs w:val="28"/>
          <w:lang w:val="en-US"/>
        </w:rPr>
        <w:t xml:space="preserve"> </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Bruxism affects stress responses in stressed rats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2D00B7">
        <w:rPr>
          <w:rFonts w:ascii="Times New Roman" w:hAnsi="Times New Roman"/>
          <w:sz w:val="28"/>
          <w:szCs w:val="28"/>
          <w:lang w:val="en-US"/>
        </w:rPr>
        <w:t xml:space="preserve">S. </w:t>
      </w:r>
      <w:r w:rsidRPr="007E181B">
        <w:rPr>
          <w:rFonts w:ascii="Times New Roman" w:hAnsi="Times New Roman"/>
          <w:sz w:val="28"/>
          <w:szCs w:val="28"/>
          <w:lang w:val="en-US"/>
        </w:rPr>
        <w:t xml:space="preserve">Sato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Clin. </w:t>
      </w:r>
      <w:r w:rsidRPr="00693257">
        <w:rPr>
          <w:rFonts w:ascii="Times New Roman" w:hAnsi="Times New Roman"/>
          <w:sz w:val="28"/>
          <w:szCs w:val="28"/>
          <w:lang w:val="en-US"/>
        </w:rPr>
        <w:t>Oral. Investig.</w:t>
      </w:r>
      <w:r>
        <w:rPr>
          <w:rFonts w:ascii="Times New Roman" w:hAnsi="Times New Roman"/>
          <w:sz w:val="28"/>
          <w:szCs w:val="28"/>
          <w:lang w:val="en-US"/>
        </w:rPr>
        <w:t xml:space="preserve"> - </w:t>
      </w:r>
      <w:r w:rsidRPr="00693257">
        <w:rPr>
          <w:rFonts w:ascii="Times New Roman" w:hAnsi="Times New Roman"/>
          <w:sz w:val="28"/>
          <w:szCs w:val="28"/>
          <w:lang w:val="en-US"/>
        </w:rPr>
        <w:t>2010. - Vol.14(2). - P.153-160.</w:t>
      </w:r>
    </w:p>
    <w:p w:rsidR="007D04D5" w:rsidRPr="00693257"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693257">
        <w:rPr>
          <w:rFonts w:ascii="Times New Roman" w:hAnsi="Times New Roman"/>
          <w:sz w:val="28"/>
          <w:szCs w:val="28"/>
          <w:lang w:val="en-US"/>
        </w:rPr>
        <w:t xml:space="preserve">Bruxism and stress relief. </w:t>
      </w:r>
      <w:r w:rsidRPr="00481410">
        <w:rPr>
          <w:rFonts w:ascii="Times New Roman" w:hAnsi="Times New Roman"/>
          <w:sz w:val="28"/>
          <w:szCs w:val="28"/>
          <w:lang w:val="en-US"/>
        </w:rPr>
        <w:t xml:space="preserve">In: Onozuka M, Yen CT(eds)  </w:t>
      </w:r>
      <w:r w:rsidRPr="004A65E3">
        <w:rPr>
          <w:rFonts w:ascii="Times New Roman" w:hAnsi="Times New Roman"/>
          <w:sz w:val="28"/>
          <w:szCs w:val="28"/>
          <w:lang w:val="en-US"/>
        </w:rPr>
        <w:t>[</w:t>
      </w:r>
      <w:r>
        <w:rPr>
          <w:rFonts w:ascii="Times New Roman" w:hAnsi="Times New Roman"/>
          <w:sz w:val="28"/>
          <w:szCs w:val="28"/>
          <w:lang w:val="en-US"/>
        </w:rPr>
        <w:t>Text] /</w:t>
      </w:r>
      <w:r w:rsidRPr="00693257">
        <w:rPr>
          <w:rFonts w:ascii="Times New Roman" w:hAnsi="Times New Roman"/>
          <w:sz w:val="28"/>
          <w:szCs w:val="28"/>
          <w:lang w:val="en-US"/>
        </w:rPr>
        <w:t xml:space="preserve"> </w:t>
      </w:r>
      <w:r w:rsidR="002D00B7">
        <w:rPr>
          <w:rFonts w:ascii="Times New Roman" w:hAnsi="Times New Roman"/>
          <w:sz w:val="28"/>
          <w:szCs w:val="28"/>
          <w:lang w:val="en-US"/>
        </w:rPr>
        <w:t xml:space="preserve">S. </w:t>
      </w:r>
      <w:r w:rsidRPr="00693257">
        <w:rPr>
          <w:rFonts w:ascii="Times New Roman" w:hAnsi="Times New Roman"/>
          <w:sz w:val="28"/>
          <w:szCs w:val="28"/>
          <w:lang w:val="en-US"/>
        </w:rPr>
        <w:t>Sato</w:t>
      </w:r>
      <w:r w:rsidR="002D00B7">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Novel trends in brain science. Brain imaging, learning and memory, stress and fear, and pain. </w:t>
      </w:r>
      <w:r>
        <w:rPr>
          <w:rFonts w:ascii="Times New Roman" w:hAnsi="Times New Roman"/>
          <w:sz w:val="28"/>
          <w:szCs w:val="28"/>
          <w:lang w:val="en-US"/>
        </w:rPr>
        <w:t>-</w:t>
      </w:r>
      <w:r w:rsidRPr="00481410">
        <w:rPr>
          <w:rFonts w:ascii="Times New Roman" w:hAnsi="Times New Roman"/>
          <w:sz w:val="28"/>
          <w:szCs w:val="28"/>
          <w:lang w:val="en-US"/>
        </w:rPr>
        <w:t>Tokyo: Springer. -  2008. - P.183-200.</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Castelo</w:t>
      </w:r>
      <w:r>
        <w:rPr>
          <w:rFonts w:ascii="Times New Roman" w:hAnsi="Times New Roman"/>
          <w:sz w:val="28"/>
          <w:szCs w:val="28"/>
          <w:lang w:val="en-US"/>
        </w:rPr>
        <w:t>,</w:t>
      </w:r>
      <w:r w:rsidRPr="007E181B">
        <w:rPr>
          <w:rFonts w:ascii="Times New Roman" w:hAnsi="Times New Roman"/>
          <w:sz w:val="28"/>
          <w:szCs w:val="28"/>
          <w:lang w:val="en-US"/>
        </w:rPr>
        <w:t xml:space="preserve"> P.</w:t>
      </w:r>
      <w:r>
        <w:rPr>
          <w:rFonts w:ascii="Times New Roman" w:hAnsi="Times New Roman"/>
          <w:sz w:val="28"/>
          <w:szCs w:val="28"/>
          <w:lang w:val="en-US"/>
        </w:rPr>
        <w:t>M.</w:t>
      </w:r>
      <w:r w:rsidRPr="007E181B">
        <w:rPr>
          <w:rFonts w:ascii="Times New Roman" w:hAnsi="Times New Roman"/>
          <w:sz w:val="28"/>
          <w:szCs w:val="28"/>
          <w:lang w:val="en-US"/>
        </w:rPr>
        <w:t xml:space="preserve"> Quality of life evaluation of children with sleep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2D00B7">
        <w:rPr>
          <w:rFonts w:ascii="Times New Roman" w:hAnsi="Times New Roman"/>
          <w:sz w:val="28"/>
          <w:szCs w:val="28"/>
          <w:lang w:val="en-US"/>
        </w:rPr>
        <w:t xml:space="preserve">P.M. </w:t>
      </w:r>
      <w:r w:rsidRPr="007E181B">
        <w:rPr>
          <w:rFonts w:ascii="Times New Roman" w:hAnsi="Times New Roman"/>
          <w:sz w:val="28"/>
          <w:szCs w:val="28"/>
          <w:lang w:val="en-US"/>
        </w:rPr>
        <w:t xml:space="preserve">Castelo, </w:t>
      </w:r>
      <w:r w:rsidR="002D00B7">
        <w:rPr>
          <w:rFonts w:ascii="Times New Roman" w:hAnsi="Times New Roman"/>
          <w:sz w:val="28"/>
          <w:szCs w:val="28"/>
          <w:lang w:val="en-US"/>
        </w:rPr>
        <w:t xml:space="preserve"> T.S. </w:t>
      </w:r>
      <w:r w:rsidRPr="007E181B">
        <w:rPr>
          <w:rFonts w:ascii="Times New Roman" w:hAnsi="Times New Roman"/>
          <w:sz w:val="28"/>
          <w:szCs w:val="28"/>
          <w:lang w:val="en-US"/>
        </w:rPr>
        <w:t>Barbosa</w:t>
      </w:r>
      <w:r>
        <w:rPr>
          <w:rFonts w:ascii="Times New Roman" w:hAnsi="Times New Roman"/>
          <w:sz w:val="28"/>
          <w:szCs w:val="28"/>
          <w:lang w:val="en-US"/>
        </w:rPr>
        <w:t>,</w:t>
      </w:r>
      <w:r w:rsidRPr="007E181B">
        <w:rPr>
          <w:rFonts w:ascii="Times New Roman" w:hAnsi="Times New Roman"/>
          <w:sz w:val="28"/>
          <w:szCs w:val="28"/>
          <w:lang w:val="en-US"/>
        </w:rPr>
        <w:t xml:space="preserve"> </w:t>
      </w:r>
      <w:r w:rsidR="002D00B7">
        <w:rPr>
          <w:rFonts w:ascii="Times New Roman" w:hAnsi="Times New Roman"/>
          <w:sz w:val="28"/>
          <w:szCs w:val="28"/>
          <w:lang w:val="en-US"/>
        </w:rPr>
        <w:t>M.B.</w:t>
      </w:r>
      <w:r w:rsidRPr="007E181B">
        <w:rPr>
          <w:rFonts w:ascii="Times New Roman" w:hAnsi="Times New Roman"/>
          <w:sz w:val="28"/>
          <w:szCs w:val="28"/>
          <w:lang w:val="en-US"/>
        </w:rPr>
        <w:t xml:space="preserve"> Gaviao</w:t>
      </w:r>
      <w:r w:rsidR="002D00B7">
        <w:rPr>
          <w:rFonts w:ascii="Times New Roman" w:hAnsi="Times New Roman"/>
          <w:sz w:val="28"/>
          <w:szCs w:val="28"/>
          <w:lang w:val="en-US"/>
        </w:rPr>
        <w:t xml:space="preserve"> </w:t>
      </w:r>
      <w:r w:rsidRPr="007E181B">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 xml:space="preserve"> BMS Oral Health. - </w:t>
      </w:r>
      <w:r w:rsidRPr="007E181B">
        <w:rPr>
          <w:rFonts w:ascii="Times New Roman" w:hAnsi="Times New Roman"/>
          <w:sz w:val="28"/>
          <w:szCs w:val="28"/>
          <w:lang w:val="en-US"/>
        </w:rPr>
        <w:t xml:space="preserve"> 2010. - P.10-16.</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Wan</w:t>
      </w:r>
      <w:r w:rsidR="002D00B7">
        <w:rPr>
          <w:rFonts w:ascii="Times New Roman" w:hAnsi="Times New Roman"/>
          <w:sz w:val="28"/>
          <w:szCs w:val="28"/>
          <w:lang w:val="en-US"/>
        </w:rPr>
        <w:t xml:space="preserve">g, C. </w:t>
      </w:r>
      <w:r w:rsidRPr="007E181B">
        <w:rPr>
          <w:rFonts w:ascii="Times New Roman" w:hAnsi="Times New Roman"/>
          <w:sz w:val="28"/>
          <w:szCs w:val="28"/>
          <w:lang w:val="en-US"/>
        </w:rPr>
        <w:t xml:space="preserve">The study of effect of occlusal splint on changing occlusal contact characters of TMD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Pr="007E181B">
        <w:rPr>
          <w:rFonts w:ascii="Times New Roman" w:hAnsi="Times New Roman"/>
          <w:sz w:val="28"/>
          <w:szCs w:val="28"/>
          <w:lang w:val="en-US"/>
        </w:rPr>
        <w:t>C</w:t>
      </w:r>
      <w:r w:rsidR="002D00B7">
        <w:rPr>
          <w:rFonts w:ascii="Times New Roman" w:hAnsi="Times New Roman"/>
          <w:sz w:val="28"/>
          <w:szCs w:val="28"/>
          <w:lang w:val="en-US"/>
        </w:rPr>
        <w:t>.</w:t>
      </w:r>
      <w:r w:rsidRPr="007E181B">
        <w:rPr>
          <w:rFonts w:ascii="Times New Roman" w:hAnsi="Times New Roman"/>
          <w:sz w:val="28"/>
          <w:szCs w:val="28"/>
          <w:lang w:val="en-US"/>
        </w:rPr>
        <w:t xml:space="preserve"> Wang, X</w:t>
      </w:r>
      <w:r w:rsidR="002D00B7">
        <w:rPr>
          <w:rFonts w:ascii="Times New Roman" w:hAnsi="Times New Roman"/>
          <w:sz w:val="28"/>
          <w:szCs w:val="28"/>
          <w:lang w:val="en-US"/>
        </w:rPr>
        <w:t>.</w:t>
      </w:r>
      <w:r w:rsidRPr="007E181B">
        <w:rPr>
          <w:rFonts w:ascii="Times New Roman" w:hAnsi="Times New Roman"/>
          <w:sz w:val="28"/>
          <w:szCs w:val="28"/>
          <w:lang w:val="en-US"/>
        </w:rPr>
        <w:t xml:space="preserve"> Yin</w:t>
      </w:r>
      <w:r w:rsidRPr="004A65E3">
        <w:rPr>
          <w:rFonts w:ascii="Times New Roman" w:hAnsi="Times New Roman"/>
          <w:sz w:val="28"/>
          <w:szCs w:val="28"/>
          <w:lang w:val="en-US"/>
        </w:rPr>
        <w:t xml:space="preserve"> </w:t>
      </w:r>
      <w:r w:rsidRPr="007E181B">
        <w:rPr>
          <w:rFonts w:ascii="Times New Roman" w:hAnsi="Times New Roman"/>
          <w:sz w:val="28"/>
          <w:szCs w:val="28"/>
          <w:lang w:val="en-US"/>
        </w:rPr>
        <w:t xml:space="preserve">// J. Clin. </w:t>
      </w:r>
      <w:r>
        <w:rPr>
          <w:rFonts w:ascii="Times New Roman" w:hAnsi="Times New Roman"/>
          <w:sz w:val="28"/>
          <w:szCs w:val="28"/>
          <w:lang w:val="en-US"/>
        </w:rPr>
        <w:t>Stomatol. - 2008. - Vol.</w:t>
      </w:r>
      <w:r w:rsidRPr="0025655E">
        <w:rPr>
          <w:rFonts w:ascii="Times New Roman" w:hAnsi="Times New Roman"/>
          <w:sz w:val="28"/>
          <w:szCs w:val="28"/>
          <w:lang w:val="en-US"/>
        </w:rPr>
        <w:t>24. - P.164–166.</w:t>
      </w:r>
    </w:p>
    <w:p w:rsidR="00C9243B"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C</w:t>
      </w:r>
      <w:r w:rsidRPr="00BB705A">
        <w:rPr>
          <w:rFonts w:ascii="Times New Roman" w:hAnsi="Times New Roman"/>
          <w:sz w:val="28"/>
          <w:szCs w:val="28"/>
          <w:lang w:val="en-US"/>
        </w:rPr>
        <w:t>ommunity study of sleep bruxism in Hong Kong children: association with comorbid sleep disorders and neurobehavioral consequences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2D00B7">
        <w:rPr>
          <w:rFonts w:ascii="Times New Roman" w:hAnsi="Times New Roman"/>
          <w:sz w:val="28"/>
          <w:szCs w:val="28"/>
          <w:lang w:val="en-US"/>
        </w:rPr>
        <w:t xml:space="preserve">M. N. </w:t>
      </w:r>
      <w:r w:rsidRPr="00BB705A">
        <w:rPr>
          <w:rFonts w:ascii="Times New Roman" w:hAnsi="Times New Roman"/>
          <w:sz w:val="28"/>
          <w:szCs w:val="28"/>
          <w:lang w:val="en-US"/>
        </w:rPr>
        <w:t>Lam</w:t>
      </w:r>
      <w:r>
        <w:rPr>
          <w:rFonts w:ascii="Times New Roman" w:hAnsi="Times New Roman"/>
          <w:sz w:val="28"/>
          <w:szCs w:val="28"/>
          <w:lang w:val="en-US"/>
        </w:rPr>
        <w:t xml:space="preserve"> [et al</w:t>
      </w:r>
      <w:r w:rsidR="00581C7A" w:rsidRPr="00581C7A">
        <w:rPr>
          <w:rFonts w:ascii="Times New Roman" w:hAnsi="Times New Roman"/>
          <w:sz w:val="28"/>
          <w:szCs w:val="28"/>
          <w:lang w:val="en-US"/>
        </w:rPr>
        <w:t>.</w:t>
      </w:r>
      <w:r>
        <w:rPr>
          <w:rFonts w:ascii="Times New Roman" w:hAnsi="Times New Roman"/>
          <w:sz w:val="28"/>
          <w:szCs w:val="28"/>
          <w:lang w:val="en-US"/>
        </w:rPr>
        <w:t xml:space="preserve">] </w:t>
      </w:r>
      <w:r w:rsidRPr="00BB705A">
        <w:rPr>
          <w:rFonts w:ascii="Times New Roman" w:hAnsi="Times New Roman"/>
          <w:sz w:val="28"/>
          <w:szCs w:val="28"/>
          <w:lang w:val="en-US"/>
        </w:rPr>
        <w:t>// Sleep Medicine</w:t>
      </w:r>
      <w:r>
        <w:rPr>
          <w:rFonts w:ascii="Times New Roman" w:hAnsi="Times New Roman"/>
          <w:sz w:val="28"/>
          <w:szCs w:val="28"/>
          <w:lang w:val="en-US"/>
        </w:rPr>
        <w:t>. -</w:t>
      </w:r>
      <w:r w:rsidRPr="00BB705A">
        <w:rPr>
          <w:rFonts w:ascii="Times New Roman" w:hAnsi="Times New Roman"/>
          <w:sz w:val="28"/>
          <w:szCs w:val="28"/>
          <w:lang w:val="en-US"/>
        </w:rPr>
        <w:t xml:space="preserve"> 2011. - Vol.12</w:t>
      </w:r>
      <w:r>
        <w:rPr>
          <w:rFonts w:ascii="Times New Roman" w:hAnsi="Times New Roman"/>
          <w:sz w:val="28"/>
          <w:szCs w:val="28"/>
          <w:lang w:val="en-US"/>
        </w:rPr>
        <w:t xml:space="preserve"> (7). - P.</w:t>
      </w:r>
      <w:r w:rsidRPr="00BB705A">
        <w:rPr>
          <w:rFonts w:ascii="Times New Roman" w:hAnsi="Times New Roman"/>
          <w:sz w:val="28"/>
          <w:szCs w:val="28"/>
          <w:lang w:val="en-US"/>
        </w:rPr>
        <w:t>641-645.</w:t>
      </w:r>
    </w:p>
    <w:p w:rsidR="00C15E08" w:rsidRDefault="00C15E08"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0C1899">
        <w:rPr>
          <w:rFonts w:ascii="Times New Roman" w:hAnsi="Times New Roman"/>
          <w:sz w:val="28"/>
          <w:szCs w:val="28"/>
          <w:lang w:val="en-US"/>
        </w:rPr>
        <w:t>Correlat</w:t>
      </w:r>
      <w:r w:rsidRPr="007E181B">
        <w:rPr>
          <w:rFonts w:ascii="Times New Roman" w:hAnsi="Times New Roman"/>
          <w:sz w:val="28"/>
          <w:szCs w:val="28"/>
          <w:lang w:val="en-US"/>
        </w:rPr>
        <w:t>ion between stress, stress-coping and current sleep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Pr>
          <w:rFonts w:ascii="Times New Roman" w:hAnsi="Times New Roman"/>
          <w:sz w:val="28"/>
          <w:szCs w:val="28"/>
          <w:lang w:val="en-US"/>
        </w:rPr>
        <w:t xml:space="preserve"> M. Giraki [</w:t>
      </w:r>
      <w:r w:rsidRPr="000C1899">
        <w:rPr>
          <w:rFonts w:ascii="Times New Roman" w:hAnsi="Times New Roman"/>
          <w:sz w:val="28"/>
          <w:szCs w:val="28"/>
          <w:lang w:val="en-US"/>
        </w:rPr>
        <w:t>et al.</w:t>
      </w:r>
      <w:r>
        <w:rPr>
          <w:rFonts w:ascii="Times New Roman" w:hAnsi="Times New Roman"/>
          <w:sz w:val="28"/>
          <w:szCs w:val="28"/>
          <w:lang w:val="en-US"/>
        </w:rPr>
        <w:t xml:space="preserve">] </w:t>
      </w:r>
      <w:r w:rsidRPr="007E181B">
        <w:rPr>
          <w:rFonts w:ascii="Times New Roman" w:hAnsi="Times New Roman"/>
          <w:sz w:val="28"/>
          <w:szCs w:val="28"/>
          <w:lang w:val="en-US"/>
        </w:rPr>
        <w:t>// Head Face Med</w:t>
      </w:r>
      <w:r>
        <w:rPr>
          <w:rFonts w:ascii="Times New Roman" w:hAnsi="Times New Roman"/>
          <w:sz w:val="28"/>
          <w:szCs w:val="28"/>
          <w:lang w:val="en-US"/>
        </w:rPr>
        <w:t xml:space="preserve">. - </w:t>
      </w:r>
      <w:r w:rsidRPr="007E181B">
        <w:rPr>
          <w:rFonts w:ascii="Times New Roman" w:hAnsi="Times New Roman"/>
          <w:sz w:val="28"/>
          <w:szCs w:val="28"/>
          <w:lang w:val="en-US"/>
        </w:rPr>
        <w:t xml:space="preserve"> 2010. - Vol.</w:t>
      </w:r>
      <w:r>
        <w:rPr>
          <w:rFonts w:ascii="Times New Roman" w:hAnsi="Times New Roman"/>
          <w:sz w:val="28"/>
          <w:szCs w:val="28"/>
          <w:lang w:val="en-US"/>
        </w:rPr>
        <w:t>6</w:t>
      </w:r>
      <w:r w:rsidRPr="007E181B">
        <w:rPr>
          <w:rFonts w:ascii="Times New Roman" w:hAnsi="Times New Roman"/>
          <w:sz w:val="28"/>
          <w:szCs w:val="28"/>
          <w:lang w:val="en-US"/>
        </w:rPr>
        <w:t>(2). - P.1-8.</w:t>
      </w:r>
    </w:p>
    <w:p w:rsidR="00AD0564" w:rsidRPr="0025655E"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25655E">
        <w:rPr>
          <w:rFonts w:ascii="Times New Roman" w:hAnsi="Times New Roman"/>
          <w:sz w:val="28"/>
          <w:szCs w:val="28"/>
          <w:lang w:val="en-US"/>
        </w:rPr>
        <w:t>D</w:t>
      </w:r>
      <w:r>
        <w:rPr>
          <w:rFonts w:ascii="Times New Roman" w:hAnsi="Times New Roman"/>
          <w:sz w:val="28"/>
          <w:szCs w:val="28"/>
          <w:lang w:val="en-US"/>
        </w:rPr>
        <w:t xml:space="preserve">apeci, A. </w:t>
      </w:r>
      <w:r w:rsidRPr="0025655E">
        <w:rPr>
          <w:rFonts w:ascii="Times New Roman" w:hAnsi="Times New Roman"/>
          <w:sz w:val="28"/>
          <w:szCs w:val="28"/>
          <w:lang w:val="en-US"/>
        </w:rPr>
        <w:t>Okluze a artikulace (Souborny referat)</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2D00B7">
        <w:rPr>
          <w:rFonts w:ascii="Times New Roman" w:hAnsi="Times New Roman"/>
          <w:sz w:val="28"/>
          <w:szCs w:val="28"/>
          <w:lang w:val="en-US"/>
        </w:rPr>
        <w:t xml:space="preserve">A. </w:t>
      </w:r>
      <w:r w:rsidRPr="0025655E">
        <w:rPr>
          <w:rFonts w:ascii="Times New Roman" w:hAnsi="Times New Roman"/>
          <w:sz w:val="28"/>
          <w:szCs w:val="28"/>
          <w:lang w:val="en-US"/>
        </w:rPr>
        <w:t>D</w:t>
      </w:r>
      <w:r>
        <w:rPr>
          <w:rFonts w:ascii="Times New Roman" w:hAnsi="Times New Roman"/>
          <w:sz w:val="28"/>
          <w:szCs w:val="28"/>
          <w:lang w:val="en-US"/>
        </w:rPr>
        <w:t xml:space="preserve">apeci </w:t>
      </w:r>
      <w:r w:rsidRPr="0025655E">
        <w:rPr>
          <w:rFonts w:ascii="Times New Roman" w:hAnsi="Times New Roman"/>
          <w:sz w:val="28"/>
          <w:szCs w:val="28"/>
          <w:lang w:val="en-US"/>
        </w:rPr>
        <w:t xml:space="preserve">// Ceskoslovenska Stomatologie. </w:t>
      </w:r>
      <w:r>
        <w:rPr>
          <w:rFonts w:ascii="Times New Roman" w:hAnsi="Times New Roman"/>
          <w:sz w:val="28"/>
          <w:szCs w:val="28"/>
          <w:lang w:val="en-US"/>
        </w:rPr>
        <w:t xml:space="preserve">- </w:t>
      </w:r>
      <w:r w:rsidRPr="0025655E">
        <w:rPr>
          <w:rFonts w:ascii="Times New Roman" w:hAnsi="Times New Roman"/>
          <w:sz w:val="28"/>
          <w:szCs w:val="28"/>
          <w:lang w:val="en-US"/>
        </w:rPr>
        <w:t>1971.</w:t>
      </w:r>
      <w:r>
        <w:rPr>
          <w:rFonts w:ascii="Times New Roman" w:hAnsi="Times New Roman"/>
          <w:sz w:val="28"/>
          <w:szCs w:val="28"/>
          <w:lang w:val="en-US"/>
        </w:rPr>
        <w:t xml:space="preserve"> -</w:t>
      </w:r>
      <w:r w:rsidRPr="0025655E">
        <w:rPr>
          <w:rFonts w:ascii="Times New Roman" w:hAnsi="Times New Roman"/>
          <w:sz w:val="28"/>
          <w:szCs w:val="28"/>
          <w:lang w:val="en-US"/>
        </w:rPr>
        <w:t xml:space="preserve"> №</w:t>
      </w:r>
      <w:r w:rsidR="000C0E94">
        <w:rPr>
          <w:rFonts w:ascii="Times New Roman" w:hAnsi="Times New Roman"/>
          <w:sz w:val="28"/>
          <w:szCs w:val="28"/>
          <w:lang w:val="en-US"/>
        </w:rPr>
        <w:t xml:space="preserve">1. - </w:t>
      </w:r>
      <w:r w:rsidR="000C0E94">
        <w:rPr>
          <w:rFonts w:ascii="Times New Roman" w:hAnsi="Times New Roman"/>
          <w:sz w:val="28"/>
          <w:szCs w:val="28"/>
        </w:rPr>
        <w:t>Р</w:t>
      </w:r>
      <w:r>
        <w:rPr>
          <w:rFonts w:ascii="Times New Roman" w:hAnsi="Times New Roman"/>
          <w:sz w:val="28"/>
          <w:szCs w:val="28"/>
          <w:lang w:val="en-US"/>
        </w:rPr>
        <w:t>.43-</w:t>
      </w:r>
      <w:r w:rsidRPr="0025655E">
        <w:rPr>
          <w:rFonts w:ascii="Times New Roman" w:hAnsi="Times New Roman"/>
          <w:sz w:val="28"/>
          <w:szCs w:val="28"/>
          <w:lang w:val="en-US"/>
        </w:rPr>
        <w:t>48.</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Dawson</w:t>
      </w:r>
      <w:r>
        <w:rPr>
          <w:rFonts w:ascii="Times New Roman" w:hAnsi="Times New Roman"/>
          <w:sz w:val="28"/>
          <w:szCs w:val="28"/>
          <w:lang w:val="en-US"/>
        </w:rPr>
        <w:t>, P.</w:t>
      </w:r>
      <w:r w:rsidRPr="007E181B">
        <w:rPr>
          <w:rFonts w:ascii="Times New Roman" w:hAnsi="Times New Roman"/>
          <w:sz w:val="28"/>
          <w:szCs w:val="28"/>
          <w:lang w:val="en-US"/>
        </w:rPr>
        <w:t>E. Funcional occlusion: from TMJ to smile design</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2D00B7">
        <w:rPr>
          <w:rFonts w:ascii="Times New Roman" w:hAnsi="Times New Roman"/>
          <w:sz w:val="28"/>
          <w:szCs w:val="28"/>
          <w:lang w:val="en-US"/>
        </w:rPr>
        <w:t xml:space="preserve">P. E. </w:t>
      </w:r>
      <w:r w:rsidRPr="007E181B">
        <w:rPr>
          <w:rFonts w:ascii="Times New Roman" w:hAnsi="Times New Roman"/>
          <w:sz w:val="28"/>
          <w:szCs w:val="28"/>
          <w:lang w:val="en-US"/>
        </w:rPr>
        <w:t xml:space="preserve">Dawson </w:t>
      </w:r>
      <w:r>
        <w:rPr>
          <w:rFonts w:ascii="Times New Roman" w:hAnsi="Times New Roman"/>
          <w:sz w:val="28"/>
          <w:szCs w:val="28"/>
          <w:lang w:val="en-US"/>
        </w:rPr>
        <w:t>// Canada Mosby. – 2007. –P.</w:t>
      </w:r>
      <w:r w:rsidRPr="007E181B">
        <w:rPr>
          <w:rFonts w:ascii="Times New Roman" w:hAnsi="Times New Roman"/>
          <w:sz w:val="28"/>
          <w:szCs w:val="28"/>
          <w:lang w:val="en-US"/>
        </w:rPr>
        <w:t>630.</w:t>
      </w:r>
    </w:p>
    <w:p w:rsidR="001B1B00" w:rsidRDefault="001B1B00"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1B1B00">
        <w:rPr>
          <w:rFonts w:ascii="Times New Roman" w:hAnsi="Times New Roman"/>
          <w:sz w:val="28"/>
          <w:szCs w:val="28"/>
          <w:lang w:val="en-US"/>
        </w:rPr>
        <w:t xml:space="preserve">DeMattei, R., Oral assessment of children with an autism spectrum disorder [Text] / </w:t>
      </w:r>
      <w:r w:rsidR="00C15E08">
        <w:rPr>
          <w:rFonts w:ascii="Times New Roman" w:hAnsi="Times New Roman"/>
          <w:sz w:val="28"/>
          <w:szCs w:val="28"/>
          <w:lang w:val="en-US"/>
        </w:rPr>
        <w:t xml:space="preserve"> R. </w:t>
      </w:r>
      <w:r w:rsidRPr="001B1B00">
        <w:rPr>
          <w:rFonts w:ascii="Times New Roman" w:hAnsi="Times New Roman"/>
          <w:sz w:val="28"/>
          <w:szCs w:val="28"/>
          <w:lang w:val="en-US"/>
        </w:rPr>
        <w:t>DeMattei,</w:t>
      </w:r>
      <w:r w:rsidR="00C15E08">
        <w:rPr>
          <w:rFonts w:ascii="Times New Roman" w:hAnsi="Times New Roman"/>
          <w:sz w:val="28"/>
          <w:szCs w:val="28"/>
          <w:lang w:val="en-US"/>
        </w:rPr>
        <w:t xml:space="preserve"> A.</w:t>
      </w:r>
      <w:r w:rsidRPr="001B1B00">
        <w:rPr>
          <w:rFonts w:ascii="Times New Roman" w:hAnsi="Times New Roman"/>
          <w:sz w:val="28"/>
          <w:szCs w:val="28"/>
          <w:lang w:val="en-US"/>
        </w:rPr>
        <w:t xml:space="preserve"> Cuvo,</w:t>
      </w:r>
      <w:r w:rsidR="00C15E08">
        <w:rPr>
          <w:rFonts w:ascii="Times New Roman" w:hAnsi="Times New Roman"/>
          <w:sz w:val="28"/>
          <w:szCs w:val="28"/>
          <w:lang w:val="en-US"/>
        </w:rPr>
        <w:t xml:space="preserve"> S.</w:t>
      </w:r>
      <w:r w:rsidRPr="001B1B00">
        <w:rPr>
          <w:rFonts w:ascii="Times New Roman" w:hAnsi="Times New Roman"/>
          <w:sz w:val="28"/>
          <w:szCs w:val="28"/>
          <w:lang w:val="en-US"/>
        </w:rPr>
        <w:t xml:space="preserve"> Maurizio // J. Dent. Hyg. / 2007. - Vol. 81(3). - P. 65.</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Dyssomnias and parasomnias in early childhood</w:t>
      </w:r>
      <w:r w:rsidR="00C15E08">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C15E08">
        <w:rPr>
          <w:rFonts w:ascii="Times New Roman" w:hAnsi="Times New Roman"/>
          <w:sz w:val="28"/>
          <w:szCs w:val="28"/>
          <w:lang w:val="en-US"/>
        </w:rPr>
        <w:t xml:space="preserve">D. </w:t>
      </w:r>
      <w:r w:rsidRPr="007E181B">
        <w:rPr>
          <w:rFonts w:ascii="Times New Roman" w:hAnsi="Times New Roman"/>
          <w:sz w:val="28"/>
          <w:szCs w:val="28"/>
          <w:lang w:val="en-US"/>
        </w:rPr>
        <w:t xml:space="preserve">Petit </w:t>
      </w:r>
      <w:r>
        <w:rPr>
          <w:rFonts w:ascii="Times New Roman" w:hAnsi="Times New Roman"/>
          <w:sz w:val="28"/>
          <w:szCs w:val="28"/>
          <w:lang w:val="en-US"/>
        </w:rPr>
        <w:t xml:space="preserve">[et al.] </w:t>
      </w:r>
      <w:r w:rsidRPr="007E181B">
        <w:rPr>
          <w:rFonts w:ascii="Times New Roman" w:hAnsi="Times New Roman"/>
          <w:sz w:val="28"/>
          <w:szCs w:val="28"/>
          <w:lang w:val="en-US"/>
        </w:rPr>
        <w:t>// Pediatrics</w:t>
      </w:r>
      <w:r>
        <w:rPr>
          <w:rFonts w:ascii="Times New Roman" w:hAnsi="Times New Roman"/>
          <w:sz w:val="28"/>
          <w:szCs w:val="28"/>
          <w:lang w:val="en-US"/>
        </w:rPr>
        <w:t>. -</w:t>
      </w:r>
      <w:r w:rsidRPr="007E181B">
        <w:rPr>
          <w:rFonts w:ascii="Times New Roman" w:hAnsi="Times New Roman"/>
          <w:sz w:val="28"/>
          <w:szCs w:val="28"/>
          <w:lang w:val="en-US"/>
        </w:rPr>
        <w:t xml:space="preserve"> 2007. - Vol.119(5).</w:t>
      </w:r>
      <w:r>
        <w:rPr>
          <w:rFonts w:ascii="Times New Roman" w:hAnsi="Times New Roman"/>
          <w:sz w:val="28"/>
          <w:szCs w:val="28"/>
          <w:lang w:val="en-US"/>
        </w:rPr>
        <w:t xml:space="preserve"> -</w:t>
      </w:r>
      <w:r w:rsidRPr="007E181B">
        <w:rPr>
          <w:rFonts w:ascii="Times New Roman" w:hAnsi="Times New Roman"/>
          <w:sz w:val="28"/>
          <w:szCs w:val="28"/>
          <w:lang w:val="en-US"/>
        </w:rPr>
        <w:t xml:space="preserve"> </w:t>
      </w:r>
      <w:r w:rsidRPr="00481410">
        <w:rPr>
          <w:rFonts w:ascii="Times New Roman" w:hAnsi="Times New Roman"/>
          <w:sz w:val="28"/>
          <w:szCs w:val="28"/>
          <w:lang w:val="en-US"/>
        </w:rPr>
        <w:t>P.1016-1025.</w:t>
      </w:r>
    </w:p>
    <w:p w:rsidR="00AD0564" w:rsidRPr="00AB7BF9"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Dru</w:t>
      </w:r>
      <w:r w:rsidRPr="00AB7BF9">
        <w:rPr>
          <w:rFonts w:ascii="Times New Roman" w:hAnsi="Times New Roman"/>
          <w:sz w:val="28"/>
          <w:szCs w:val="28"/>
          <w:lang w:val="en-US"/>
        </w:rPr>
        <w:t>m</w:t>
      </w:r>
      <w:r>
        <w:rPr>
          <w:rFonts w:ascii="Times New Roman" w:hAnsi="Times New Roman"/>
          <w:sz w:val="28"/>
          <w:szCs w:val="28"/>
          <w:lang w:val="en-US"/>
        </w:rPr>
        <w:t>,</w:t>
      </w:r>
      <w:r w:rsidRPr="00AB7BF9">
        <w:rPr>
          <w:rFonts w:ascii="Times New Roman" w:hAnsi="Times New Roman"/>
          <w:sz w:val="28"/>
          <w:szCs w:val="28"/>
          <w:lang w:val="en-US"/>
        </w:rPr>
        <w:t xml:space="preserve"> W. Klassification von Parafunctionen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C15E08">
        <w:rPr>
          <w:rFonts w:ascii="Times New Roman" w:hAnsi="Times New Roman"/>
          <w:sz w:val="28"/>
          <w:szCs w:val="28"/>
          <w:lang w:val="en-US"/>
        </w:rPr>
        <w:t xml:space="preserve">W. </w:t>
      </w:r>
      <w:r>
        <w:rPr>
          <w:rFonts w:ascii="Times New Roman" w:hAnsi="Times New Roman"/>
          <w:sz w:val="28"/>
          <w:szCs w:val="28"/>
          <w:lang w:val="en-US"/>
        </w:rPr>
        <w:t>Dru</w:t>
      </w:r>
      <w:r w:rsidRPr="00AB7BF9">
        <w:rPr>
          <w:rFonts w:ascii="Times New Roman" w:hAnsi="Times New Roman"/>
          <w:sz w:val="28"/>
          <w:szCs w:val="28"/>
          <w:lang w:val="en-US"/>
        </w:rPr>
        <w:t xml:space="preserve">m // Dtsch. Zahnarztl. Z. </w:t>
      </w:r>
      <w:r>
        <w:rPr>
          <w:rFonts w:ascii="Times New Roman" w:hAnsi="Times New Roman"/>
          <w:sz w:val="28"/>
          <w:szCs w:val="28"/>
          <w:lang w:val="en-US"/>
        </w:rPr>
        <w:t xml:space="preserve">- </w:t>
      </w:r>
      <w:r w:rsidRPr="00AB7BF9">
        <w:rPr>
          <w:rFonts w:ascii="Times New Roman" w:hAnsi="Times New Roman"/>
          <w:sz w:val="28"/>
          <w:szCs w:val="28"/>
          <w:lang w:val="en-US"/>
        </w:rPr>
        <w:t>1962.</w:t>
      </w:r>
      <w:r>
        <w:rPr>
          <w:rFonts w:ascii="Times New Roman" w:hAnsi="Times New Roman"/>
          <w:sz w:val="28"/>
          <w:szCs w:val="28"/>
          <w:lang w:val="en-US"/>
        </w:rPr>
        <w:t xml:space="preserve"> - </w:t>
      </w:r>
      <w:r w:rsidRPr="00AB7BF9">
        <w:rPr>
          <w:rFonts w:ascii="Times New Roman" w:hAnsi="Times New Roman"/>
          <w:sz w:val="28"/>
          <w:szCs w:val="28"/>
          <w:lang w:val="en-US"/>
        </w:rPr>
        <w:t>№5.</w:t>
      </w:r>
      <w:r>
        <w:rPr>
          <w:rFonts w:ascii="Times New Roman" w:hAnsi="Times New Roman"/>
          <w:sz w:val="28"/>
          <w:szCs w:val="28"/>
          <w:lang w:val="en-US"/>
        </w:rPr>
        <w:t xml:space="preserve"> -</w:t>
      </w:r>
      <w:r w:rsidRPr="00AB7BF9">
        <w:rPr>
          <w:rFonts w:ascii="Times New Roman" w:hAnsi="Times New Roman"/>
          <w:sz w:val="28"/>
          <w:szCs w:val="28"/>
          <w:lang w:val="en-US"/>
        </w:rPr>
        <w:t xml:space="preserve"> </w:t>
      </w:r>
      <w:r w:rsidR="000C0E94">
        <w:rPr>
          <w:rFonts w:ascii="Times New Roman" w:hAnsi="Times New Roman"/>
          <w:sz w:val="28"/>
          <w:szCs w:val="28"/>
        </w:rPr>
        <w:t>Р</w:t>
      </w:r>
      <w:r w:rsidRPr="00AB7BF9">
        <w:rPr>
          <w:rFonts w:ascii="Times New Roman" w:hAnsi="Times New Roman"/>
          <w:sz w:val="28"/>
          <w:szCs w:val="28"/>
          <w:lang w:val="en-US"/>
        </w:rPr>
        <w:t>.411—415.</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lastRenderedPageBreak/>
        <w:t>Endo</w:t>
      </w:r>
      <w:r>
        <w:rPr>
          <w:rFonts w:ascii="Times New Roman" w:hAnsi="Times New Roman"/>
          <w:sz w:val="28"/>
          <w:szCs w:val="28"/>
          <w:lang w:val="en-US"/>
        </w:rPr>
        <w:t>, H.</w:t>
      </w:r>
      <w:r w:rsidRPr="007E181B">
        <w:rPr>
          <w:rFonts w:ascii="Times New Roman" w:hAnsi="Times New Roman"/>
          <w:sz w:val="28"/>
          <w:szCs w:val="28"/>
          <w:lang w:val="en-US"/>
        </w:rPr>
        <w:t xml:space="preserve"> Clenching occurring during the day is influenced by psychological factors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C15E08">
        <w:rPr>
          <w:rFonts w:ascii="Times New Roman" w:hAnsi="Times New Roman"/>
          <w:sz w:val="28"/>
          <w:szCs w:val="28"/>
          <w:lang w:val="en-US"/>
        </w:rPr>
        <w:t xml:space="preserve">H. </w:t>
      </w:r>
      <w:r w:rsidRPr="007E181B">
        <w:rPr>
          <w:rFonts w:ascii="Times New Roman" w:hAnsi="Times New Roman"/>
          <w:sz w:val="28"/>
          <w:szCs w:val="28"/>
          <w:lang w:val="en-US"/>
        </w:rPr>
        <w:t>Endo</w:t>
      </w:r>
      <w:r>
        <w:rPr>
          <w:rFonts w:ascii="Times New Roman" w:hAnsi="Times New Roman"/>
          <w:sz w:val="28"/>
          <w:szCs w:val="28"/>
          <w:lang w:val="en-US"/>
        </w:rPr>
        <w:t>,</w:t>
      </w:r>
      <w:r w:rsidR="00C15E08">
        <w:rPr>
          <w:rFonts w:ascii="Times New Roman" w:hAnsi="Times New Roman"/>
          <w:sz w:val="28"/>
          <w:szCs w:val="28"/>
          <w:lang w:val="en-US"/>
        </w:rPr>
        <w:t xml:space="preserve"> K.</w:t>
      </w:r>
      <w:r w:rsidRPr="007E181B">
        <w:rPr>
          <w:rFonts w:ascii="Times New Roman" w:hAnsi="Times New Roman"/>
          <w:sz w:val="28"/>
          <w:szCs w:val="28"/>
          <w:lang w:val="en-US"/>
        </w:rPr>
        <w:t xml:space="preserve"> Kanemura</w:t>
      </w:r>
      <w:r>
        <w:rPr>
          <w:rFonts w:ascii="Times New Roman" w:hAnsi="Times New Roman"/>
          <w:sz w:val="28"/>
          <w:szCs w:val="28"/>
          <w:lang w:val="en-US"/>
        </w:rPr>
        <w:t>,</w:t>
      </w:r>
      <w:r w:rsidR="00C15E08">
        <w:rPr>
          <w:rFonts w:ascii="Times New Roman" w:hAnsi="Times New Roman"/>
          <w:sz w:val="28"/>
          <w:szCs w:val="28"/>
          <w:lang w:val="en-US"/>
        </w:rPr>
        <w:t xml:space="preserve"> N.</w:t>
      </w:r>
      <w:r w:rsidRPr="007E181B">
        <w:rPr>
          <w:rFonts w:ascii="Times New Roman" w:hAnsi="Times New Roman"/>
          <w:sz w:val="28"/>
          <w:szCs w:val="28"/>
          <w:lang w:val="en-US"/>
        </w:rPr>
        <w:t xml:space="preserve"> Tanabe // J. Prosthodont. </w:t>
      </w:r>
      <w:r>
        <w:rPr>
          <w:rFonts w:ascii="Times New Roman" w:hAnsi="Times New Roman"/>
          <w:sz w:val="28"/>
          <w:szCs w:val="28"/>
          <w:lang w:val="en-US"/>
        </w:rPr>
        <w:t>Res. - 2011. - Vol.55. - P.</w:t>
      </w:r>
      <w:r w:rsidRPr="0025655E">
        <w:rPr>
          <w:rFonts w:ascii="Times New Roman" w:hAnsi="Times New Roman"/>
          <w:sz w:val="28"/>
          <w:szCs w:val="28"/>
          <w:lang w:val="en-US"/>
        </w:rPr>
        <w:t>159-164.</w:t>
      </w:r>
    </w:p>
    <w:p w:rsidR="00860A0E" w:rsidRDefault="00860A0E"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 xml:space="preserve">Effect of a nociceptive trigeminal inhibitory splint on electromyographic activity in jaw closing muscles during sleep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L. </w:t>
      </w:r>
      <w:r w:rsidRPr="007E181B">
        <w:rPr>
          <w:rFonts w:ascii="Times New Roman" w:hAnsi="Times New Roman"/>
          <w:sz w:val="28"/>
          <w:szCs w:val="28"/>
          <w:lang w:val="en-US"/>
        </w:rPr>
        <w:t>Hansen</w:t>
      </w:r>
      <w:r>
        <w:rPr>
          <w:rFonts w:ascii="Times New Roman" w:hAnsi="Times New Roman"/>
          <w:sz w:val="28"/>
          <w:szCs w:val="28"/>
          <w:lang w:val="en-US"/>
        </w:rPr>
        <w:t xml:space="preserve"> [et al] </w:t>
      </w:r>
      <w:r w:rsidRPr="007E181B">
        <w:rPr>
          <w:rFonts w:ascii="Times New Roman" w:hAnsi="Times New Roman"/>
          <w:sz w:val="28"/>
          <w:szCs w:val="28"/>
          <w:lang w:val="en-US"/>
        </w:rPr>
        <w:t>// J. Oral Rehabil.</w:t>
      </w:r>
      <w:r>
        <w:rPr>
          <w:rFonts w:ascii="Times New Roman" w:hAnsi="Times New Roman"/>
          <w:sz w:val="28"/>
          <w:szCs w:val="28"/>
          <w:lang w:val="en-US"/>
        </w:rPr>
        <w:t xml:space="preserve"> - 2007. -Vol.</w:t>
      </w:r>
      <w:r w:rsidRPr="007E181B">
        <w:rPr>
          <w:rFonts w:ascii="Times New Roman" w:hAnsi="Times New Roman"/>
          <w:sz w:val="28"/>
          <w:szCs w:val="28"/>
          <w:lang w:val="en-US"/>
        </w:rPr>
        <w:t>34. - P.105–111.</w:t>
      </w:r>
    </w:p>
    <w:p w:rsidR="007D04D5" w:rsidRPr="00481410"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Effects of an occlusal splint compared with cognitive-behavioral treatment on sleep bruxism activity</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C15E08">
        <w:rPr>
          <w:rFonts w:ascii="Times New Roman" w:hAnsi="Times New Roman"/>
          <w:sz w:val="28"/>
          <w:szCs w:val="28"/>
          <w:lang w:val="en-US"/>
        </w:rPr>
        <w:t xml:space="preserve">M.A. </w:t>
      </w:r>
      <w:r w:rsidRPr="009843FC">
        <w:rPr>
          <w:rFonts w:ascii="Times New Roman" w:hAnsi="Times New Roman"/>
          <w:sz w:val="28"/>
          <w:szCs w:val="28"/>
          <w:lang w:val="en-US"/>
        </w:rPr>
        <w:t>Ommerborn</w:t>
      </w:r>
      <w:r>
        <w:rPr>
          <w:rFonts w:ascii="Times New Roman" w:hAnsi="Times New Roman"/>
          <w:sz w:val="28"/>
          <w:szCs w:val="28"/>
          <w:lang w:val="en-US"/>
        </w:rPr>
        <w:t xml:space="preserve">  [et al.] </w:t>
      </w:r>
      <w:r w:rsidRPr="007E181B">
        <w:rPr>
          <w:rFonts w:ascii="Times New Roman" w:hAnsi="Times New Roman"/>
          <w:sz w:val="28"/>
          <w:szCs w:val="28"/>
          <w:lang w:val="en-US"/>
        </w:rPr>
        <w:t xml:space="preserve">// Eur. J. Oral Sci. </w:t>
      </w:r>
      <w:r>
        <w:rPr>
          <w:rFonts w:ascii="Times New Roman" w:hAnsi="Times New Roman"/>
          <w:sz w:val="28"/>
          <w:szCs w:val="28"/>
          <w:lang w:val="en-US"/>
        </w:rPr>
        <w:t>- 2007. - Vol.</w:t>
      </w:r>
      <w:r w:rsidRPr="00481410">
        <w:rPr>
          <w:rFonts w:ascii="Times New Roman" w:hAnsi="Times New Roman"/>
          <w:sz w:val="28"/>
          <w:szCs w:val="28"/>
          <w:lang w:val="en-US"/>
        </w:rPr>
        <w:t>115. - P.7-14.</w:t>
      </w:r>
    </w:p>
    <w:p w:rsidR="00BF454C" w:rsidRDefault="00BF454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Effects of biting on elevation of blood pressure and other physiological responses to stress in rats: biting may reduce allostatic load</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C15E08">
        <w:rPr>
          <w:rFonts w:ascii="Times New Roman" w:hAnsi="Times New Roman"/>
          <w:sz w:val="28"/>
          <w:szCs w:val="28"/>
          <w:lang w:val="en-US"/>
        </w:rPr>
        <w:t xml:space="preserve">S. </w:t>
      </w:r>
      <w:r w:rsidRPr="00481410">
        <w:rPr>
          <w:rFonts w:ascii="Times New Roman" w:hAnsi="Times New Roman"/>
          <w:sz w:val="28"/>
          <w:szCs w:val="28"/>
          <w:lang w:val="en-US"/>
        </w:rPr>
        <w:t>Okada</w:t>
      </w:r>
      <w:r>
        <w:rPr>
          <w:rFonts w:ascii="Times New Roman" w:hAnsi="Times New Roman"/>
          <w:sz w:val="28"/>
          <w:szCs w:val="28"/>
          <w:lang w:val="en-US"/>
        </w:rPr>
        <w:t xml:space="preserve"> [et al.] </w:t>
      </w:r>
      <w:r w:rsidRPr="00481410">
        <w:rPr>
          <w:rFonts w:ascii="Times New Roman" w:hAnsi="Times New Roman"/>
          <w:sz w:val="28"/>
          <w:szCs w:val="28"/>
          <w:lang w:val="en-US"/>
        </w:rPr>
        <w:t xml:space="preserve">// Brain Res. </w:t>
      </w:r>
      <w:r>
        <w:rPr>
          <w:rFonts w:ascii="Times New Roman" w:hAnsi="Times New Roman"/>
          <w:sz w:val="28"/>
          <w:szCs w:val="28"/>
          <w:lang w:val="en-US"/>
        </w:rPr>
        <w:t xml:space="preserve">- </w:t>
      </w:r>
      <w:r w:rsidRPr="00481410">
        <w:rPr>
          <w:rFonts w:ascii="Times New Roman" w:hAnsi="Times New Roman"/>
          <w:sz w:val="28"/>
          <w:szCs w:val="28"/>
          <w:lang w:val="en-US"/>
        </w:rPr>
        <w:t xml:space="preserve"> 2007. -  </w:t>
      </w:r>
      <w:r w:rsidRPr="003064A3">
        <w:rPr>
          <w:rFonts w:ascii="Times New Roman" w:hAnsi="Times New Roman"/>
          <w:sz w:val="28"/>
          <w:szCs w:val="28"/>
          <w:lang w:val="en-US"/>
        </w:rPr>
        <w:t>№</w:t>
      </w:r>
      <w:r>
        <w:rPr>
          <w:rFonts w:ascii="Times New Roman" w:hAnsi="Times New Roman"/>
          <w:sz w:val="28"/>
          <w:szCs w:val="28"/>
          <w:lang w:val="en-US"/>
        </w:rPr>
        <w:t>1185. - P.</w:t>
      </w:r>
      <w:r w:rsidRPr="00481410">
        <w:rPr>
          <w:rFonts w:ascii="Times New Roman" w:hAnsi="Times New Roman"/>
          <w:sz w:val="28"/>
          <w:szCs w:val="28"/>
          <w:lang w:val="en-US"/>
        </w:rPr>
        <w:t>189-194.</w:t>
      </w:r>
    </w:p>
    <w:p w:rsidR="00E8124D" w:rsidRDefault="00E8124D"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C90769">
        <w:rPr>
          <w:rFonts w:ascii="Times New Roman" w:hAnsi="Times New Roman"/>
          <w:sz w:val="28"/>
          <w:szCs w:val="28"/>
          <w:lang w:val="en-US"/>
        </w:rPr>
        <w:t>Effects of percolide on severe sleep bruxism in a patient exp</w:t>
      </w:r>
      <w:r>
        <w:rPr>
          <w:rFonts w:ascii="Times New Roman" w:hAnsi="Times New Roman"/>
          <w:sz w:val="28"/>
          <w:szCs w:val="28"/>
          <w:lang w:val="en-US"/>
        </w:rPr>
        <w:t xml:space="preserve">eriencing oral implant failure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C15E08">
        <w:rPr>
          <w:rFonts w:ascii="Times New Roman" w:hAnsi="Times New Roman"/>
          <w:sz w:val="28"/>
          <w:szCs w:val="28"/>
          <w:lang w:val="en-US"/>
        </w:rPr>
        <w:t xml:space="preserve">J. </w:t>
      </w:r>
      <w:r w:rsidRPr="00C90769">
        <w:rPr>
          <w:rFonts w:ascii="Times New Roman" w:hAnsi="Times New Roman"/>
          <w:sz w:val="28"/>
          <w:szCs w:val="28"/>
          <w:lang w:val="en-US"/>
        </w:rPr>
        <w:t xml:space="preserve">Van der Zaag </w:t>
      </w:r>
      <w:r>
        <w:rPr>
          <w:rFonts w:ascii="Times New Roman" w:hAnsi="Times New Roman"/>
          <w:sz w:val="28"/>
          <w:szCs w:val="28"/>
          <w:lang w:val="en-US"/>
        </w:rPr>
        <w:t xml:space="preserve">[et al.] </w:t>
      </w:r>
      <w:r w:rsidRPr="004A65E3">
        <w:rPr>
          <w:rFonts w:ascii="Times New Roman" w:hAnsi="Times New Roman"/>
          <w:sz w:val="28"/>
          <w:szCs w:val="28"/>
          <w:lang w:val="en-US"/>
        </w:rPr>
        <w:t>//</w:t>
      </w:r>
      <w:r>
        <w:rPr>
          <w:rFonts w:ascii="Times New Roman" w:hAnsi="Times New Roman"/>
          <w:sz w:val="28"/>
          <w:szCs w:val="28"/>
          <w:lang w:val="en-US"/>
        </w:rPr>
        <w:t xml:space="preserve"> </w:t>
      </w:r>
      <w:r w:rsidRPr="00A426A5">
        <w:rPr>
          <w:rFonts w:ascii="Times New Roman" w:hAnsi="Times New Roman"/>
          <w:sz w:val="28"/>
          <w:szCs w:val="28"/>
          <w:lang w:val="en-US"/>
        </w:rPr>
        <w:t>J. Oral Rehabil</w:t>
      </w:r>
      <w:r>
        <w:rPr>
          <w:rFonts w:ascii="Times New Roman" w:hAnsi="Times New Roman"/>
          <w:sz w:val="28"/>
          <w:szCs w:val="28"/>
          <w:lang w:val="en-US"/>
        </w:rPr>
        <w:t xml:space="preserve">. - </w:t>
      </w:r>
      <w:r w:rsidRPr="00A426A5">
        <w:rPr>
          <w:rFonts w:ascii="Times New Roman" w:hAnsi="Times New Roman"/>
          <w:sz w:val="28"/>
          <w:szCs w:val="28"/>
          <w:lang w:val="en-US"/>
        </w:rPr>
        <w:t>2007</w:t>
      </w:r>
      <w:r>
        <w:rPr>
          <w:rFonts w:ascii="Times New Roman" w:hAnsi="Times New Roman"/>
          <w:sz w:val="28"/>
          <w:szCs w:val="28"/>
          <w:lang w:val="en-US"/>
        </w:rPr>
        <w:t>. - Vol.</w:t>
      </w:r>
      <w:r w:rsidRPr="00A426A5">
        <w:rPr>
          <w:rFonts w:ascii="Times New Roman" w:hAnsi="Times New Roman"/>
          <w:sz w:val="28"/>
          <w:szCs w:val="28"/>
          <w:lang w:val="en-US"/>
        </w:rPr>
        <w:t>34(5)</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A426A5">
        <w:rPr>
          <w:rFonts w:ascii="Times New Roman" w:hAnsi="Times New Roman"/>
          <w:sz w:val="28"/>
          <w:szCs w:val="28"/>
          <w:lang w:val="en-US"/>
        </w:rPr>
        <w:t>738-745.</w:t>
      </w:r>
    </w:p>
    <w:p w:rsidR="00AD0564" w:rsidRPr="001173E8"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Falace</w:t>
      </w:r>
      <w:r>
        <w:rPr>
          <w:rFonts w:ascii="Times New Roman" w:hAnsi="Times New Roman"/>
          <w:sz w:val="28"/>
          <w:szCs w:val="28"/>
          <w:lang w:val="en-US"/>
        </w:rPr>
        <w:t>,</w:t>
      </w:r>
      <w:r w:rsidRPr="007E181B">
        <w:rPr>
          <w:rFonts w:ascii="Times New Roman" w:hAnsi="Times New Roman"/>
          <w:sz w:val="28"/>
          <w:szCs w:val="28"/>
          <w:lang w:val="en-US"/>
        </w:rPr>
        <w:t xml:space="preserve"> D</w:t>
      </w:r>
      <w:r>
        <w:rPr>
          <w:rFonts w:ascii="Times New Roman" w:hAnsi="Times New Roman"/>
          <w:sz w:val="28"/>
          <w:szCs w:val="28"/>
          <w:lang w:val="en-US"/>
        </w:rPr>
        <w:t>.</w:t>
      </w:r>
      <w:r w:rsidRPr="007E181B">
        <w:rPr>
          <w:rFonts w:ascii="Times New Roman" w:hAnsi="Times New Roman"/>
          <w:sz w:val="28"/>
          <w:szCs w:val="28"/>
          <w:lang w:val="en-US"/>
        </w:rPr>
        <w:t xml:space="preserve">A. Bruxism.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8D1357">
        <w:rPr>
          <w:rFonts w:ascii="Times New Roman" w:hAnsi="Times New Roman"/>
          <w:sz w:val="28"/>
          <w:szCs w:val="28"/>
          <w:lang w:val="en-US"/>
        </w:rPr>
        <w:t xml:space="preserve"> </w:t>
      </w:r>
      <w:r w:rsidR="00C15E08">
        <w:rPr>
          <w:rFonts w:ascii="Times New Roman" w:hAnsi="Times New Roman"/>
          <w:sz w:val="28"/>
          <w:szCs w:val="28"/>
          <w:lang w:val="en-US"/>
        </w:rPr>
        <w:t xml:space="preserve">D. A. </w:t>
      </w:r>
      <w:r w:rsidRPr="007E181B">
        <w:rPr>
          <w:rFonts w:ascii="Times New Roman" w:hAnsi="Times New Roman"/>
          <w:sz w:val="28"/>
          <w:szCs w:val="28"/>
          <w:lang w:val="en-US"/>
        </w:rPr>
        <w:t xml:space="preserve">Falace </w:t>
      </w:r>
      <w:r w:rsidRPr="004A65E3">
        <w:rPr>
          <w:rFonts w:ascii="Times New Roman" w:hAnsi="Times New Roman"/>
          <w:sz w:val="28"/>
          <w:szCs w:val="28"/>
          <w:lang w:val="en-US"/>
        </w:rPr>
        <w:t xml:space="preserve">// </w:t>
      </w:r>
      <w:r w:rsidRPr="007E181B">
        <w:rPr>
          <w:rFonts w:ascii="Times New Roman" w:hAnsi="Times New Roman"/>
          <w:sz w:val="28"/>
          <w:szCs w:val="28"/>
          <w:lang w:val="en-US"/>
        </w:rPr>
        <w:t>Current Clinical Practice: Primary Care Medicine: A Practical Guide. Edited by Pagel JF, Pand</w:t>
      </w:r>
      <w:r>
        <w:rPr>
          <w:rFonts w:ascii="Times New Roman" w:hAnsi="Times New Roman"/>
          <w:sz w:val="28"/>
          <w:szCs w:val="28"/>
          <w:lang w:val="en-US"/>
        </w:rPr>
        <w:t>i-Perumal SR. Humana Press Inc., Totowa. - NJ.-</w:t>
      </w:r>
      <w:r w:rsidRPr="007E181B">
        <w:rPr>
          <w:rFonts w:ascii="Times New Roman" w:hAnsi="Times New Roman"/>
          <w:sz w:val="28"/>
          <w:szCs w:val="28"/>
          <w:lang w:val="en-US"/>
        </w:rPr>
        <w:t xml:space="preserve"> 2007.</w:t>
      </w:r>
      <w:r>
        <w:rPr>
          <w:rFonts w:ascii="Times New Roman" w:hAnsi="Times New Roman"/>
          <w:sz w:val="28"/>
          <w:szCs w:val="28"/>
          <w:lang w:val="en-US"/>
        </w:rPr>
        <w:t xml:space="preserve"> - 44p.</w:t>
      </w:r>
    </w:p>
    <w:p w:rsidR="00AD0564" w:rsidRPr="001173E8"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1173E8">
        <w:rPr>
          <w:rFonts w:ascii="Times New Roman" w:hAnsi="Times New Roman"/>
          <w:sz w:val="28"/>
          <w:szCs w:val="28"/>
          <w:lang w:val="en-US"/>
        </w:rPr>
        <w:t>Ferrario</w:t>
      </w:r>
      <w:r>
        <w:rPr>
          <w:rFonts w:ascii="Times New Roman" w:hAnsi="Times New Roman"/>
          <w:sz w:val="28"/>
          <w:szCs w:val="28"/>
          <w:lang w:val="en-US"/>
        </w:rPr>
        <w:t>,</w:t>
      </w:r>
      <w:r w:rsidRPr="001173E8">
        <w:rPr>
          <w:rFonts w:ascii="Times New Roman" w:hAnsi="Times New Roman"/>
          <w:sz w:val="28"/>
          <w:szCs w:val="28"/>
          <w:lang w:val="en-US"/>
        </w:rPr>
        <w:t xml:space="preserve"> V</w:t>
      </w:r>
      <w:r>
        <w:rPr>
          <w:rFonts w:ascii="Times New Roman" w:hAnsi="Times New Roman"/>
          <w:sz w:val="28"/>
          <w:szCs w:val="28"/>
          <w:lang w:val="en-US"/>
        </w:rPr>
        <w:t>.</w:t>
      </w:r>
      <w:r w:rsidRPr="001173E8">
        <w:rPr>
          <w:rFonts w:ascii="Times New Roman" w:hAnsi="Times New Roman"/>
          <w:sz w:val="28"/>
          <w:szCs w:val="28"/>
          <w:lang w:val="en-US"/>
        </w:rPr>
        <w:t xml:space="preserve"> Biomechanical model of the human mandible: a hypothesis involving stabilizing activity of the superior be</w:t>
      </w:r>
      <w:r>
        <w:rPr>
          <w:rFonts w:ascii="Times New Roman" w:hAnsi="Times New Roman"/>
          <w:sz w:val="28"/>
          <w:szCs w:val="28"/>
          <w:lang w:val="en-US"/>
        </w:rPr>
        <w:t xml:space="preserve">lly of lateral pterygoid muscle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8D1357">
        <w:rPr>
          <w:rFonts w:ascii="Times New Roman" w:hAnsi="Times New Roman"/>
          <w:sz w:val="28"/>
          <w:szCs w:val="28"/>
          <w:lang w:val="en-US"/>
        </w:rPr>
        <w:t xml:space="preserve"> </w:t>
      </w:r>
      <w:r w:rsidR="00C15E08">
        <w:rPr>
          <w:rFonts w:ascii="Times New Roman" w:hAnsi="Times New Roman"/>
          <w:sz w:val="28"/>
          <w:szCs w:val="28"/>
          <w:lang w:val="en-US"/>
        </w:rPr>
        <w:t xml:space="preserve">V. </w:t>
      </w:r>
      <w:r w:rsidRPr="001173E8">
        <w:rPr>
          <w:rFonts w:ascii="Times New Roman" w:hAnsi="Times New Roman"/>
          <w:sz w:val="28"/>
          <w:szCs w:val="28"/>
          <w:lang w:val="en-US"/>
        </w:rPr>
        <w:t>Ferrario</w:t>
      </w:r>
      <w:r>
        <w:rPr>
          <w:rFonts w:ascii="Times New Roman" w:hAnsi="Times New Roman"/>
          <w:sz w:val="28"/>
          <w:szCs w:val="28"/>
          <w:lang w:val="en-US"/>
        </w:rPr>
        <w:t>,</w:t>
      </w:r>
      <w:r w:rsidRPr="001173E8">
        <w:rPr>
          <w:rFonts w:ascii="Times New Roman" w:hAnsi="Times New Roman"/>
          <w:sz w:val="28"/>
          <w:szCs w:val="28"/>
          <w:lang w:val="en-US"/>
        </w:rPr>
        <w:t xml:space="preserve"> </w:t>
      </w:r>
      <w:r w:rsidR="00C15E08">
        <w:rPr>
          <w:rFonts w:ascii="Times New Roman" w:hAnsi="Times New Roman"/>
          <w:sz w:val="28"/>
          <w:szCs w:val="28"/>
          <w:lang w:val="en-US"/>
        </w:rPr>
        <w:t>C.</w:t>
      </w:r>
      <w:r w:rsidRPr="001173E8">
        <w:rPr>
          <w:rFonts w:ascii="Times New Roman" w:hAnsi="Times New Roman"/>
          <w:sz w:val="28"/>
          <w:szCs w:val="28"/>
          <w:lang w:val="en-US"/>
        </w:rPr>
        <w:t xml:space="preserve"> Sforza</w:t>
      </w:r>
      <w:r w:rsidR="00C15E08">
        <w:rPr>
          <w:rFonts w:ascii="Times New Roman" w:hAnsi="Times New Roman"/>
          <w:sz w:val="28"/>
          <w:szCs w:val="28"/>
          <w:lang w:val="en-US"/>
        </w:rPr>
        <w:t xml:space="preserve"> </w:t>
      </w:r>
      <w:r w:rsidRPr="001173E8">
        <w:rPr>
          <w:rFonts w:ascii="Times New Roman" w:hAnsi="Times New Roman"/>
          <w:sz w:val="28"/>
          <w:szCs w:val="28"/>
          <w:lang w:val="en-US"/>
        </w:rPr>
        <w:t xml:space="preserve"> </w:t>
      </w:r>
      <w:r w:rsidRPr="004A65E3">
        <w:rPr>
          <w:rFonts w:ascii="Times New Roman" w:hAnsi="Times New Roman"/>
          <w:sz w:val="28"/>
          <w:szCs w:val="28"/>
          <w:lang w:val="en-US"/>
        </w:rPr>
        <w:t xml:space="preserve">// </w:t>
      </w:r>
      <w:r w:rsidRPr="001173E8">
        <w:rPr>
          <w:rFonts w:ascii="Times New Roman" w:hAnsi="Times New Roman"/>
          <w:sz w:val="28"/>
          <w:szCs w:val="28"/>
          <w:lang w:val="en-US"/>
        </w:rPr>
        <w:t xml:space="preserve"> J</w:t>
      </w:r>
      <w:r>
        <w:rPr>
          <w:rFonts w:ascii="Times New Roman" w:hAnsi="Times New Roman"/>
          <w:sz w:val="28"/>
          <w:szCs w:val="28"/>
          <w:lang w:val="en-US"/>
        </w:rPr>
        <w:t>.</w:t>
      </w:r>
      <w:r w:rsidRPr="001173E8">
        <w:rPr>
          <w:rFonts w:ascii="Times New Roman" w:hAnsi="Times New Roman"/>
          <w:sz w:val="28"/>
          <w:szCs w:val="28"/>
          <w:lang w:val="en-US"/>
        </w:rPr>
        <w:t xml:space="preserve"> Prosthet</w:t>
      </w:r>
      <w:r>
        <w:rPr>
          <w:rFonts w:ascii="Times New Roman" w:hAnsi="Times New Roman"/>
          <w:sz w:val="28"/>
          <w:szCs w:val="28"/>
          <w:lang w:val="en-US"/>
        </w:rPr>
        <w:t>.</w:t>
      </w:r>
      <w:r w:rsidRPr="001173E8">
        <w:rPr>
          <w:rFonts w:ascii="Times New Roman" w:hAnsi="Times New Roman"/>
          <w:sz w:val="28"/>
          <w:szCs w:val="28"/>
          <w:lang w:val="en-US"/>
        </w:rPr>
        <w:t xml:space="preserve"> Dent</w:t>
      </w:r>
      <w:r>
        <w:rPr>
          <w:rFonts w:ascii="Times New Roman" w:hAnsi="Times New Roman"/>
          <w:sz w:val="28"/>
          <w:szCs w:val="28"/>
          <w:lang w:val="en-US"/>
        </w:rPr>
        <w:t>. -</w:t>
      </w:r>
      <w:r w:rsidRPr="001173E8">
        <w:rPr>
          <w:rFonts w:ascii="Times New Roman" w:hAnsi="Times New Roman"/>
          <w:sz w:val="28"/>
          <w:szCs w:val="28"/>
          <w:lang w:val="en-US"/>
        </w:rPr>
        <w:t xml:space="preserve"> 1992</w:t>
      </w:r>
      <w:r>
        <w:rPr>
          <w:rFonts w:ascii="Times New Roman" w:hAnsi="Times New Roman"/>
          <w:sz w:val="28"/>
          <w:szCs w:val="28"/>
          <w:lang w:val="en-US"/>
        </w:rPr>
        <w:t>. - Vol.</w:t>
      </w:r>
      <w:r w:rsidRPr="001173E8">
        <w:rPr>
          <w:rFonts w:ascii="Times New Roman" w:hAnsi="Times New Roman"/>
          <w:sz w:val="28"/>
          <w:szCs w:val="28"/>
          <w:lang w:val="en-US"/>
        </w:rPr>
        <w:t>68(5)</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1173E8">
        <w:rPr>
          <w:rFonts w:ascii="Times New Roman" w:hAnsi="Times New Roman"/>
          <w:sz w:val="28"/>
          <w:szCs w:val="28"/>
          <w:lang w:val="en-US"/>
        </w:rPr>
        <w:t>829-833</w:t>
      </w:r>
      <w:r>
        <w:rPr>
          <w:rFonts w:ascii="Times New Roman" w:hAnsi="Times New Roman"/>
          <w:sz w:val="28"/>
          <w:szCs w:val="28"/>
          <w:lang w:val="en-US"/>
        </w:rPr>
        <w:t>.</w:t>
      </w:r>
      <w:r w:rsidRPr="001173E8">
        <w:rPr>
          <w:rFonts w:ascii="Times New Roman" w:hAnsi="Times New Roman"/>
          <w:sz w:val="28"/>
          <w:szCs w:val="28"/>
          <w:lang w:val="en-US"/>
        </w:rPr>
        <w:t xml:space="preserve"> </w:t>
      </w:r>
    </w:p>
    <w:p w:rsidR="00AD0564" w:rsidRPr="009843FC"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9843FC">
        <w:rPr>
          <w:rFonts w:ascii="Times New Roman" w:hAnsi="Times New Roman"/>
          <w:sz w:val="28"/>
          <w:szCs w:val="28"/>
          <w:lang w:val="en-US"/>
        </w:rPr>
        <w:t>Flavio</w:t>
      </w:r>
      <w:r>
        <w:rPr>
          <w:rFonts w:ascii="Times New Roman" w:hAnsi="Times New Roman"/>
          <w:sz w:val="28"/>
          <w:szCs w:val="28"/>
          <w:lang w:val="en-US"/>
        </w:rPr>
        <w:t>,</w:t>
      </w:r>
      <w:r w:rsidRPr="009843FC">
        <w:rPr>
          <w:rFonts w:ascii="Times New Roman" w:hAnsi="Times New Roman"/>
          <w:sz w:val="28"/>
          <w:szCs w:val="28"/>
          <w:lang w:val="en-US"/>
        </w:rPr>
        <w:t xml:space="preserve"> A. Sleep bruxism treatment</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A. </w:t>
      </w:r>
      <w:r w:rsidRPr="009843FC">
        <w:rPr>
          <w:rFonts w:ascii="Times New Roman" w:hAnsi="Times New Roman"/>
          <w:sz w:val="28"/>
          <w:szCs w:val="28"/>
          <w:lang w:val="en-US"/>
        </w:rPr>
        <w:t xml:space="preserve">Flavio // Sleep science. </w:t>
      </w:r>
      <w:r>
        <w:rPr>
          <w:rFonts w:ascii="Times New Roman" w:hAnsi="Times New Roman"/>
          <w:sz w:val="28"/>
          <w:szCs w:val="28"/>
          <w:lang w:val="en-US"/>
        </w:rPr>
        <w:t xml:space="preserve">- </w:t>
      </w:r>
      <w:r w:rsidR="000C0E94">
        <w:rPr>
          <w:rFonts w:ascii="Times New Roman" w:hAnsi="Times New Roman"/>
          <w:sz w:val="28"/>
          <w:szCs w:val="28"/>
          <w:lang w:val="en-US"/>
        </w:rPr>
        <w:t xml:space="preserve"> 2009. - Vol.2., Num.1. - </w:t>
      </w:r>
      <w:r w:rsidR="000C0E94">
        <w:rPr>
          <w:rFonts w:ascii="Times New Roman" w:hAnsi="Times New Roman"/>
          <w:sz w:val="28"/>
          <w:szCs w:val="28"/>
        </w:rPr>
        <w:t>Р</w:t>
      </w:r>
      <w:r w:rsidRPr="009843FC">
        <w:rPr>
          <w:rFonts w:ascii="Times New Roman" w:hAnsi="Times New Roman"/>
          <w:sz w:val="28"/>
          <w:szCs w:val="28"/>
          <w:lang w:val="en-US"/>
        </w:rPr>
        <w:t>.49-54.</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FгоhIiс</w:t>
      </w:r>
      <w:r w:rsidRPr="00AB7BF9">
        <w:rPr>
          <w:rFonts w:ascii="Times New Roman" w:hAnsi="Times New Roman"/>
          <w:sz w:val="28"/>
          <w:szCs w:val="28"/>
          <w:lang w:val="en-US"/>
        </w:rPr>
        <w:t>h</w:t>
      </w:r>
      <w:r>
        <w:rPr>
          <w:rFonts w:ascii="Times New Roman" w:hAnsi="Times New Roman"/>
          <w:sz w:val="28"/>
          <w:szCs w:val="28"/>
          <w:lang w:val="en-US"/>
        </w:rPr>
        <w:t>, E</w:t>
      </w:r>
      <w:r w:rsidRPr="00AB7BF9">
        <w:rPr>
          <w:rFonts w:ascii="Times New Roman" w:hAnsi="Times New Roman"/>
          <w:sz w:val="28"/>
          <w:szCs w:val="28"/>
          <w:lang w:val="en-US"/>
        </w:rPr>
        <w:t>. Die Planung der Prothetrechen Versorgung des Luckengebisses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E. </w:t>
      </w:r>
      <w:r>
        <w:rPr>
          <w:rFonts w:ascii="Times New Roman" w:hAnsi="Times New Roman"/>
          <w:sz w:val="28"/>
          <w:szCs w:val="28"/>
          <w:lang w:val="en-US"/>
        </w:rPr>
        <w:t>FгоhIiс</w:t>
      </w:r>
      <w:r w:rsidRPr="00AB7BF9">
        <w:rPr>
          <w:rFonts w:ascii="Times New Roman" w:hAnsi="Times New Roman"/>
          <w:sz w:val="28"/>
          <w:szCs w:val="28"/>
          <w:lang w:val="en-US"/>
        </w:rPr>
        <w:t>h</w:t>
      </w:r>
      <w:r>
        <w:rPr>
          <w:rFonts w:ascii="Times New Roman" w:hAnsi="Times New Roman"/>
          <w:sz w:val="28"/>
          <w:szCs w:val="28"/>
          <w:lang w:val="en-US"/>
        </w:rPr>
        <w:t>,</w:t>
      </w:r>
      <w:r w:rsidR="00C15E08">
        <w:rPr>
          <w:rFonts w:ascii="Times New Roman" w:hAnsi="Times New Roman"/>
          <w:sz w:val="28"/>
          <w:szCs w:val="28"/>
          <w:lang w:val="en-US"/>
        </w:rPr>
        <w:t xml:space="preserve"> E.</w:t>
      </w:r>
      <w:r w:rsidRPr="00AB7BF9">
        <w:rPr>
          <w:rFonts w:ascii="Times New Roman" w:hAnsi="Times New Roman"/>
          <w:sz w:val="28"/>
          <w:szCs w:val="28"/>
          <w:lang w:val="en-US"/>
        </w:rPr>
        <w:t xml:space="preserve"> Korber </w:t>
      </w:r>
      <w:r w:rsidRPr="004A65E3">
        <w:rPr>
          <w:rFonts w:ascii="Times New Roman" w:hAnsi="Times New Roman"/>
          <w:sz w:val="28"/>
          <w:szCs w:val="28"/>
          <w:lang w:val="en-US"/>
        </w:rPr>
        <w:t>//</w:t>
      </w:r>
      <w:r>
        <w:rPr>
          <w:rFonts w:ascii="Times New Roman" w:hAnsi="Times New Roman"/>
          <w:sz w:val="28"/>
          <w:szCs w:val="28"/>
          <w:lang w:val="en-US"/>
        </w:rPr>
        <w:t xml:space="preserve"> </w:t>
      </w:r>
      <w:r w:rsidRPr="00AB7BF9">
        <w:rPr>
          <w:rFonts w:ascii="Times New Roman" w:hAnsi="Times New Roman"/>
          <w:sz w:val="28"/>
          <w:szCs w:val="28"/>
          <w:lang w:val="en-US"/>
        </w:rPr>
        <w:t>Leipzig</w:t>
      </w:r>
      <w:r>
        <w:rPr>
          <w:rFonts w:ascii="Times New Roman" w:hAnsi="Times New Roman"/>
          <w:sz w:val="28"/>
          <w:szCs w:val="28"/>
          <w:lang w:val="en-US"/>
        </w:rPr>
        <w:t>. -</w:t>
      </w:r>
      <w:r w:rsidRPr="00AB7BF9">
        <w:rPr>
          <w:rFonts w:ascii="Times New Roman" w:hAnsi="Times New Roman"/>
          <w:sz w:val="28"/>
          <w:szCs w:val="28"/>
          <w:lang w:val="en-US"/>
        </w:rPr>
        <w:t xml:space="preserve"> 1970.</w:t>
      </w:r>
      <w:r>
        <w:rPr>
          <w:rFonts w:ascii="Times New Roman" w:hAnsi="Times New Roman"/>
          <w:sz w:val="28"/>
          <w:szCs w:val="28"/>
          <w:lang w:val="en-US"/>
        </w:rPr>
        <w:t xml:space="preserve"> - 65p.</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Ghanizadeh</w:t>
      </w:r>
      <w:r>
        <w:rPr>
          <w:rFonts w:ascii="Times New Roman" w:hAnsi="Times New Roman"/>
          <w:sz w:val="28"/>
          <w:szCs w:val="28"/>
          <w:lang w:val="en-US"/>
        </w:rPr>
        <w:t>,</w:t>
      </w:r>
      <w:r w:rsidRPr="007E181B">
        <w:rPr>
          <w:rFonts w:ascii="Times New Roman" w:hAnsi="Times New Roman"/>
          <w:sz w:val="28"/>
          <w:szCs w:val="28"/>
          <w:lang w:val="en-US"/>
        </w:rPr>
        <w:t xml:space="preserve"> A. ADHD, bruxism and psychiatric disorders: does bruxism increase the chance of a comorbid psychiatric disorder in children with ADHD and their parents?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A. </w:t>
      </w:r>
      <w:r w:rsidRPr="007E181B">
        <w:rPr>
          <w:rFonts w:ascii="Times New Roman" w:hAnsi="Times New Roman"/>
          <w:sz w:val="28"/>
          <w:szCs w:val="28"/>
          <w:lang w:val="en-US"/>
        </w:rPr>
        <w:t>Ghanizadeh // Sleep Breath</w:t>
      </w:r>
      <w:r>
        <w:rPr>
          <w:rFonts w:ascii="Times New Roman" w:hAnsi="Times New Roman"/>
          <w:sz w:val="28"/>
          <w:szCs w:val="28"/>
          <w:lang w:val="en-US"/>
        </w:rPr>
        <w:t>.-2008.-</w:t>
      </w:r>
      <w:r w:rsidRPr="007E181B">
        <w:rPr>
          <w:rFonts w:ascii="Times New Roman" w:hAnsi="Times New Roman"/>
          <w:sz w:val="28"/>
          <w:szCs w:val="28"/>
          <w:lang w:val="en-US"/>
        </w:rPr>
        <w:t>Vol.</w:t>
      </w:r>
      <w:r>
        <w:rPr>
          <w:rFonts w:ascii="Times New Roman" w:hAnsi="Times New Roman"/>
          <w:sz w:val="28"/>
          <w:szCs w:val="28"/>
          <w:lang w:val="en-US"/>
        </w:rPr>
        <w:t>12(4). - P.</w:t>
      </w:r>
      <w:r w:rsidRPr="007E181B">
        <w:rPr>
          <w:rFonts w:ascii="Times New Roman" w:hAnsi="Times New Roman"/>
          <w:sz w:val="28"/>
          <w:szCs w:val="28"/>
          <w:lang w:val="en-US"/>
        </w:rPr>
        <w:t>375-380.</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D1E1C">
        <w:rPr>
          <w:rFonts w:ascii="Times New Roman" w:hAnsi="Times New Roman"/>
          <w:sz w:val="28"/>
          <w:szCs w:val="28"/>
          <w:lang w:val="en-US"/>
        </w:rPr>
        <w:t>Grabowski</w:t>
      </w:r>
      <w:r>
        <w:rPr>
          <w:rFonts w:ascii="Times New Roman" w:hAnsi="Times New Roman"/>
          <w:sz w:val="28"/>
          <w:szCs w:val="28"/>
          <w:lang w:val="en-US"/>
        </w:rPr>
        <w:t>,</w:t>
      </w:r>
      <w:r w:rsidRPr="007D1E1C">
        <w:rPr>
          <w:rFonts w:ascii="Times New Roman" w:hAnsi="Times New Roman"/>
          <w:sz w:val="28"/>
          <w:szCs w:val="28"/>
          <w:lang w:val="en-US"/>
        </w:rPr>
        <w:t xml:space="preserve"> A. Ortopedyczne leczenie bruksizm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A. </w:t>
      </w:r>
      <w:r w:rsidRPr="007D1E1C">
        <w:rPr>
          <w:rFonts w:ascii="Times New Roman" w:hAnsi="Times New Roman"/>
          <w:sz w:val="28"/>
          <w:szCs w:val="28"/>
          <w:lang w:val="en-US"/>
        </w:rPr>
        <w:t>Grabowski</w:t>
      </w:r>
      <w:r w:rsidR="00C15E08">
        <w:rPr>
          <w:rFonts w:ascii="Times New Roman" w:hAnsi="Times New Roman"/>
          <w:sz w:val="28"/>
          <w:szCs w:val="28"/>
          <w:lang w:val="en-US"/>
        </w:rPr>
        <w:t xml:space="preserve"> </w:t>
      </w:r>
      <w:r w:rsidRPr="007D1E1C">
        <w:rPr>
          <w:rFonts w:ascii="Times New Roman" w:hAnsi="Times New Roman"/>
          <w:sz w:val="28"/>
          <w:szCs w:val="28"/>
          <w:lang w:val="en-US"/>
        </w:rPr>
        <w:t xml:space="preserve"> </w:t>
      </w:r>
      <w:r w:rsidRPr="004A65E3">
        <w:rPr>
          <w:rFonts w:ascii="Times New Roman" w:hAnsi="Times New Roman"/>
          <w:sz w:val="28"/>
          <w:szCs w:val="28"/>
          <w:lang w:val="en-US"/>
        </w:rPr>
        <w:t>//</w:t>
      </w:r>
      <w:r w:rsidRPr="007D1E1C">
        <w:rPr>
          <w:rFonts w:ascii="Times New Roman" w:hAnsi="Times New Roman"/>
          <w:sz w:val="28"/>
          <w:szCs w:val="28"/>
          <w:lang w:val="en-US"/>
        </w:rPr>
        <w:t xml:space="preserve"> Czasopismo stomatologizne</w:t>
      </w:r>
      <w:r>
        <w:rPr>
          <w:rFonts w:ascii="Times New Roman" w:hAnsi="Times New Roman"/>
          <w:sz w:val="28"/>
          <w:szCs w:val="28"/>
          <w:lang w:val="en-US"/>
        </w:rPr>
        <w:t xml:space="preserve">. - </w:t>
      </w:r>
      <w:r w:rsidRPr="007D1E1C">
        <w:rPr>
          <w:rFonts w:ascii="Times New Roman" w:hAnsi="Times New Roman"/>
          <w:sz w:val="28"/>
          <w:szCs w:val="28"/>
          <w:lang w:val="en-US"/>
        </w:rPr>
        <w:t>1966.</w:t>
      </w:r>
      <w:r>
        <w:rPr>
          <w:rFonts w:ascii="Times New Roman" w:hAnsi="Times New Roman"/>
          <w:sz w:val="28"/>
          <w:szCs w:val="28"/>
          <w:lang w:val="en-US"/>
        </w:rPr>
        <w:t xml:space="preserve"> -Vol.</w:t>
      </w:r>
      <w:r w:rsidRPr="007D1E1C">
        <w:rPr>
          <w:rFonts w:ascii="Times New Roman" w:hAnsi="Times New Roman"/>
          <w:sz w:val="28"/>
          <w:szCs w:val="28"/>
          <w:lang w:val="en-US"/>
        </w:rPr>
        <w:t>XIX.</w:t>
      </w:r>
      <w:r>
        <w:rPr>
          <w:rFonts w:ascii="Times New Roman" w:hAnsi="Times New Roman"/>
          <w:sz w:val="28"/>
          <w:szCs w:val="28"/>
          <w:lang w:val="en-US"/>
        </w:rPr>
        <w:t xml:space="preserve"> -</w:t>
      </w:r>
      <w:r w:rsidRPr="007D1E1C">
        <w:rPr>
          <w:rFonts w:ascii="Times New Roman" w:hAnsi="Times New Roman"/>
          <w:sz w:val="28"/>
          <w:szCs w:val="28"/>
          <w:lang w:val="en-US"/>
        </w:rPr>
        <w:t xml:space="preserve"> Ne1.</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7D1E1C">
        <w:rPr>
          <w:rFonts w:ascii="Times New Roman" w:hAnsi="Times New Roman"/>
          <w:sz w:val="28"/>
          <w:szCs w:val="28"/>
          <w:lang w:val="en-US"/>
        </w:rPr>
        <w:t>63—69.</w:t>
      </w:r>
    </w:p>
    <w:p w:rsidR="00AD0564" w:rsidRPr="001B4213"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1B4213">
        <w:rPr>
          <w:rFonts w:ascii="Times New Roman" w:hAnsi="Times New Roman"/>
          <w:sz w:val="28"/>
          <w:szCs w:val="28"/>
          <w:lang w:val="en-US"/>
        </w:rPr>
        <w:lastRenderedPageBreak/>
        <w:t>Jadidi</w:t>
      </w:r>
      <w:r>
        <w:rPr>
          <w:rFonts w:ascii="Times New Roman" w:hAnsi="Times New Roman"/>
          <w:sz w:val="28"/>
          <w:szCs w:val="28"/>
          <w:lang w:val="en-US"/>
        </w:rPr>
        <w:t>, F.</w:t>
      </w:r>
      <w:r w:rsidRPr="001B4213">
        <w:rPr>
          <w:rFonts w:ascii="Times New Roman" w:hAnsi="Times New Roman"/>
          <w:sz w:val="28"/>
          <w:szCs w:val="28"/>
          <w:lang w:val="en-US"/>
        </w:rPr>
        <w:t xml:space="preserve"> Effect of conditioning electrical stimuli on temporalis electromyographic activity during sleep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F. </w:t>
      </w:r>
      <w:r w:rsidRPr="001B4213">
        <w:rPr>
          <w:rFonts w:ascii="Times New Roman" w:hAnsi="Times New Roman"/>
          <w:sz w:val="28"/>
          <w:szCs w:val="28"/>
          <w:lang w:val="en-US"/>
        </w:rPr>
        <w:t xml:space="preserve">Jadidi, </w:t>
      </w:r>
      <w:r w:rsidR="00C15E08">
        <w:rPr>
          <w:rFonts w:ascii="Times New Roman" w:hAnsi="Times New Roman"/>
          <w:sz w:val="28"/>
          <w:szCs w:val="28"/>
          <w:lang w:val="en-US"/>
        </w:rPr>
        <w:t xml:space="preserve">E. </w:t>
      </w:r>
      <w:r w:rsidRPr="001B4213">
        <w:rPr>
          <w:rFonts w:ascii="Times New Roman" w:hAnsi="Times New Roman"/>
          <w:sz w:val="28"/>
          <w:szCs w:val="28"/>
          <w:lang w:val="en-US"/>
        </w:rPr>
        <w:t>Castrillon</w:t>
      </w:r>
      <w:r>
        <w:rPr>
          <w:rFonts w:ascii="Times New Roman" w:hAnsi="Times New Roman"/>
          <w:sz w:val="28"/>
          <w:szCs w:val="28"/>
          <w:lang w:val="en-US"/>
        </w:rPr>
        <w:t>,</w:t>
      </w:r>
      <w:r w:rsidRPr="001B4213">
        <w:rPr>
          <w:rFonts w:ascii="Times New Roman" w:hAnsi="Times New Roman"/>
          <w:sz w:val="28"/>
          <w:szCs w:val="28"/>
          <w:lang w:val="en-US"/>
        </w:rPr>
        <w:t xml:space="preserve"> </w:t>
      </w:r>
      <w:r w:rsidR="00C15E08">
        <w:rPr>
          <w:rFonts w:ascii="Times New Roman" w:hAnsi="Times New Roman"/>
          <w:sz w:val="28"/>
          <w:szCs w:val="28"/>
          <w:lang w:val="en-US"/>
        </w:rPr>
        <w:t xml:space="preserve">P. </w:t>
      </w:r>
      <w:r w:rsidRPr="001B4213">
        <w:rPr>
          <w:rFonts w:ascii="Times New Roman" w:hAnsi="Times New Roman"/>
          <w:sz w:val="28"/>
          <w:szCs w:val="28"/>
          <w:lang w:val="en-US"/>
        </w:rPr>
        <w:t xml:space="preserve">Svensson </w:t>
      </w:r>
      <w:r w:rsidRPr="004A65E3">
        <w:rPr>
          <w:rFonts w:ascii="Times New Roman" w:hAnsi="Times New Roman"/>
          <w:sz w:val="28"/>
          <w:szCs w:val="28"/>
          <w:lang w:val="en-US"/>
        </w:rPr>
        <w:t>//</w:t>
      </w:r>
      <w:r>
        <w:rPr>
          <w:rFonts w:ascii="Times New Roman" w:hAnsi="Times New Roman"/>
          <w:sz w:val="28"/>
          <w:szCs w:val="28"/>
          <w:lang w:val="en-US"/>
        </w:rPr>
        <w:t xml:space="preserve"> </w:t>
      </w:r>
      <w:r w:rsidRPr="001B4213">
        <w:rPr>
          <w:rFonts w:ascii="Times New Roman" w:hAnsi="Times New Roman"/>
          <w:sz w:val="28"/>
          <w:szCs w:val="28"/>
          <w:lang w:val="en-US"/>
        </w:rPr>
        <w:t xml:space="preserve"> J. Oral Rehabil. </w:t>
      </w:r>
      <w:r>
        <w:rPr>
          <w:rFonts w:ascii="Times New Roman" w:hAnsi="Times New Roman"/>
          <w:sz w:val="28"/>
          <w:szCs w:val="28"/>
          <w:lang w:val="en-US"/>
        </w:rPr>
        <w:t>- 2008. - Vol.</w:t>
      </w:r>
      <w:r w:rsidRPr="001B4213">
        <w:rPr>
          <w:rFonts w:ascii="Times New Roman" w:hAnsi="Times New Roman"/>
          <w:sz w:val="28"/>
          <w:szCs w:val="28"/>
          <w:lang w:val="en-US"/>
        </w:rPr>
        <w:t>35. - P.171–183.</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Jagger</w:t>
      </w:r>
      <w:r>
        <w:rPr>
          <w:rFonts w:ascii="Times New Roman" w:hAnsi="Times New Roman"/>
          <w:sz w:val="28"/>
          <w:szCs w:val="28"/>
          <w:lang w:val="en-US"/>
        </w:rPr>
        <w:t>,</w:t>
      </w:r>
      <w:r w:rsidRPr="007E181B">
        <w:rPr>
          <w:rFonts w:ascii="Times New Roman" w:hAnsi="Times New Roman"/>
          <w:sz w:val="28"/>
          <w:szCs w:val="28"/>
          <w:lang w:val="en-US"/>
        </w:rPr>
        <w:t xml:space="preserve"> R. The effectiveness of occlusal splints for sleep bruxism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C15E08">
        <w:rPr>
          <w:rFonts w:ascii="Times New Roman" w:hAnsi="Times New Roman"/>
          <w:sz w:val="28"/>
          <w:szCs w:val="28"/>
          <w:lang w:val="en-US"/>
        </w:rPr>
        <w:t xml:space="preserve">R. </w:t>
      </w:r>
      <w:r w:rsidRPr="007E181B">
        <w:rPr>
          <w:rFonts w:ascii="Times New Roman" w:hAnsi="Times New Roman"/>
          <w:sz w:val="28"/>
          <w:szCs w:val="28"/>
          <w:lang w:val="en-US"/>
        </w:rPr>
        <w:t xml:space="preserve">Jagger // Evid. </w:t>
      </w:r>
      <w:r w:rsidRPr="00746682">
        <w:rPr>
          <w:rFonts w:ascii="Times New Roman" w:hAnsi="Times New Roman"/>
          <w:sz w:val="28"/>
          <w:szCs w:val="28"/>
          <w:lang w:val="en-US"/>
        </w:rPr>
        <w:t xml:space="preserve">Based Dent. </w:t>
      </w:r>
      <w:r>
        <w:rPr>
          <w:rFonts w:ascii="Times New Roman" w:hAnsi="Times New Roman"/>
          <w:sz w:val="28"/>
          <w:szCs w:val="28"/>
          <w:lang w:val="en-US"/>
        </w:rPr>
        <w:t>- 2008. - Vol.</w:t>
      </w:r>
      <w:r w:rsidRPr="00746682">
        <w:rPr>
          <w:rFonts w:ascii="Times New Roman" w:hAnsi="Times New Roman"/>
          <w:sz w:val="28"/>
          <w:szCs w:val="28"/>
          <w:lang w:val="en-US"/>
        </w:rPr>
        <w:t>9. -P.23.</w:t>
      </w:r>
    </w:p>
    <w:p w:rsidR="00D344A6" w:rsidRDefault="00D344A6"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Job</w:t>
      </w:r>
      <w:r w:rsidRPr="00A84E31">
        <w:rPr>
          <w:rFonts w:ascii="Times New Roman" w:hAnsi="Times New Roman"/>
          <w:sz w:val="28"/>
          <w:szCs w:val="28"/>
          <w:lang w:val="en-US"/>
        </w:rPr>
        <w:t xml:space="preserve"> </w:t>
      </w:r>
      <w:r w:rsidRPr="007E181B">
        <w:rPr>
          <w:rFonts w:ascii="Times New Roman" w:hAnsi="Times New Roman"/>
          <w:sz w:val="28"/>
          <w:szCs w:val="28"/>
          <w:lang w:val="en-US"/>
        </w:rPr>
        <w:t>stressors</w:t>
      </w:r>
      <w:r w:rsidRPr="00A84E31">
        <w:rPr>
          <w:rFonts w:ascii="Times New Roman" w:hAnsi="Times New Roman"/>
          <w:sz w:val="28"/>
          <w:szCs w:val="28"/>
          <w:lang w:val="en-US"/>
        </w:rPr>
        <w:t xml:space="preserve"> </w:t>
      </w:r>
      <w:r w:rsidRPr="007E181B">
        <w:rPr>
          <w:rFonts w:ascii="Times New Roman" w:hAnsi="Times New Roman"/>
          <w:sz w:val="28"/>
          <w:szCs w:val="28"/>
          <w:lang w:val="en-US"/>
        </w:rPr>
        <w:t>of</w:t>
      </w:r>
      <w:r w:rsidRPr="00A84E31">
        <w:rPr>
          <w:rFonts w:ascii="Times New Roman" w:hAnsi="Times New Roman"/>
          <w:sz w:val="28"/>
          <w:szCs w:val="28"/>
          <w:lang w:val="en-US"/>
        </w:rPr>
        <w:t xml:space="preserve"> </w:t>
      </w:r>
      <w:r w:rsidRPr="007E181B">
        <w:rPr>
          <w:rFonts w:ascii="Times New Roman" w:hAnsi="Times New Roman"/>
          <w:sz w:val="28"/>
          <w:szCs w:val="28"/>
          <w:lang w:val="en-US"/>
        </w:rPr>
        <w:t>New</w:t>
      </w:r>
      <w:r w:rsidRPr="00A84E31">
        <w:rPr>
          <w:rFonts w:ascii="Times New Roman" w:hAnsi="Times New Roman"/>
          <w:sz w:val="28"/>
          <w:szCs w:val="28"/>
          <w:lang w:val="en-US"/>
        </w:rPr>
        <w:t xml:space="preserve"> </w:t>
      </w:r>
      <w:r w:rsidRPr="007E181B">
        <w:rPr>
          <w:rFonts w:ascii="Times New Roman" w:hAnsi="Times New Roman"/>
          <w:sz w:val="28"/>
          <w:szCs w:val="28"/>
          <w:lang w:val="en-US"/>
        </w:rPr>
        <w:t>Zealand</w:t>
      </w:r>
      <w:r w:rsidRPr="00A84E31">
        <w:rPr>
          <w:rFonts w:ascii="Times New Roman" w:hAnsi="Times New Roman"/>
          <w:sz w:val="28"/>
          <w:szCs w:val="28"/>
          <w:lang w:val="en-US"/>
        </w:rPr>
        <w:t xml:space="preserve"> </w:t>
      </w:r>
      <w:r w:rsidRPr="007E181B">
        <w:rPr>
          <w:rFonts w:ascii="Times New Roman" w:hAnsi="Times New Roman"/>
          <w:sz w:val="28"/>
          <w:szCs w:val="28"/>
          <w:lang w:val="en-US"/>
        </w:rPr>
        <w:t>dentists</w:t>
      </w:r>
      <w:r w:rsidRPr="00A84E31">
        <w:rPr>
          <w:rFonts w:ascii="Times New Roman" w:hAnsi="Times New Roman"/>
          <w:sz w:val="28"/>
          <w:szCs w:val="28"/>
          <w:lang w:val="en-US"/>
        </w:rPr>
        <w:t xml:space="preserve"> </w:t>
      </w:r>
      <w:r w:rsidRPr="007E181B">
        <w:rPr>
          <w:rFonts w:ascii="Times New Roman" w:hAnsi="Times New Roman"/>
          <w:sz w:val="28"/>
          <w:szCs w:val="28"/>
          <w:lang w:val="en-US"/>
        </w:rPr>
        <w:t>and</w:t>
      </w:r>
      <w:r w:rsidRPr="00A84E31">
        <w:rPr>
          <w:rFonts w:ascii="Times New Roman" w:hAnsi="Times New Roman"/>
          <w:sz w:val="28"/>
          <w:szCs w:val="28"/>
          <w:lang w:val="en-US"/>
        </w:rPr>
        <w:t xml:space="preserve"> </w:t>
      </w:r>
      <w:r w:rsidRPr="007E181B">
        <w:rPr>
          <w:rFonts w:ascii="Times New Roman" w:hAnsi="Times New Roman"/>
          <w:sz w:val="28"/>
          <w:szCs w:val="28"/>
          <w:lang w:val="en-US"/>
        </w:rPr>
        <w:t>their</w:t>
      </w:r>
      <w:r w:rsidRPr="00A84E31">
        <w:rPr>
          <w:rFonts w:ascii="Times New Roman" w:hAnsi="Times New Roman"/>
          <w:sz w:val="28"/>
          <w:szCs w:val="28"/>
          <w:lang w:val="en-US"/>
        </w:rPr>
        <w:t xml:space="preserve"> </w:t>
      </w:r>
      <w:r w:rsidRPr="007E181B">
        <w:rPr>
          <w:rFonts w:ascii="Times New Roman" w:hAnsi="Times New Roman"/>
          <w:sz w:val="28"/>
          <w:szCs w:val="28"/>
          <w:lang w:val="en-US"/>
        </w:rPr>
        <w:t>coping</w:t>
      </w:r>
      <w:r w:rsidRPr="00A84E31">
        <w:rPr>
          <w:rFonts w:ascii="Times New Roman" w:hAnsi="Times New Roman"/>
          <w:sz w:val="28"/>
          <w:szCs w:val="28"/>
          <w:lang w:val="en-US"/>
        </w:rPr>
        <w:t xml:space="preserve"> </w:t>
      </w:r>
      <w:r w:rsidRPr="007E181B">
        <w:rPr>
          <w:rFonts w:ascii="Times New Roman" w:hAnsi="Times New Roman"/>
          <w:sz w:val="28"/>
          <w:szCs w:val="28"/>
          <w:lang w:val="en-US"/>
        </w:rPr>
        <w:t>strategies</w:t>
      </w:r>
      <w:r w:rsidRPr="004A65E3">
        <w:rPr>
          <w:rFonts w:ascii="Times New Roman" w:hAnsi="Times New Roman"/>
          <w:sz w:val="28"/>
          <w:szCs w:val="28"/>
          <w:lang w:val="en-US"/>
        </w:rPr>
        <w:t xml:space="preserve"> [</w:t>
      </w:r>
      <w:r>
        <w:rPr>
          <w:rFonts w:ascii="Times New Roman" w:hAnsi="Times New Roman"/>
          <w:sz w:val="28"/>
          <w:szCs w:val="28"/>
          <w:lang w:val="en-US"/>
        </w:rPr>
        <w:t>Text</w:t>
      </w:r>
      <w:r w:rsidRPr="004A65E3">
        <w:rPr>
          <w:rFonts w:ascii="Times New Roman" w:hAnsi="Times New Roman"/>
          <w:sz w:val="28"/>
          <w:szCs w:val="28"/>
          <w:lang w:val="en-US"/>
        </w:rPr>
        <w:t xml:space="preserve">] / </w:t>
      </w:r>
      <w:r w:rsidR="00C15E08" w:rsidRPr="007E181B">
        <w:rPr>
          <w:rFonts w:ascii="Times New Roman" w:hAnsi="Times New Roman"/>
          <w:sz w:val="28"/>
          <w:szCs w:val="28"/>
          <w:lang w:val="en-US"/>
        </w:rPr>
        <w:t>K</w:t>
      </w:r>
      <w:r w:rsidR="00C15E08" w:rsidRPr="00A84E31">
        <w:rPr>
          <w:rFonts w:ascii="Times New Roman" w:hAnsi="Times New Roman"/>
          <w:sz w:val="28"/>
          <w:szCs w:val="28"/>
          <w:lang w:val="en-US"/>
        </w:rPr>
        <w:t>.</w:t>
      </w:r>
      <w:r w:rsidR="00C15E08" w:rsidRPr="007E181B">
        <w:rPr>
          <w:rFonts w:ascii="Times New Roman" w:hAnsi="Times New Roman"/>
          <w:sz w:val="28"/>
          <w:szCs w:val="28"/>
          <w:lang w:val="en-US"/>
        </w:rPr>
        <w:t>M</w:t>
      </w:r>
      <w:r w:rsidR="00C15E08" w:rsidRPr="00A84E31">
        <w:rPr>
          <w:rFonts w:ascii="Times New Roman" w:hAnsi="Times New Roman"/>
          <w:sz w:val="28"/>
          <w:szCs w:val="28"/>
          <w:lang w:val="en-US"/>
        </w:rPr>
        <w:t>.</w:t>
      </w:r>
      <w:r w:rsidR="00C15E08" w:rsidRPr="007E181B">
        <w:rPr>
          <w:rFonts w:ascii="Times New Roman" w:hAnsi="Times New Roman"/>
          <w:sz w:val="28"/>
          <w:szCs w:val="28"/>
          <w:lang w:val="en-US"/>
        </w:rPr>
        <w:t>S</w:t>
      </w:r>
      <w:r w:rsidR="00C15E08">
        <w:rPr>
          <w:rFonts w:ascii="Times New Roman" w:hAnsi="Times New Roman"/>
          <w:sz w:val="28"/>
          <w:szCs w:val="28"/>
          <w:lang w:val="en-US"/>
        </w:rPr>
        <w:t xml:space="preserve">. </w:t>
      </w:r>
      <w:r w:rsidRPr="007E181B">
        <w:rPr>
          <w:rFonts w:ascii="Times New Roman" w:hAnsi="Times New Roman"/>
          <w:sz w:val="28"/>
          <w:szCs w:val="28"/>
          <w:lang w:val="en-US"/>
        </w:rPr>
        <w:t>Ayers</w:t>
      </w:r>
      <w:r w:rsidRPr="00A84E31">
        <w:rPr>
          <w:rFonts w:ascii="Times New Roman" w:hAnsi="Times New Roman"/>
          <w:sz w:val="28"/>
          <w:szCs w:val="28"/>
          <w:lang w:val="en-US"/>
        </w:rPr>
        <w:t xml:space="preserve"> </w:t>
      </w:r>
      <w:r>
        <w:rPr>
          <w:rFonts w:ascii="Times New Roman" w:hAnsi="Times New Roman"/>
          <w:sz w:val="28"/>
          <w:szCs w:val="28"/>
          <w:lang w:val="en-US"/>
        </w:rPr>
        <w:t xml:space="preserve">[et al.] </w:t>
      </w:r>
      <w:r w:rsidRPr="004A65E3">
        <w:rPr>
          <w:rFonts w:ascii="Times New Roman" w:hAnsi="Times New Roman"/>
          <w:sz w:val="28"/>
          <w:szCs w:val="28"/>
          <w:lang w:val="en-US"/>
        </w:rPr>
        <w:t>//</w:t>
      </w:r>
      <w:r>
        <w:rPr>
          <w:rFonts w:ascii="Times New Roman" w:hAnsi="Times New Roman"/>
          <w:sz w:val="28"/>
          <w:szCs w:val="28"/>
          <w:lang w:val="en-US"/>
        </w:rPr>
        <w:t xml:space="preserve"> </w:t>
      </w:r>
      <w:r w:rsidRPr="004A65E3">
        <w:rPr>
          <w:rFonts w:ascii="Times New Roman" w:hAnsi="Times New Roman"/>
          <w:sz w:val="28"/>
          <w:szCs w:val="28"/>
          <w:lang w:val="en-US"/>
        </w:rPr>
        <w:t>Occupational Medicine</w:t>
      </w:r>
      <w:r>
        <w:rPr>
          <w:rFonts w:ascii="Times New Roman" w:hAnsi="Times New Roman"/>
          <w:sz w:val="28"/>
          <w:szCs w:val="28"/>
          <w:lang w:val="en-US"/>
        </w:rPr>
        <w:t>. -</w:t>
      </w:r>
      <w:r w:rsidRPr="004A65E3">
        <w:rPr>
          <w:rFonts w:ascii="Times New Roman" w:hAnsi="Times New Roman"/>
          <w:sz w:val="28"/>
          <w:szCs w:val="28"/>
          <w:lang w:val="en-US"/>
        </w:rPr>
        <w:t xml:space="preserve"> 2008</w:t>
      </w:r>
      <w:r>
        <w:rPr>
          <w:rFonts w:ascii="Times New Roman" w:hAnsi="Times New Roman"/>
          <w:sz w:val="28"/>
          <w:szCs w:val="28"/>
          <w:lang w:val="en-US"/>
        </w:rPr>
        <w:t>. - Vol.</w:t>
      </w:r>
      <w:r w:rsidRPr="004A65E3">
        <w:rPr>
          <w:rFonts w:ascii="Times New Roman" w:hAnsi="Times New Roman"/>
          <w:sz w:val="28"/>
          <w:szCs w:val="28"/>
          <w:lang w:val="en-US"/>
        </w:rPr>
        <w:t>58</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4A65E3">
        <w:rPr>
          <w:rFonts w:ascii="Times New Roman" w:hAnsi="Times New Roman"/>
          <w:sz w:val="28"/>
          <w:szCs w:val="28"/>
          <w:lang w:val="en-US"/>
        </w:rPr>
        <w:t>275-</w:t>
      </w:r>
      <w:r>
        <w:rPr>
          <w:rFonts w:ascii="Times New Roman" w:hAnsi="Times New Roman"/>
          <w:sz w:val="28"/>
          <w:szCs w:val="28"/>
          <w:lang w:val="en-US"/>
        </w:rPr>
        <w:t>2</w:t>
      </w:r>
      <w:r w:rsidRPr="004A65E3">
        <w:rPr>
          <w:rFonts w:ascii="Times New Roman" w:hAnsi="Times New Roman"/>
          <w:sz w:val="28"/>
          <w:szCs w:val="28"/>
          <w:lang w:val="en-US"/>
        </w:rPr>
        <w:t>81.</w:t>
      </w:r>
    </w:p>
    <w:p w:rsidR="00860A0E" w:rsidRDefault="00860A0E"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Incidence of sleep bruxism among children in Itanhandu, Brazil</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C. M. </w:t>
      </w:r>
      <w:r w:rsidRPr="007E181B">
        <w:rPr>
          <w:rFonts w:ascii="Times New Roman" w:hAnsi="Times New Roman"/>
          <w:sz w:val="28"/>
          <w:szCs w:val="28"/>
          <w:lang w:val="en-US"/>
        </w:rPr>
        <w:t>Fonseca</w:t>
      </w:r>
      <w:r>
        <w:rPr>
          <w:rFonts w:ascii="Times New Roman" w:hAnsi="Times New Roman"/>
          <w:sz w:val="28"/>
          <w:szCs w:val="28"/>
          <w:lang w:val="en-US"/>
        </w:rPr>
        <w:t xml:space="preserve"> [et al.] </w:t>
      </w:r>
      <w:r w:rsidRPr="007E181B">
        <w:rPr>
          <w:rFonts w:ascii="Times New Roman" w:hAnsi="Times New Roman"/>
          <w:sz w:val="28"/>
          <w:szCs w:val="28"/>
          <w:lang w:val="en-US"/>
        </w:rPr>
        <w:t>// Sleep Breath</w:t>
      </w:r>
      <w:r>
        <w:rPr>
          <w:rFonts w:ascii="Times New Roman" w:hAnsi="Times New Roman"/>
          <w:sz w:val="28"/>
          <w:szCs w:val="28"/>
          <w:lang w:val="en-US"/>
        </w:rPr>
        <w:t>. - 2011. - Vol.</w:t>
      </w:r>
      <w:r w:rsidRPr="007E181B">
        <w:rPr>
          <w:rFonts w:ascii="Times New Roman" w:hAnsi="Times New Roman"/>
          <w:sz w:val="28"/>
          <w:szCs w:val="28"/>
          <w:lang w:val="en-US"/>
        </w:rPr>
        <w:t>15(2). - P.215-220.</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In vivo evaluation of noncarious cervical lesions in sleep bruxism subjects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C15E08">
        <w:rPr>
          <w:rFonts w:ascii="Times New Roman" w:hAnsi="Times New Roman"/>
          <w:sz w:val="28"/>
          <w:szCs w:val="28"/>
          <w:lang w:val="en-US"/>
        </w:rPr>
        <w:t xml:space="preserve">M. A. </w:t>
      </w:r>
      <w:r w:rsidRPr="00481410">
        <w:rPr>
          <w:rFonts w:ascii="Times New Roman" w:hAnsi="Times New Roman"/>
          <w:sz w:val="28"/>
          <w:szCs w:val="28"/>
          <w:lang w:val="en-US"/>
        </w:rPr>
        <w:t>Ommerborn</w:t>
      </w:r>
      <w:r w:rsidR="00C15E08">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J. Prosthet. </w:t>
      </w:r>
      <w:r w:rsidRPr="003064A3">
        <w:rPr>
          <w:rFonts w:ascii="Times New Roman" w:hAnsi="Times New Roman"/>
          <w:sz w:val="28"/>
          <w:szCs w:val="28"/>
          <w:lang w:val="en-US"/>
        </w:rPr>
        <w:t>Dent.</w:t>
      </w:r>
      <w:r>
        <w:rPr>
          <w:rFonts w:ascii="Times New Roman" w:hAnsi="Times New Roman"/>
          <w:sz w:val="28"/>
          <w:szCs w:val="28"/>
          <w:lang w:val="en-US"/>
        </w:rPr>
        <w:t xml:space="preserve"> -</w:t>
      </w:r>
      <w:r w:rsidRPr="003064A3">
        <w:rPr>
          <w:rFonts w:ascii="Times New Roman" w:hAnsi="Times New Roman"/>
          <w:sz w:val="28"/>
          <w:szCs w:val="28"/>
          <w:lang w:val="en-US"/>
        </w:rPr>
        <w:t xml:space="preserve"> 2007. - Vol. 98. - P.150-158.</w:t>
      </w:r>
    </w:p>
    <w:p w:rsidR="00E8124D" w:rsidRDefault="00E8124D"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Identification of the occurrence and pattern of masseter muscle activities during sleep using EMG and accelerometer systems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C15E08">
        <w:rPr>
          <w:rFonts w:ascii="Times New Roman" w:hAnsi="Times New Roman"/>
          <w:sz w:val="28"/>
          <w:szCs w:val="28"/>
          <w:lang w:val="en-US"/>
        </w:rPr>
        <w:t xml:space="preserve">H. </w:t>
      </w:r>
      <w:r w:rsidRPr="00481410">
        <w:rPr>
          <w:rFonts w:ascii="Times New Roman" w:hAnsi="Times New Roman"/>
          <w:sz w:val="28"/>
          <w:szCs w:val="28"/>
          <w:lang w:val="en-US"/>
        </w:rPr>
        <w:t xml:space="preserve">Yoshimi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Head Face Med. </w:t>
      </w:r>
      <w:r>
        <w:rPr>
          <w:rFonts w:ascii="Times New Roman" w:hAnsi="Times New Roman"/>
          <w:sz w:val="28"/>
          <w:szCs w:val="28"/>
          <w:lang w:val="en-US"/>
        </w:rPr>
        <w:t>-2009.-</w:t>
      </w:r>
      <w:r w:rsidRPr="00481410">
        <w:rPr>
          <w:rFonts w:ascii="Times New Roman" w:hAnsi="Times New Roman"/>
          <w:sz w:val="28"/>
          <w:szCs w:val="28"/>
          <w:lang w:val="en-US"/>
        </w:rPr>
        <w:t>Vol.5.-P.7.</w:t>
      </w:r>
    </w:p>
    <w:p w:rsidR="0085495C" w:rsidRPr="00481410" w:rsidRDefault="0085495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 xml:space="preserve">Influence of treatment of bruxism with splints on cerebral blood flow and saturation of cerebral blood oxygen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Pr>
          <w:rFonts w:ascii="Times New Roman" w:hAnsi="Times New Roman"/>
          <w:sz w:val="28"/>
          <w:szCs w:val="28"/>
          <w:lang w:val="en-US"/>
        </w:rPr>
        <w:t xml:space="preserve">C. </w:t>
      </w:r>
      <w:r w:rsidRPr="00481410">
        <w:rPr>
          <w:rFonts w:ascii="Times New Roman" w:hAnsi="Times New Roman"/>
          <w:sz w:val="28"/>
          <w:szCs w:val="28"/>
          <w:lang w:val="en-US"/>
        </w:rPr>
        <w:t>Yunjuan</w:t>
      </w:r>
      <w:r>
        <w:rPr>
          <w:rFonts w:ascii="Times New Roman" w:hAnsi="Times New Roman"/>
          <w:sz w:val="28"/>
          <w:szCs w:val="28"/>
          <w:lang w:val="en-US"/>
        </w:rPr>
        <w:t xml:space="preserve"> [et al.] </w:t>
      </w:r>
      <w:r w:rsidRPr="004A65E3">
        <w:rPr>
          <w:rFonts w:ascii="Times New Roman" w:hAnsi="Times New Roman"/>
          <w:sz w:val="28"/>
          <w:szCs w:val="28"/>
          <w:lang w:val="en-US"/>
        </w:rPr>
        <w:t>//</w:t>
      </w:r>
      <w:r>
        <w:rPr>
          <w:rFonts w:ascii="Times New Roman" w:hAnsi="Times New Roman"/>
          <w:sz w:val="28"/>
          <w:szCs w:val="28"/>
          <w:lang w:val="en-US"/>
        </w:rPr>
        <w:t xml:space="preserve"> </w:t>
      </w:r>
      <w:r w:rsidRPr="00481410">
        <w:rPr>
          <w:rFonts w:ascii="Times New Roman" w:hAnsi="Times New Roman"/>
          <w:sz w:val="28"/>
          <w:szCs w:val="28"/>
          <w:lang w:val="en-US"/>
        </w:rPr>
        <w:t xml:space="preserve">Stomatol. </w:t>
      </w:r>
      <w:r>
        <w:rPr>
          <w:rFonts w:ascii="Times New Roman" w:hAnsi="Times New Roman"/>
          <w:sz w:val="28"/>
          <w:szCs w:val="28"/>
          <w:lang w:val="en-US"/>
        </w:rPr>
        <w:t>- 2008. - Vol. 28. - P.</w:t>
      </w:r>
      <w:r w:rsidRPr="00481410">
        <w:rPr>
          <w:rFonts w:ascii="Times New Roman" w:hAnsi="Times New Roman"/>
          <w:sz w:val="28"/>
          <w:szCs w:val="28"/>
          <w:lang w:val="en-US"/>
        </w:rPr>
        <w:t>192–199.</w:t>
      </w:r>
    </w:p>
    <w:p w:rsidR="00AD0564" w:rsidRPr="009843FC"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Karolyi</w:t>
      </w:r>
      <w:r>
        <w:rPr>
          <w:rFonts w:ascii="Times New Roman" w:hAnsi="Times New Roman"/>
          <w:sz w:val="28"/>
          <w:szCs w:val="28"/>
          <w:lang w:val="en-US"/>
        </w:rPr>
        <w:t>,</w:t>
      </w:r>
      <w:r w:rsidRPr="007E181B">
        <w:rPr>
          <w:rFonts w:ascii="Times New Roman" w:hAnsi="Times New Roman"/>
          <w:sz w:val="28"/>
          <w:szCs w:val="28"/>
          <w:lang w:val="en-US"/>
        </w:rPr>
        <w:t xml:space="preserve"> M. Beobachtungen uber Pyorhea alveolaris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C15E08">
        <w:rPr>
          <w:rFonts w:ascii="Times New Roman" w:hAnsi="Times New Roman"/>
          <w:sz w:val="28"/>
          <w:szCs w:val="28"/>
          <w:lang w:val="en-US"/>
        </w:rPr>
        <w:t xml:space="preserve">M. </w:t>
      </w:r>
      <w:r w:rsidRPr="007E181B">
        <w:rPr>
          <w:rFonts w:ascii="Times New Roman" w:hAnsi="Times New Roman"/>
          <w:sz w:val="28"/>
          <w:szCs w:val="28"/>
          <w:lang w:val="en-US"/>
        </w:rPr>
        <w:t xml:space="preserve">Karolyi // Vierteljahrsschr. </w:t>
      </w:r>
      <w:r w:rsidRPr="009843FC">
        <w:rPr>
          <w:rFonts w:ascii="Times New Roman" w:hAnsi="Times New Roman"/>
          <w:sz w:val="28"/>
          <w:szCs w:val="28"/>
          <w:lang w:val="en-US"/>
        </w:rPr>
        <w:t>Zahnlk. - 1901</w:t>
      </w:r>
      <w:r w:rsidRPr="00DA09F9">
        <w:rPr>
          <w:rFonts w:ascii="Times New Roman" w:hAnsi="Times New Roman"/>
          <w:sz w:val="28"/>
          <w:szCs w:val="28"/>
          <w:lang w:val="en-US"/>
        </w:rPr>
        <w:t>.</w:t>
      </w:r>
      <w:r>
        <w:rPr>
          <w:rFonts w:ascii="Times New Roman" w:hAnsi="Times New Roman"/>
          <w:sz w:val="28"/>
          <w:szCs w:val="28"/>
          <w:lang w:val="en-US"/>
        </w:rPr>
        <w:t>-Bd.</w:t>
      </w:r>
      <w:r w:rsidRPr="009843FC">
        <w:rPr>
          <w:rFonts w:ascii="Times New Roman" w:hAnsi="Times New Roman"/>
          <w:sz w:val="28"/>
          <w:szCs w:val="28"/>
          <w:lang w:val="en-US"/>
        </w:rPr>
        <w:t>17. - P.279-283.</w:t>
      </w:r>
      <w:r>
        <w:rPr>
          <w:rFonts w:ascii="Times New Roman" w:hAnsi="Times New Roman"/>
          <w:sz w:val="28"/>
          <w:szCs w:val="28"/>
          <w:lang w:val="en-US"/>
        </w:rPr>
        <w:t xml:space="preserve"> </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Kaushik, P.</w:t>
      </w:r>
      <w:r w:rsidRPr="007E181B">
        <w:rPr>
          <w:rFonts w:ascii="Times New Roman" w:hAnsi="Times New Roman"/>
          <w:sz w:val="28"/>
          <w:szCs w:val="28"/>
          <w:lang w:val="en-US"/>
        </w:rPr>
        <w:t xml:space="preserve"> Aviation stress and d</w:t>
      </w:r>
      <w:r>
        <w:rPr>
          <w:rFonts w:ascii="Times New Roman" w:hAnsi="Times New Roman"/>
          <w:sz w:val="28"/>
          <w:szCs w:val="28"/>
          <w:lang w:val="en-US"/>
        </w:rPr>
        <w:t xml:space="preserve">ental attrition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C15E08">
        <w:rPr>
          <w:rFonts w:ascii="Times New Roman" w:hAnsi="Times New Roman"/>
          <w:sz w:val="28"/>
          <w:szCs w:val="28"/>
          <w:lang w:val="en-US"/>
        </w:rPr>
        <w:t xml:space="preserve">P. </w:t>
      </w:r>
      <w:r w:rsidRPr="007E181B">
        <w:rPr>
          <w:rFonts w:ascii="Times New Roman" w:hAnsi="Times New Roman"/>
          <w:sz w:val="28"/>
          <w:szCs w:val="28"/>
          <w:lang w:val="en-US"/>
        </w:rPr>
        <w:t>Kaushik</w:t>
      </w:r>
      <w:r w:rsidR="00C9243B">
        <w:rPr>
          <w:rFonts w:ascii="Times New Roman" w:hAnsi="Times New Roman"/>
          <w:sz w:val="28"/>
          <w:szCs w:val="28"/>
          <w:lang w:val="en-US"/>
        </w:rPr>
        <w:t xml:space="preserve"> </w:t>
      </w:r>
      <w:r>
        <w:rPr>
          <w:rFonts w:ascii="Times New Roman" w:hAnsi="Times New Roman"/>
          <w:sz w:val="28"/>
          <w:szCs w:val="28"/>
          <w:lang w:val="en-US"/>
        </w:rPr>
        <w:t>// Ind. J. Aerospace Med. - 2009. - Vol.53(1). - P.</w:t>
      </w:r>
      <w:r w:rsidRPr="007E181B">
        <w:rPr>
          <w:rFonts w:ascii="Times New Roman" w:hAnsi="Times New Roman"/>
          <w:sz w:val="28"/>
          <w:szCs w:val="28"/>
          <w:lang w:val="en-US"/>
        </w:rPr>
        <w:t>6-10.</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Kevilj</w:t>
      </w:r>
      <w:r>
        <w:rPr>
          <w:rFonts w:ascii="Times New Roman" w:hAnsi="Times New Roman"/>
          <w:sz w:val="28"/>
          <w:szCs w:val="28"/>
          <w:lang w:val="en-US"/>
        </w:rPr>
        <w:t>, R.</w:t>
      </w:r>
      <w:r w:rsidRPr="007E181B">
        <w:rPr>
          <w:rFonts w:ascii="Times New Roman" w:hAnsi="Times New Roman"/>
          <w:sz w:val="28"/>
          <w:szCs w:val="28"/>
          <w:lang w:val="en-US"/>
        </w:rPr>
        <w:t xml:space="preserve"> Temporomandibular disorders and bruxism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C15E08">
        <w:rPr>
          <w:rFonts w:ascii="Times New Roman" w:hAnsi="Times New Roman"/>
          <w:sz w:val="28"/>
          <w:szCs w:val="28"/>
          <w:lang w:val="en-US"/>
        </w:rPr>
        <w:t xml:space="preserve">R. </w:t>
      </w:r>
      <w:r w:rsidRPr="007E181B">
        <w:rPr>
          <w:rFonts w:ascii="Times New Roman" w:hAnsi="Times New Roman"/>
          <w:sz w:val="28"/>
          <w:szCs w:val="28"/>
          <w:lang w:val="en-US"/>
        </w:rPr>
        <w:t>Kevilj</w:t>
      </w:r>
      <w:r>
        <w:rPr>
          <w:rFonts w:ascii="Times New Roman" w:hAnsi="Times New Roman"/>
          <w:sz w:val="28"/>
          <w:szCs w:val="28"/>
          <w:lang w:val="en-US"/>
        </w:rPr>
        <w:t>,</w:t>
      </w:r>
      <w:r w:rsidRPr="007E181B">
        <w:rPr>
          <w:rFonts w:ascii="Times New Roman" w:hAnsi="Times New Roman"/>
          <w:sz w:val="28"/>
          <w:szCs w:val="28"/>
          <w:lang w:val="en-US"/>
        </w:rPr>
        <w:t xml:space="preserve"> </w:t>
      </w:r>
      <w:r w:rsidR="00C15E08">
        <w:rPr>
          <w:rFonts w:ascii="Times New Roman" w:hAnsi="Times New Roman"/>
          <w:sz w:val="28"/>
          <w:szCs w:val="28"/>
          <w:lang w:val="en-US"/>
        </w:rPr>
        <w:t xml:space="preserve">C.K. </w:t>
      </w:r>
      <w:r w:rsidRPr="007E181B">
        <w:rPr>
          <w:rFonts w:ascii="Times New Roman" w:hAnsi="Times New Roman"/>
          <w:sz w:val="28"/>
          <w:szCs w:val="28"/>
          <w:lang w:val="en-US"/>
        </w:rPr>
        <w:t>Mehuli</w:t>
      </w:r>
      <w:r>
        <w:rPr>
          <w:rFonts w:ascii="Times New Roman" w:hAnsi="Times New Roman"/>
          <w:sz w:val="28"/>
          <w:szCs w:val="28"/>
          <w:lang w:val="en-US"/>
        </w:rPr>
        <w:t>,</w:t>
      </w:r>
      <w:r w:rsidR="00C15E08">
        <w:rPr>
          <w:rFonts w:ascii="Times New Roman" w:hAnsi="Times New Roman"/>
          <w:sz w:val="28"/>
          <w:szCs w:val="28"/>
          <w:lang w:val="en-US"/>
        </w:rPr>
        <w:t xml:space="preserve"> A. </w:t>
      </w:r>
      <w:r w:rsidRPr="007E181B">
        <w:rPr>
          <w:rFonts w:ascii="Times New Roman" w:hAnsi="Times New Roman"/>
          <w:sz w:val="28"/>
          <w:szCs w:val="28"/>
          <w:lang w:val="en-US"/>
        </w:rPr>
        <w:t>Dundjer // Minerva Stomatol.</w:t>
      </w:r>
      <w:r>
        <w:rPr>
          <w:rFonts w:ascii="Times New Roman" w:hAnsi="Times New Roman"/>
          <w:sz w:val="28"/>
          <w:szCs w:val="28"/>
          <w:lang w:val="en-US"/>
        </w:rPr>
        <w:t xml:space="preserve"> -</w:t>
      </w:r>
      <w:r w:rsidRPr="007E181B">
        <w:rPr>
          <w:rFonts w:ascii="Times New Roman" w:hAnsi="Times New Roman"/>
          <w:sz w:val="28"/>
          <w:szCs w:val="28"/>
          <w:lang w:val="en-US"/>
        </w:rPr>
        <w:t xml:space="preserve"> 2007. – Vol.56. – P.</w:t>
      </w:r>
      <w:r w:rsidR="00C15E08">
        <w:rPr>
          <w:rFonts w:ascii="Times New Roman" w:hAnsi="Times New Roman"/>
          <w:sz w:val="28"/>
          <w:szCs w:val="28"/>
          <w:lang w:val="en-US"/>
        </w:rPr>
        <w:t xml:space="preserve"> </w:t>
      </w:r>
      <w:r w:rsidRPr="007E181B">
        <w:rPr>
          <w:rFonts w:ascii="Times New Roman" w:hAnsi="Times New Roman"/>
          <w:sz w:val="28"/>
          <w:szCs w:val="28"/>
          <w:lang w:val="en-US"/>
        </w:rPr>
        <w:t>393-397.</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Klasser</w:t>
      </w:r>
      <w:r>
        <w:rPr>
          <w:rFonts w:ascii="Times New Roman" w:hAnsi="Times New Roman"/>
          <w:sz w:val="28"/>
          <w:szCs w:val="28"/>
          <w:lang w:val="en-US"/>
        </w:rPr>
        <w:t>,</w:t>
      </w:r>
      <w:r w:rsidRPr="007E181B">
        <w:rPr>
          <w:rFonts w:ascii="Times New Roman" w:hAnsi="Times New Roman"/>
          <w:sz w:val="28"/>
          <w:szCs w:val="28"/>
          <w:lang w:val="en-US"/>
        </w:rPr>
        <w:t xml:space="preserve"> G.</w:t>
      </w:r>
      <w:r>
        <w:rPr>
          <w:rFonts w:ascii="Times New Roman" w:hAnsi="Times New Roman"/>
          <w:sz w:val="28"/>
          <w:szCs w:val="28"/>
          <w:lang w:val="en-US"/>
        </w:rPr>
        <w:t>D.</w:t>
      </w:r>
      <w:r w:rsidRPr="007E181B">
        <w:rPr>
          <w:rFonts w:ascii="Times New Roman" w:hAnsi="Times New Roman"/>
          <w:sz w:val="28"/>
          <w:szCs w:val="28"/>
          <w:lang w:val="en-US"/>
        </w:rPr>
        <w:t xml:space="preserve"> Oral appliances in the management of temporomandibular disorders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C15E08">
        <w:rPr>
          <w:rFonts w:ascii="Times New Roman" w:hAnsi="Times New Roman"/>
          <w:sz w:val="28"/>
          <w:szCs w:val="28"/>
          <w:lang w:val="en-US"/>
        </w:rPr>
        <w:t xml:space="preserve"> G. D. </w:t>
      </w:r>
      <w:r w:rsidRPr="007E181B">
        <w:rPr>
          <w:rFonts w:ascii="Times New Roman" w:hAnsi="Times New Roman"/>
          <w:sz w:val="28"/>
          <w:szCs w:val="28"/>
          <w:lang w:val="en-US"/>
        </w:rPr>
        <w:t>Klasser,</w:t>
      </w:r>
      <w:r w:rsidR="00C15E08">
        <w:rPr>
          <w:rFonts w:ascii="Times New Roman" w:hAnsi="Times New Roman"/>
          <w:sz w:val="28"/>
          <w:szCs w:val="28"/>
          <w:lang w:val="en-US"/>
        </w:rPr>
        <w:t xml:space="preserve"> C.S.</w:t>
      </w:r>
      <w:r w:rsidRPr="007E181B">
        <w:rPr>
          <w:rFonts w:ascii="Times New Roman" w:hAnsi="Times New Roman"/>
          <w:sz w:val="28"/>
          <w:szCs w:val="28"/>
          <w:lang w:val="en-US"/>
        </w:rPr>
        <w:t xml:space="preserve"> Greene // Oral Surg.</w:t>
      </w:r>
      <w:r>
        <w:rPr>
          <w:rFonts w:ascii="Times New Roman" w:hAnsi="Times New Roman"/>
          <w:sz w:val="28"/>
          <w:szCs w:val="28"/>
          <w:lang w:val="en-US"/>
        </w:rPr>
        <w:t xml:space="preserve"> Endod. - 2009. - Vol. 107. - P.</w:t>
      </w:r>
      <w:r w:rsidRPr="007E181B">
        <w:rPr>
          <w:rFonts w:ascii="Times New Roman" w:hAnsi="Times New Roman"/>
          <w:sz w:val="28"/>
          <w:szCs w:val="28"/>
          <w:lang w:val="en-US"/>
        </w:rPr>
        <w:t>212-223.</w:t>
      </w:r>
    </w:p>
    <w:p w:rsidR="00AD0564" w:rsidRPr="00746682"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890DF9">
        <w:rPr>
          <w:rFonts w:ascii="Times New Roman" w:hAnsi="Times New Roman"/>
          <w:sz w:val="28"/>
          <w:szCs w:val="28"/>
          <w:lang w:val="en-US"/>
        </w:rPr>
        <w:t>Lopukhova</w:t>
      </w:r>
      <w:r>
        <w:rPr>
          <w:rFonts w:ascii="Times New Roman" w:hAnsi="Times New Roman"/>
          <w:sz w:val="28"/>
          <w:szCs w:val="28"/>
          <w:lang w:val="en-US"/>
        </w:rPr>
        <w:t xml:space="preserve">, N. </w:t>
      </w:r>
      <w:r w:rsidRPr="00890DF9">
        <w:rPr>
          <w:rFonts w:ascii="Times New Roman" w:hAnsi="Times New Roman"/>
          <w:sz w:val="28"/>
          <w:szCs w:val="28"/>
          <w:lang w:val="en-US"/>
        </w:rPr>
        <w:t>Estimation of the difference between nocturnal scheme of bruxing and diurnal pa</w:t>
      </w:r>
      <w:r>
        <w:rPr>
          <w:rFonts w:ascii="Times New Roman" w:hAnsi="Times New Roman"/>
          <w:sz w:val="28"/>
          <w:szCs w:val="28"/>
          <w:lang w:val="en-US"/>
        </w:rPr>
        <w:t>rafunctional activity of human</w:t>
      </w:r>
      <w:r w:rsidRPr="00890DF9">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w:t>
      </w:r>
      <w:r>
        <w:rPr>
          <w:rFonts w:ascii="Times New Roman" w:hAnsi="Times New Roman"/>
          <w:sz w:val="28"/>
          <w:szCs w:val="28"/>
          <w:lang w:val="en-US"/>
        </w:rPr>
        <w:t>:</w:t>
      </w:r>
      <w:r w:rsidRPr="004A65E3">
        <w:rPr>
          <w:rFonts w:ascii="Times New Roman" w:hAnsi="Times New Roman"/>
          <w:sz w:val="28"/>
          <w:szCs w:val="28"/>
          <w:lang w:val="en-US"/>
        </w:rPr>
        <w:t xml:space="preserve"> </w:t>
      </w:r>
      <w:r w:rsidRPr="001173E8">
        <w:rPr>
          <w:rFonts w:ascii="Times New Roman" w:hAnsi="Times New Roman"/>
          <w:sz w:val="28"/>
          <w:szCs w:val="28"/>
          <w:lang w:val="en-US"/>
        </w:rPr>
        <w:t xml:space="preserve"> </w:t>
      </w:r>
      <w:r w:rsidRPr="00890DF9">
        <w:rPr>
          <w:rFonts w:ascii="Times New Roman" w:hAnsi="Times New Roman"/>
          <w:sz w:val="28"/>
          <w:szCs w:val="28"/>
          <w:lang w:val="en-US"/>
        </w:rPr>
        <w:t>Master Thesis for obtaining the academic grade Master of Science in Dental Sciences (MSc)</w:t>
      </w:r>
      <w:r>
        <w:rPr>
          <w:rFonts w:ascii="Times New Roman" w:hAnsi="Times New Roman"/>
          <w:sz w:val="28"/>
          <w:szCs w:val="28"/>
          <w:lang w:val="en-US"/>
        </w:rPr>
        <w:t xml:space="preserve"> /</w:t>
      </w:r>
      <w:r w:rsidRPr="003064A3">
        <w:rPr>
          <w:rFonts w:ascii="Times New Roman" w:hAnsi="Times New Roman"/>
          <w:sz w:val="28"/>
          <w:szCs w:val="28"/>
          <w:lang w:val="en-US"/>
        </w:rPr>
        <w:t xml:space="preserve"> </w:t>
      </w:r>
      <w:r w:rsidR="00C15E08">
        <w:rPr>
          <w:rFonts w:ascii="Times New Roman" w:hAnsi="Times New Roman"/>
          <w:sz w:val="28"/>
          <w:szCs w:val="28"/>
          <w:lang w:val="en-US"/>
        </w:rPr>
        <w:t xml:space="preserve">N. </w:t>
      </w:r>
      <w:r w:rsidRPr="00890DF9">
        <w:rPr>
          <w:rFonts w:ascii="Times New Roman" w:hAnsi="Times New Roman"/>
          <w:sz w:val="28"/>
          <w:szCs w:val="28"/>
          <w:lang w:val="en-US"/>
        </w:rPr>
        <w:t xml:space="preserve">Lopukhova </w:t>
      </w:r>
      <w:r>
        <w:rPr>
          <w:rFonts w:ascii="Times New Roman" w:hAnsi="Times New Roman"/>
          <w:sz w:val="28"/>
          <w:szCs w:val="28"/>
          <w:lang w:val="en-US"/>
        </w:rPr>
        <w:t>-</w:t>
      </w:r>
      <w:r w:rsidRPr="00890DF9">
        <w:rPr>
          <w:rFonts w:ascii="Times New Roman" w:hAnsi="Times New Roman"/>
          <w:sz w:val="28"/>
          <w:szCs w:val="28"/>
          <w:lang w:val="en-US"/>
        </w:rPr>
        <w:t xml:space="preserve">Department of Interdisciplinary Dentistry and Technology at the </w:t>
      </w:r>
      <w:r w:rsidRPr="00890DF9">
        <w:rPr>
          <w:rFonts w:ascii="Times New Roman" w:hAnsi="Times New Roman"/>
          <w:sz w:val="28"/>
          <w:szCs w:val="28"/>
          <w:lang w:val="en-US"/>
        </w:rPr>
        <w:lastRenderedPageBreak/>
        <w:t>University of Continuing Education</w:t>
      </w:r>
      <w:r>
        <w:rPr>
          <w:rFonts w:ascii="Times New Roman" w:hAnsi="Times New Roman"/>
          <w:sz w:val="28"/>
          <w:szCs w:val="28"/>
          <w:lang w:val="en-US"/>
        </w:rPr>
        <w:t xml:space="preserve"> / Danube-University Krems. -</w:t>
      </w:r>
      <w:r w:rsidRPr="00890DF9">
        <w:rPr>
          <w:rFonts w:ascii="Times New Roman" w:hAnsi="Times New Roman"/>
          <w:sz w:val="28"/>
          <w:szCs w:val="28"/>
          <w:lang w:val="en-US"/>
        </w:rPr>
        <w:t xml:space="preserve"> 2010. - </w:t>
      </w:r>
      <w:r>
        <w:rPr>
          <w:rFonts w:ascii="Times New Roman" w:hAnsi="Times New Roman"/>
          <w:sz w:val="28"/>
          <w:szCs w:val="28"/>
          <w:lang w:val="en-US"/>
        </w:rPr>
        <w:t>67p.</w:t>
      </w:r>
    </w:p>
    <w:p w:rsidR="00AD0564" w:rsidRPr="00746682"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46682">
        <w:rPr>
          <w:rFonts w:ascii="Times New Roman" w:hAnsi="Times New Roman"/>
          <w:sz w:val="28"/>
          <w:szCs w:val="28"/>
          <w:lang w:val="en-US"/>
        </w:rPr>
        <w:t>Manfredini</w:t>
      </w:r>
      <w:r>
        <w:rPr>
          <w:rFonts w:ascii="Times New Roman" w:hAnsi="Times New Roman"/>
          <w:sz w:val="28"/>
          <w:szCs w:val="28"/>
          <w:lang w:val="en-US"/>
        </w:rPr>
        <w:t>,</w:t>
      </w:r>
      <w:r w:rsidR="007D04D5">
        <w:rPr>
          <w:rFonts w:ascii="Times New Roman" w:hAnsi="Times New Roman"/>
          <w:sz w:val="28"/>
          <w:szCs w:val="28"/>
          <w:lang w:val="en-US"/>
        </w:rPr>
        <w:t xml:space="preserve"> D. </w:t>
      </w:r>
      <w:r w:rsidRPr="00746682">
        <w:rPr>
          <w:rFonts w:ascii="Times New Roman" w:hAnsi="Times New Roman"/>
          <w:sz w:val="28"/>
          <w:szCs w:val="28"/>
          <w:lang w:val="en-US"/>
        </w:rPr>
        <w:t>Role of psychosocial factors in the etiology of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C15E08">
        <w:rPr>
          <w:rFonts w:ascii="Times New Roman" w:hAnsi="Times New Roman"/>
          <w:sz w:val="28"/>
          <w:szCs w:val="28"/>
          <w:lang w:val="en-US"/>
        </w:rPr>
        <w:t xml:space="preserve">D. </w:t>
      </w:r>
      <w:r w:rsidRPr="00746682">
        <w:rPr>
          <w:rFonts w:ascii="Times New Roman" w:hAnsi="Times New Roman"/>
          <w:sz w:val="28"/>
          <w:szCs w:val="28"/>
          <w:lang w:val="en-US"/>
        </w:rPr>
        <w:t>Manfredini</w:t>
      </w:r>
      <w:r>
        <w:rPr>
          <w:rFonts w:ascii="Times New Roman" w:hAnsi="Times New Roman"/>
          <w:sz w:val="28"/>
          <w:szCs w:val="28"/>
          <w:lang w:val="en-US"/>
        </w:rPr>
        <w:t>,</w:t>
      </w:r>
      <w:r w:rsidR="00C15E08">
        <w:rPr>
          <w:rFonts w:ascii="Times New Roman" w:hAnsi="Times New Roman"/>
          <w:sz w:val="28"/>
          <w:szCs w:val="28"/>
          <w:lang w:val="en-US"/>
        </w:rPr>
        <w:t xml:space="preserve"> F.</w:t>
      </w:r>
      <w:r w:rsidRPr="00746682">
        <w:rPr>
          <w:rFonts w:ascii="Times New Roman" w:hAnsi="Times New Roman"/>
          <w:sz w:val="28"/>
          <w:szCs w:val="28"/>
          <w:lang w:val="en-US"/>
        </w:rPr>
        <w:t xml:space="preserve"> Lobbezoo</w:t>
      </w:r>
      <w:r w:rsidR="00C15E08">
        <w:rPr>
          <w:rFonts w:ascii="Times New Roman" w:hAnsi="Times New Roman"/>
          <w:sz w:val="28"/>
          <w:szCs w:val="28"/>
          <w:lang w:val="en-US"/>
        </w:rPr>
        <w:t xml:space="preserve"> </w:t>
      </w:r>
      <w:r w:rsidRPr="00746682">
        <w:rPr>
          <w:rFonts w:ascii="Times New Roman" w:hAnsi="Times New Roman"/>
          <w:sz w:val="28"/>
          <w:szCs w:val="28"/>
          <w:lang w:val="en-US"/>
        </w:rPr>
        <w:t>// J. Orofac. Pain</w:t>
      </w:r>
      <w:r>
        <w:rPr>
          <w:rFonts w:ascii="Times New Roman" w:hAnsi="Times New Roman"/>
          <w:sz w:val="28"/>
          <w:szCs w:val="28"/>
          <w:lang w:val="en-US"/>
        </w:rPr>
        <w:t xml:space="preserve">. - </w:t>
      </w:r>
      <w:r w:rsidRPr="00746682">
        <w:rPr>
          <w:rFonts w:ascii="Times New Roman" w:hAnsi="Times New Roman"/>
          <w:sz w:val="28"/>
          <w:szCs w:val="28"/>
          <w:lang w:val="en-US"/>
        </w:rPr>
        <w:t xml:space="preserve">2009. - Vol.23. - P.153-166. </w:t>
      </w:r>
    </w:p>
    <w:p w:rsidR="00C9243B"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Masticatory motor patterns in ungulates: a quantitative assessment of jaw-muscle coordination in goats, alpacas and horses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C15E08">
        <w:rPr>
          <w:rFonts w:ascii="Times New Roman" w:hAnsi="Times New Roman"/>
          <w:sz w:val="28"/>
          <w:szCs w:val="28"/>
          <w:lang w:val="en-US"/>
        </w:rPr>
        <w:t xml:space="preserve">W. L. </w:t>
      </w:r>
      <w:r w:rsidRPr="007E181B">
        <w:rPr>
          <w:rFonts w:ascii="Times New Roman" w:hAnsi="Times New Roman"/>
          <w:sz w:val="28"/>
          <w:szCs w:val="28"/>
          <w:lang w:val="en-US"/>
        </w:rPr>
        <w:t>Hylander.</w:t>
      </w:r>
      <w:r>
        <w:rPr>
          <w:rFonts w:ascii="Times New Roman" w:hAnsi="Times New Roman"/>
          <w:sz w:val="28"/>
          <w:szCs w:val="28"/>
          <w:lang w:val="en-US"/>
        </w:rPr>
        <w:t xml:space="preserve"> [et al]</w:t>
      </w:r>
      <w:r w:rsidRPr="007E181B">
        <w:rPr>
          <w:rFonts w:ascii="Times New Roman" w:hAnsi="Times New Roman"/>
          <w:sz w:val="28"/>
          <w:szCs w:val="28"/>
          <w:lang w:val="en-US"/>
        </w:rPr>
        <w:t>.</w:t>
      </w:r>
      <w:r>
        <w:rPr>
          <w:rFonts w:ascii="Times New Roman" w:hAnsi="Times New Roman"/>
          <w:sz w:val="28"/>
          <w:szCs w:val="28"/>
          <w:lang w:val="en-US"/>
        </w:rPr>
        <w:t xml:space="preserve"> // </w:t>
      </w:r>
      <w:r w:rsidRPr="001B4213">
        <w:rPr>
          <w:rFonts w:ascii="Times New Roman" w:hAnsi="Times New Roman"/>
          <w:sz w:val="28"/>
          <w:szCs w:val="28"/>
          <w:lang w:val="en-US"/>
        </w:rPr>
        <w:t>J. Oral Rehabil</w:t>
      </w:r>
      <w:r>
        <w:rPr>
          <w:rFonts w:ascii="Times New Roman" w:hAnsi="Times New Roman"/>
          <w:sz w:val="28"/>
          <w:szCs w:val="28"/>
          <w:lang w:val="en-US"/>
        </w:rPr>
        <w:t>. -</w:t>
      </w:r>
      <w:r w:rsidRPr="008D1357">
        <w:rPr>
          <w:rFonts w:ascii="Times New Roman" w:hAnsi="Times New Roman"/>
          <w:sz w:val="28"/>
          <w:szCs w:val="28"/>
          <w:lang w:val="en-US"/>
        </w:rPr>
        <w:t xml:space="preserve"> 2007</w:t>
      </w:r>
      <w:r>
        <w:rPr>
          <w:rFonts w:ascii="Times New Roman" w:hAnsi="Times New Roman"/>
          <w:sz w:val="28"/>
          <w:szCs w:val="28"/>
          <w:lang w:val="en-US"/>
        </w:rPr>
        <w:t>. -</w:t>
      </w:r>
      <w:r w:rsidRPr="008D1357">
        <w:rPr>
          <w:rFonts w:ascii="Times New Roman" w:hAnsi="Times New Roman"/>
          <w:sz w:val="28"/>
          <w:szCs w:val="28"/>
          <w:lang w:val="en-US"/>
        </w:rPr>
        <w:t xml:space="preserve"> Apr</w:t>
      </w:r>
      <w:r>
        <w:rPr>
          <w:rFonts w:ascii="Times New Roman" w:hAnsi="Times New Roman"/>
          <w:sz w:val="28"/>
          <w:szCs w:val="28"/>
          <w:lang w:val="en-US"/>
        </w:rPr>
        <w:t>.</w:t>
      </w:r>
      <w:r w:rsidRPr="008D1357">
        <w:rPr>
          <w:rFonts w:ascii="Times New Roman" w:hAnsi="Times New Roman"/>
          <w:sz w:val="28"/>
          <w:szCs w:val="28"/>
          <w:lang w:val="en-US"/>
        </w:rPr>
        <w:t>1</w:t>
      </w:r>
      <w:r>
        <w:rPr>
          <w:rFonts w:ascii="Times New Roman" w:hAnsi="Times New Roman"/>
          <w:sz w:val="28"/>
          <w:szCs w:val="28"/>
          <w:lang w:val="en-US"/>
        </w:rPr>
        <w:t>,</w:t>
      </w:r>
      <w:r w:rsidRPr="008D1357">
        <w:rPr>
          <w:rFonts w:ascii="Times New Roman" w:hAnsi="Times New Roman"/>
          <w:sz w:val="28"/>
          <w:szCs w:val="28"/>
          <w:lang w:val="en-US"/>
        </w:rPr>
        <w:t xml:space="preserve"> 307(4)</w:t>
      </w:r>
      <w:r>
        <w:rPr>
          <w:rFonts w:ascii="Times New Roman" w:hAnsi="Times New Roman"/>
          <w:sz w:val="28"/>
          <w:szCs w:val="28"/>
          <w:lang w:val="en-US"/>
        </w:rPr>
        <w:t>.</w:t>
      </w:r>
      <w:r w:rsidRPr="008D1357">
        <w:rPr>
          <w:rFonts w:ascii="Times New Roman" w:hAnsi="Times New Roman"/>
          <w:sz w:val="28"/>
          <w:szCs w:val="28"/>
          <w:lang w:val="en-US"/>
        </w:rPr>
        <w:t xml:space="preserve"> -</w:t>
      </w:r>
      <w:r>
        <w:rPr>
          <w:rFonts w:ascii="Times New Roman" w:hAnsi="Times New Roman"/>
          <w:sz w:val="28"/>
          <w:szCs w:val="28"/>
          <w:lang w:val="en-US"/>
        </w:rPr>
        <w:t xml:space="preserve"> </w:t>
      </w:r>
      <w:r w:rsidR="000C0E94">
        <w:rPr>
          <w:rFonts w:ascii="Times New Roman" w:hAnsi="Times New Roman"/>
          <w:sz w:val="28"/>
          <w:szCs w:val="28"/>
        </w:rPr>
        <w:t>Р</w:t>
      </w:r>
      <w:r w:rsidRPr="008D1357">
        <w:rPr>
          <w:rFonts w:ascii="Times New Roman" w:hAnsi="Times New Roman"/>
          <w:sz w:val="28"/>
          <w:szCs w:val="28"/>
          <w:lang w:val="en-US"/>
        </w:rPr>
        <w:t>.226-</w:t>
      </w:r>
      <w:r>
        <w:rPr>
          <w:rFonts w:ascii="Times New Roman" w:hAnsi="Times New Roman"/>
          <w:sz w:val="28"/>
          <w:szCs w:val="28"/>
          <w:lang w:val="en-US"/>
        </w:rPr>
        <w:t>2</w:t>
      </w:r>
      <w:r w:rsidRPr="008D1357">
        <w:rPr>
          <w:rFonts w:ascii="Times New Roman" w:hAnsi="Times New Roman"/>
          <w:sz w:val="28"/>
          <w:szCs w:val="28"/>
          <w:lang w:val="en-US"/>
        </w:rPr>
        <w:t>40.</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Maladaptive</w:t>
      </w:r>
      <w:r w:rsidRPr="00436E50">
        <w:rPr>
          <w:rFonts w:ascii="Times New Roman" w:hAnsi="Times New Roman"/>
          <w:sz w:val="28"/>
          <w:szCs w:val="28"/>
          <w:lang w:val="en-US"/>
        </w:rPr>
        <w:t xml:space="preserve"> </w:t>
      </w:r>
      <w:r w:rsidRPr="00481410">
        <w:rPr>
          <w:rFonts w:ascii="Times New Roman" w:hAnsi="Times New Roman"/>
          <w:sz w:val="28"/>
          <w:szCs w:val="28"/>
          <w:lang w:val="en-US"/>
        </w:rPr>
        <w:t>coping strategies in patients with bruxism compared to non-bruxing controls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 xml:space="preserve">Text] </w:t>
      </w:r>
      <w:r w:rsidRPr="004A65E3">
        <w:rPr>
          <w:rFonts w:ascii="Times New Roman" w:hAnsi="Times New Roman"/>
          <w:sz w:val="28"/>
          <w:szCs w:val="28"/>
          <w:lang w:val="en-US"/>
        </w:rPr>
        <w:t>/</w:t>
      </w:r>
      <w:r w:rsidRPr="00744955">
        <w:rPr>
          <w:rFonts w:ascii="Times New Roman" w:hAnsi="Times New Roman"/>
          <w:sz w:val="28"/>
          <w:szCs w:val="28"/>
          <w:lang w:val="en-US"/>
        </w:rPr>
        <w:t xml:space="preserve"> </w:t>
      </w:r>
      <w:r w:rsidR="00C15E08">
        <w:rPr>
          <w:rFonts w:ascii="Times New Roman" w:hAnsi="Times New Roman"/>
          <w:sz w:val="28"/>
          <w:szCs w:val="28"/>
          <w:lang w:val="en-US"/>
        </w:rPr>
        <w:t xml:space="preserve">C. </w:t>
      </w:r>
      <w:r w:rsidRPr="00481410">
        <w:rPr>
          <w:rFonts w:ascii="Times New Roman" w:hAnsi="Times New Roman"/>
          <w:sz w:val="28"/>
          <w:szCs w:val="28"/>
          <w:lang w:val="en-US"/>
        </w:rPr>
        <w:t>Schneider</w:t>
      </w:r>
      <w:r w:rsidRPr="00436E50">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Int. J. Behav. Med. </w:t>
      </w:r>
      <w:r>
        <w:rPr>
          <w:rFonts w:ascii="Times New Roman" w:hAnsi="Times New Roman"/>
          <w:sz w:val="28"/>
          <w:szCs w:val="28"/>
          <w:lang w:val="en-US"/>
        </w:rPr>
        <w:t>-</w:t>
      </w:r>
      <w:r w:rsidRPr="00481410">
        <w:rPr>
          <w:rFonts w:ascii="Times New Roman" w:hAnsi="Times New Roman"/>
          <w:sz w:val="28"/>
          <w:szCs w:val="28"/>
          <w:lang w:val="en-US"/>
        </w:rPr>
        <w:t xml:space="preserve"> 2007. - Vol.14. - P. 257-261. </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D1E1C">
        <w:rPr>
          <w:rFonts w:ascii="Times New Roman" w:hAnsi="Times New Roman"/>
          <w:sz w:val="28"/>
          <w:szCs w:val="28"/>
          <w:lang w:val="en-US"/>
        </w:rPr>
        <w:t>Miller</w:t>
      </w:r>
      <w:r>
        <w:rPr>
          <w:rFonts w:ascii="Times New Roman" w:hAnsi="Times New Roman"/>
          <w:sz w:val="28"/>
          <w:szCs w:val="28"/>
          <w:lang w:val="en-US"/>
        </w:rPr>
        <w:t>,</w:t>
      </w:r>
      <w:r w:rsidRPr="007D1E1C">
        <w:rPr>
          <w:rFonts w:ascii="Times New Roman" w:hAnsi="Times New Roman"/>
          <w:sz w:val="28"/>
          <w:szCs w:val="28"/>
          <w:lang w:val="en-US"/>
        </w:rPr>
        <w:t xml:space="preserve"> </w:t>
      </w:r>
      <w:r w:rsidRPr="007D1E1C">
        <w:rPr>
          <w:rFonts w:ascii="Times New Roman" w:hAnsi="Times New Roman"/>
          <w:sz w:val="28"/>
          <w:szCs w:val="28"/>
        </w:rPr>
        <w:t>С</w:t>
      </w:r>
      <w:r>
        <w:rPr>
          <w:rFonts w:ascii="Times New Roman" w:hAnsi="Times New Roman"/>
          <w:sz w:val="28"/>
          <w:szCs w:val="28"/>
          <w:lang w:val="en-US"/>
        </w:rPr>
        <w:t xml:space="preserve">.H. Jnlays, crowns and bridges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C. H. </w:t>
      </w:r>
      <w:r w:rsidRPr="007D1E1C">
        <w:rPr>
          <w:rFonts w:ascii="Times New Roman" w:hAnsi="Times New Roman"/>
          <w:sz w:val="28"/>
          <w:szCs w:val="28"/>
          <w:lang w:val="en-US"/>
        </w:rPr>
        <w:t>Miller</w:t>
      </w:r>
      <w:r>
        <w:rPr>
          <w:rFonts w:ascii="Times New Roman" w:hAnsi="Times New Roman"/>
          <w:sz w:val="28"/>
          <w:szCs w:val="28"/>
          <w:lang w:val="en-US"/>
        </w:rPr>
        <w:t xml:space="preserve"> //</w:t>
      </w:r>
      <w:r w:rsidRPr="004A65E3">
        <w:rPr>
          <w:rFonts w:ascii="Times New Roman" w:hAnsi="Times New Roman"/>
          <w:sz w:val="28"/>
          <w:szCs w:val="28"/>
          <w:lang w:val="en-US"/>
        </w:rPr>
        <w:t xml:space="preserve"> </w:t>
      </w:r>
      <w:r w:rsidRPr="001173E8">
        <w:rPr>
          <w:rFonts w:ascii="Times New Roman" w:hAnsi="Times New Roman"/>
          <w:sz w:val="28"/>
          <w:szCs w:val="28"/>
          <w:lang w:val="en-US"/>
        </w:rPr>
        <w:t xml:space="preserve"> </w:t>
      </w:r>
      <w:r w:rsidRPr="007D1E1C">
        <w:rPr>
          <w:rFonts w:ascii="Times New Roman" w:hAnsi="Times New Roman"/>
          <w:sz w:val="28"/>
          <w:szCs w:val="28"/>
          <w:lang w:val="en-US"/>
        </w:rPr>
        <w:t xml:space="preserve"> </w:t>
      </w:r>
      <w:r w:rsidRPr="00DA09F9">
        <w:rPr>
          <w:rFonts w:ascii="Times New Roman" w:hAnsi="Times New Roman"/>
          <w:sz w:val="28"/>
          <w:szCs w:val="28"/>
          <w:lang w:val="en-US"/>
        </w:rPr>
        <w:t>London</w:t>
      </w:r>
      <w:r>
        <w:rPr>
          <w:rFonts w:ascii="Times New Roman" w:hAnsi="Times New Roman"/>
          <w:sz w:val="28"/>
          <w:szCs w:val="28"/>
          <w:lang w:val="en-US"/>
        </w:rPr>
        <w:t>. -</w:t>
      </w:r>
      <w:r w:rsidRPr="00DA09F9">
        <w:rPr>
          <w:rFonts w:ascii="Times New Roman" w:hAnsi="Times New Roman"/>
          <w:sz w:val="28"/>
          <w:szCs w:val="28"/>
          <w:lang w:val="en-US"/>
        </w:rPr>
        <w:t xml:space="preserve"> 1962.- </w:t>
      </w:r>
      <w:r w:rsidRPr="003064A3">
        <w:rPr>
          <w:rFonts w:ascii="Times New Roman" w:hAnsi="Times New Roman"/>
          <w:sz w:val="28"/>
          <w:szCs w:val="28"/>
          <w:lang w:val="en-US"/>
        </w:rPr>
        <w:t>231</w:t>
      </w:r>
      <w:r>
        <w:rPr>
          <w:rFonts w:ascii="Times New Roman" w:hAnsi="Times New Roman"/>
          <w:sz w:val="28"/>
          <w:szCs w:val="28"/>
          <w:lang w:val="en-US"/>
        </w:rPr>
        <w:t>p.</w:t>
      </w:r>
    </w:p>
    <w:p w:rsidR="00E8124D" w:rsidRPr="00481410" w:rsidRDefault="00E8124D"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Motor control of jaw movements: an MRI study of parafunctional clench and grind behavior</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480C5E">
        <w:rPr>
          <w:rFonts w:ascii="Times New Roman" w:hAnsi="Times New Roman"/>
          <w:sz w:val="28"/>
          <w:szCs w:val="28"/>
          <w:lang w:val="en-US"/>
        </w:rPr>
        <w:t xml:space="preserve">D. </w:t>
      </w:r>
      <w:r w:rsidRPr="00481410">
        <w:rPr>
          <w:rFonts w:ascii="Times New Roman" w:hAnsi="Times New Roman"/>
          <w:sz w:val="28"/>
          <w:szCs w:val="28"/>
          <w:lang w:val="en-US"/>
        </w:rPr>
        <w:t>Wong</w:t>
      </w:r>
      <w:r w:rsidR="00480C5E">
        <w:rPr>
          <w:rFonts w:ascii="Times New Roman" w:hAnsi="Times New Roman"/>
          <w:sz w:val="28"/>
          <w:szCs w:val="28"/>
          <w:lang w:val="en-US"/>
        </w:rPr>
        <w:t xml:space="preserve"> </w:t>
      </w:r>
      <w:r w:rsidRPr="00481410">
        <w:rPr>
          <w:rFonts w:ascii="Times New Roman" w:hAnsi="Times New Roman"/>
          <w:sz w:val="28"/>
          <w:szCs w:val="28"/>
          <w:lang w:val="en-US"/>
        </w:rPr>
        <w:t xml:space="preserve"> </w:t>
      </w:r>
      <w:r>
        <w:rPr>
          <w:rFonts w:ascii="Times New Roman" w:hAnsi="Times New Roman"/>
          <w:sz w:val="28"/>
          <w:szCs w:val="28"/>
          <w:lang w:val="en-US"/>
        </w:rPr>
        <w:t>[et al.] // Brain Research. -</w:t>
      </w:r>
      <w:r w:rsidRPr="00481410">
        <w:rPr>
          <w:rFonts w:ascii="Times New Roman" w:hAnsi="Times New Roman"/>
          <w:sz w:val="28"/>
          <w:szCs w:val="28"/>
          <w:lang w:val="en-US"/>
        </w:rPr>
        <w:t xml:space="preserve"> 2011. - Vol. 383. - P. 206-217.</w:t>
      </w:r>
    </w:p>
    <w:p w:rsidR="00AD0564" w:rsidRPr="00AB7BF9"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Na</w:t>
      </w:r>
      <w:r w:rsidRPr="007D1E1C">
        <w:rPr>
          <w:rFonts w:ascii="Times New Roman" w:hAnsi="Times New Roman"/>
          <w:sz w:val="28"/>
          <w:szCs w:val="28"/>
          <w:lang w:val="en-US"/>
        </w:rPr>
        <w:t>d</w:t>
      </w:r>
      <w:r>
        <w:rPr>
          <w:rFonts w:ascii="Times New Roman" w:hAnsi="Times New Roman"/>
          <w:sz w:val="28"/>
          <w:szCs w:val="28"/>
          <w:lang w:val="en-US"/>
        </w:rPr>
        <w:t>I</w:t>
      </w:r>
      <w:r w:rsidRPr="007D1E1C">
        <w:rPr>
          <w:rFonts w:ascii="Times New Roman" w:hAnsi="Times New Roman"/>
          <w:sz w:val="28"/>
          <w:szCs w:val="28"/>
          <w:lang w:val="en-US"/>
        </w:rPr>
        <w:t>er</w:t>
      </w:r>
      <w:r>
        <w:rPr>
          <w:rFonts w:ascii="Times New Roman" w:hAnsi="Times New Roman"/>
          <w:sz w:val="28"/>
          <w:szCs w:val="28"/>
          <w:lang w:val="en-US"/>
        </w:rPr>
        <w:t>,</w:t>
      </w:r>
      <w:r w:rsidRPr="007D1E1C">
        <w:rPr>
          <w:rFonts w:ascii="Times New Roman" w:hAnsi="Times New Roman"/>
          <w:sz w:val="28"/>
          <w:szCs w:val="28"/>
          <w:lang w:val="en-US"/>
        </w:rPr>
        <w:t xml:space="preserve"> S.C. The importance of bruxism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S. L. </w:t>
      </w:r>
      <w:r>
        <w:rPr>
          <w:rFonts w:ascii="Times New Roman" w:hAnsi="Times New Roman"/>
          <w:sz w:val="28"/>
          <w:szCs w:val="28"/>
          <w:lang w:val="en-US"/>
        </w:rPr>
        <w:t>Na</w:t>
      </w:r>
      <w:r w:rsidRPr="007D1E1C">
        <w:rPr>
          <w:rFonts w:ascii="Times New Roman" w:hAnsi="Times New Roman"/>
          <w:sz w:val="28"/>
          <w:szCs w:val="28"/>
          <w:lang w:val="en-US"/>
        </w:rPr>
        <w:t>d</w:t>
      </w:r>
      <w:r>
        <w:rPr>
          <w:rFonts w:ascii="Times New Roman" w:hAnsi="Times New Roman"/>
          <w:sz w:val="28"/>
          <w:szCs w:val="28"/>
          <w:lang w:val="en-US"/>
        </w:rPr>
        <w:t>I</w:t>
      </w:r>
      <w:r w:rsidRPr="007D1E1C">
        <w:rPr>
          <w:rFonts w:ascii="Times New Roman" w:hAnsi="Times New Roman"/>
          <w:sz w:val="28"/>
          <w:szCs w:val="28"/>
          <w:lang w:val="en-US"/>
        </w:rPr>
        <w:t xml:space="preserve">er // J. of Oral Med. </w:t>
      </w:r>
      <w:r>
        <w:rPr>
          <w:rFonts w:ascii="Times New Roman" w:hAnsi="Times New Roman"/>
          <w:sz w:val="28"/>
          <w:szCs w:val="28"/>
          <w:lang w:val="en-US"/>
        </w:rPr>
        <w:t xml:space="preserve">- </w:t>
      </w:r>
      <w:r w:rsidRPr="007D1E1C">
        <w:rPr>
          <w:rFonts w:ascii="Times New Roman" w:hAnsi="Times New Roman"/>
          <w:sz w:val="28"/>
          <w:szCs w:val="28"/>
          <w:lang w:val="en-US"/>
        </w:rPr>
        <w:t xml:space="preserve">1968. </w:t>
      </w:r>
      <w:r>
        <w:rPr>
          <w:rFonts w:ascii="Times New Roman" w:hAnsi="Times New Roman"/>
          <w:sz w:val="28"/>
          <w:szCs w:val="28"/>
          <w:lang w:val="en-US"/>
        </w:rPr>
        <w:t>- V.</w:t>
      </w:r>
      <w:r w:rsidRPr="00AB7BF9">
        <w:rPr>
          <w:rFonts w:ascii="Times New Roman" w:hAnsi="Times New Roman"/>
          <w:sz w:val="28"/>
          <w:szCs w:val="28"/>
          <w:lang w:val="en-US"/>
        </w:rPr>
        <w:t>23.Ns4.</w:t>
      </w:r>
      <w:r>
        <w:rPr>
          <w:rFonts w:ascii="Times New Roman" w:hAnsi="Times New Roman"/>
          <w:sz w:val="28"/>
          <w:szCs w:val="28"/>
          <w:lang w:val="en-US"/>
        </w:rPr>
        <w:t xml:space="preserve"> - P.</w:t>
      </w:r>
      <w:r w:rsidRPr="00AB7BF9">
        <w:rPr>
          <w:rFonts w:ascii="Times New Roman" w:hAnsi="Times New Roman"/>
          <w:sz w:val="28"/>
          <w:szCs w:val="28"/>
          <w:lang w:val="en-US"/>
        </w:rPr>
        <w:t>142</w:t>
      </w:r>
      <w:r>
        <w:rPr>
          <w:rFonts w:ascii="Times New Roman" w:hAnsi="Times New Roman"/>
          <w:sz w:val="28"/>
          <w:szCs w:val="28"/>
          <w:lang w:val="en-US"/>
        </w:rPr>
        <w:t>-</w:t>
      </w:r>
      <w:r w:rsidRPr="00AB7BF9">
        <w:rPr>
          <w:rFonts w:ascii="Times New Roman" w:hAnsi="Times New Roman"/>
          <w:sz w:val="28"/>
          <w:szCs w:val="28"/>
          <w:lang w:val="en-US"/>
        </w:rPr>
        <w:t>147.</w:t>
      </w:r>
    </w:p>
    <w:p w:rsidR="00BF454C" w:rsidRDefault="00BF454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 xml:space="preserve">Noninvasive Alternative Techniques for the Early Detection </w:t>
      </w:r>
      <w:r w:rsidRPr="00481410">
        <w:rPr>
          <w:rFonts w:ascii="Times New Roman" w:hAnsi="Times New Roman"/>
          <w:sz w:val="28"/>
          <w:szCs w:val="28"/>
          <w:lang w:val="en-US"/>
        </w:rPr>
        <w:t>of Occlusal Overload</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C. </w:t>
      </w:r>
      <w:r w:rsidRPr="003064A3">
        <w:rPr>
          <w:rFonts w:ascii="Times New Roman" w:hAnsi="Times New Roman"/>
          <w:sz w:val="28"/>
          <w:szCs w:val="28"/>
          <w:lang w:val="en-US"/>
        </w:rPr>
        <w:t>Marcauteanu</w:t>
      </w:r>
      <w:r>
        <w:rPr>
          <w:rFonts w:ascii="Times New Roman" w:hAnsi="Times New Roman"/>
          <w:sz w:val="28"/>
          <w:szCs w:val="28"/>
          <w:lang w:val="en-US"/>
        </w:rPr>
        <w:t xml:space="preserve"> [et al.] //</w:t>
      </w:r>
      <w:r w:rsidRPr="00481410">
        <w:rPr>
          <w:rFonts w:ascii="Times New Roman" w:hAnsi="Times New Roman"/>
          <w:sz w:val="28"/>
          <w:szCs w:val="28"/>
          <w:lang w:val="en-US"/>
        </w:rPr>
        <w:t xml:space="preserve"> </w:t>
      </w:r>
      <w:r>
        <w:rPr>
          <w:rFonts w:ascii="Times New Roman" w:hAnsi="Times New Roman"/>
          <w:sz w:val="28"/>
          <w:szCs w:val="28"/>
          <w:lang w:val="en-US"/>
        </w:rPr>
        <w:t>European Cells and Materials. -</w:t>
      </w:r>
      <w:r w:rsidRPr="00DA09F9">
        <w:rPr>
          <w:rFonts w:ascii="Times New Roman" w:hAnsi="Times New Roman"/>
          <w:sz w:val="28"/>
          <w:szCs w:val="28"/>
          <w:lang w:val="en-US"/>
        </w:rPr>
        <w:t>2008</w:t>
      </w:r>
      <w:r>
        <w:rPr>
          <w:rFonts w:ascii="Times New Roman" w:hAnsi="Times New Roman"/>
          <w:sz w:val="28"/>
          <w:szCs w:val="28"/>
          <w:lang w:val="en-US"/>
        </w:rPr>
        <w:t>. - Vol.</w:t>
      </w:r>
      <w:r w:rsidRPr="00DA09F9">
        <w:rPr>
          <w:rFonts w:ascii="Times New Roman" w:hAnsi="Times New Roman"/>
          <w:sz w:val="28"/>
          <w:szCs w:val="28"/>
          <w:lang w:val="en-US"/>
        </w:rPr>
        <w:t xml:space="preserve">16. </w:t>
      </w:r>
      <w:r>
        <w:rPr>
          <w:rFonts w:ascii="Times New Roman" w:hAnsi="Times New Roman"/>
          <w:sz w:val="28"/>
          <w:szCs w:val="28"/>
          <w:lang w:val="en-US"/>
        </w:rPr>
        <w:t>- Suppl.</w:t>
      </w:r>
      <w:r w:rsidRPr="00DA09F9">
        <w:rPr>
          <w:rFonts w:ascii="Times New Roman" w:hAnsi="Times New Roman"/>
          <w:sz w:val="28"/>
          <w:szCs w:val="28"/>
          <w:lang w:val="en-US"/>
        </w:rPr>
        <w:t>5.</w:t>
      </w:r>
    </w:p>
    <w:p w:rsidR="00BF454C" w:rsidRDefault="00BF454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Occlusal splints for treating sleep bruxism (tooth grinding)</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C. R. </w:t>
      </w:r>
      <w:r w:rsidRPr="007E181B">
        <w:rPr>
          <w:rFonts w:ascii="Times New Roman" w:hAnsi="Times New Roman"/>
          <w:sz w:val="28"/>
          <w:szCs w:val="28"/>
          <w:lang w:val="en-US"/>
        </w:rPr>
        <w:t>Macedo</w:t>
      </w:r>
      <w:r>
        <w:rPr>
          <w:rFonts w:ascii="Times New Roman" w:hAnsi="Times New Roman"/>
          <w:sz w:val="28"/>
          <w:szCs w:val="28"/>
          <w:lang w:val="en-US"/>
        </w:rPr>
        <w:t xml:space="preserve"> [et al.]  </w:t>
      </w:r>
      <w:r w:rsidRPr="007E181B">
        <w:rPr>
          <w:rFonts w:ascii="Times New Roman" w:hAnsi="Times New Roman"/>
          <w:sz w:val="28"/>
          <w:szCs w:val="28"/>
          <w:lang w:val="en-US"/>
        </w:rPr>
        <w:t xml:space="preserve">// Cochrane Database Syst. </w:t>
      </w:r>
      <w:r w:rsidRPr="00746682">
        <w:rPr>
          <w:rFonts w:ascii="Times New Roman" w:hAnsi="Times New Roman"/>
          <w:sz w:val="28"/>
          <w:szCs w:val="28"/>
          <w:lang w:val="en-US"/>
        </w:rPr>
        <w:t xml:space="preserve">Rev. </w:t>
      </w:r>
      <w:r>
        <w:rPr>
          <w:rFonts w:ascii="Times New Roman" w:hAnsi="Times New Roman"/>
          <w:sz w:val="28"/>
          <w:szCs w:val="28"/>
          <w:lang w:val="en-US"/>
        </w:rPr>
        <w:t>-</w:t>
      </w:r>
      <w:r w:rsidRPr="00746682">
        <w:rPr>
          <w:rFonts w:ascii="Times New Roman" w:hAnsi="Times New Roman"/>
          <w:sz w:val="28"/>
          <w:szCs w:val="28"/>
          <w:lang w:val="en-US"/>
        </w:rPr>
        <w:t xml:space="preserve"> 2007.</w:t>
      </w:r>
      <w:r w:rsidRPr="003064A3">
        <w:rPr>
          <w:rFonts w:ascii="Times New Roman" w:hAnsi="Times New Roman"/>
          <w:sz w:val="28"/>
          <w:szCs w:val="28"/>
          <w:lang w:val="en-US"/>
        </w:rPr>
        <w:t xml:space="preserve"> - </w:t>
      </w:r>
      <w:r w:rsidRPr="00746682">
        <w:rPr>
          <w:rFonts w:ascii="Times New Roman" w:hAnsi="Times New Roman"/>
          <w:sz w:val="28"/>
          <w:szCs w:val="28"/>
          <w:lang w:val="en-US"/>
        </w:rPr>
        <w:t xml:space="preserve"> </w:t>
      </w:r>
      <w:r>
        <w:rPr>
          <w:rFonts w:ascii="Times New Roman" w:hAnsi="Times New Roman"/>
          <w:sz w:val="28"/>
          <w:szCs w:val="28"/>
          <w:lang w:val="en-US"/>
        </w:rPr>
        <w:t xml:space="preserve">Vol.4 - </w:t>
      </w:r>
      <w:r>
        <w:rPr>
          <w:rFonts w:ascii="Times New Roman" w:hAnsi="Times New Roman"/>
          <w:sz w:val="28"/>
          <w:szCs w:val="28"/>
        </w:rPr>
        <w:t>Р</w:t>
      </w:r>
      <w:r>
        <w:rPr>
          <w:rFonts w:ascii="Times New Roman" w:hAnsi="Times New Roman"/>
          <w:sz w:val="28"/>
          <w:szCs w:val="28"/>
          <w:lang w:val="en-US"/>
        </w:rPr>
        <w:t>.</w:t>
      </w:r>
      <w:r w:rsidRPr="003064A3">
        <w:rPr>
          <w:rFonts w:ascii="Times New Roman" w:hAnsi="Times New Roman"/>
          <w:sz w:val="28"/>
          <w:szCs w:val="28"/>
          <w:lang w:val="en-US"/>
        </w:rPr>
        <w:t>514.</w:t>
      </w:r>
    </w:p>
    <w:p w:rsidR="007D04D5" w:rsidRPr="00746682"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Occlusion factors influencing the magn</w:t>
      </w:r>
      <w:r>
        <w:rPr>
          <w:rFonts w:ascii="Times New Roman" w:hAnsi="Times New Roman"/>
          <w:sz w:val="28"/>
          <w:szCs w:val="28"/>
          <w:lang w:val="en-US"/>
        </w:rPr>
        <w:t xml:space="preserve">itude of sleep bruxism activity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Pr>
          <w:rFonts w:ascii="Times New Roman" w:hAnsi="Times New Roman"/>
          <w:sz w:val="28"/>
          <w:szCs w:val="28"/>
          <w:lang w:val="en-US"/>
        </w:rPr>
        <w:t xml:space="preserve"> </w:t>
      </w:r>
      <w:r w:rsidR="00480C5E">
        <w:rPr>
          <w:rFonts w:ascii="Times New Roman" w:hAnsi="Times New Roman"/>
          <w:sz w:val="28"/>
          <w:szCs w:val="28"/>
          <w:lang w:val="en-US"/>
        </w:rPr>
        <w:t xml:space="preserve">K. </w:t>
      </w:r>
      <w:r>
        <w:rPr>
          <w:rFonts w:ascii="Times New Roman" w:hAnsi="Times New Roman"/>
          <w:sz w:val="28"/>
          <w:szCs w:val="28"/>
          <w:lang w:val="en-US"/>
        </w:rPr>
        <w:t>Sugimoto</w:t>
      </w:r>
      <w:r w:rsidRPr="00744955">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The Journal of Craniomandibular Practice.</w:t>
      </w:r>
      <w:r>
        <w:rPr>
          <w:rFonts w:ascii="Times New Roman" w:hAnsi="Times New Roman"/>
          <w:sz w:val="28"/>
          <w:szCs w:val="28"/>
          <w:lang w:val="en-US"/>
        </w:rPr>
        <w:t xml:space="preserve"> -</w:t>
      </w:r>
      <w:r w:rsidRPr="00481410">
        <w:rPr>
          <w:rFonts w:ascii="Times New Roman" w:hAnsi="Times New Roman"/>
          <w:sz w:val="28"/>
          <w:szCs w:val="28"/>
          <w:lang w:val="en-US"/>
        </w:rPr>
        <w:t xml:space="preserve"> April, 2011. - Vol. 29(2). - P.56-59.</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Onozuka</w:t>
      </w:r>
      <w:r>
        <w:rPr>
          <w:rFonts w:ascii="Times New Roman" w:hAnsi="Times New Roman"/>
          <w:sz w:val="28"/>
          <w:szCs w:val="28"/>
          <w:lang w:val="en-US"/>
        </w:rPr>
        <w:t>,</w:t>
      </w:r>
      <w:r w:rsidRPr="00481410">
        <w:rPr>
          <w:rFonts w:ascii="Times New Roman" w:hAnsi="Times New Roman"/>
          <w:sz w:val="28"/>
          <w:szCs w:val="28"/>
          <w:lang w:val="en-US"/>
        </w:rPr>
        <w:t xml:space="preserve"> M</w:t>
      </w:r>
      <w:r>
        <w:rPr>
          <w:rFonts w:ascii="Times New Roman" w:hAnsi="Times New Roman"/>
          <w:sz w:val="28"/>
          <w:szCs w:val="28"/>
          <w:lang w:val="en-US"/>
        </w:rPr>
        <w:t xml:space="preserve">. </w:t>
      </w:r>
      <w:r w:rsidRPr="00481410">
        <w:rPr>
          <w:rFonts w:ascii="Times New Roman" w:hAnsi="Times New Roman"/>
          <w:sz w:val="28"/>
          <w:szCs w:val="28"/>
          <w:lang w:val="en-US"/>
        </w:rPr>
        <w:t xml:space="preserve">Novel Trends in Brain Science. Brain Imaging, learning and memory, Stress and Fear, and pain.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480C5E">
        <w:rPr>
          <w:rFonts w:ascii="Times New Roman" w:hAnsi="Times New Roman"/>
          <w:sz w:val="28"/>
          <w:szCs w:val="28"/>
          <w:lang w:val="en-US"/>
        </w:rPr>
        <w:t xml:space="preserve">M. </w:t>
      </w:r>
      <w:r w:rsidRPr="00481410">
        <w:rPr>
          <w:rFonts w:ascii="Times New Roman" w:hAnsi="Times New Roman"/>
          <w:sz w:val="28"/>
          <w:szCs w:val="28"/>
          <w:lang w:val="en-US"/>
        </w:rPr>
        <w:t>Onozuka</w:t>
      </w:r>
      <w:r>
        <w:rPr>
          <w:rFonts w:ascii="Times New Roman" w:hAnsi="Times New Roman"/>
          <w:sz w:val="28"/>
          <w:szCs w:val="28"/>
          <w:lang w:val="en-US"/>
        </w:rPr>
        <w:t>,</w:t>
      </w:r>
      <w:r w:rsidR="00480C5E">
        <w:rPr>
          <w:rFonts w:ascii="Times New Roman" w:hAnsi="Times New Roman"/>
          <w:sz w:val="28"/>
          <w:szCs w:val="28"/>
          <w:lang w:val="en-US"/>
        </w:rPr>
        <w:t xml:space="preserve"> C.T.</w:t>
      </w:r>
      <w:r w:rsidRPr="00481410">
        <w:rPr>
          <w:rFonts w:ascii="Times New Roman" w:hAnsi="Times New Roman"/>
          <w:sz w:val="28"/>
          <w:szCs w:val="28"/>
          <w:lang w:val="en-US"/>
        </w:rPr>
        <w:t xml:space="preserve"> Yen </w:t>
      </w:r>
      <w:r w:rsidRPr="004A65E3">
        <w:rPr>
          <w:rFonts w:ascii="Times New Roman" w:hAnsi="Times New Roman"/>
          <w:sz w:val="28"/>
          <w:szCs w:val="28"/>
          <w:lang w:val="en-US"/>
        </w:rPr>
        <w:t>//</w:t>
      </w:r>
      <w:r w:rsidRPr="007D1E1C">
        <w:rPr>
          <w:rFonts w:ascii="Times New Roman" w:hAnsi="Times New Roman"/>
          <w:sz w:val="28"/>
          <w:szCs w:val="28"/>
          <w:lang w:val="en-US"/>
        </w:rPr>
        <w:t xml:space="preserve"> </w:t>
      </w:r>
      <w:r w:rsidRPr="00693257">
        <w:rPr>
          <w:rFonts w:ascii="Times New Roman" w:hAnsi="Times New Roman"/>
          <w:sz w:val="28"/>
          <w:szCs w:val="28"/>
          <w:lang w:val="en-US"/>
        </w:rPr>
        <w:t>Springer 2008</w:t>
      </w:r>
      <w:r>
        <w:rPr>
          <w:rFonts w:ascii="Times New Roman" w:hAnsi="Times New Roman"/>
          <w:sz w:val="28"/>
          <w:szCs w:val="28"/>
          <w:lang w:val="en-US"/>
        </w:rPr>
        <w:t xml:space="preserve">. - Tokyo, </w:t>
      </w:r>
      <w:r w:rsidRPr="00693257">
        <w:rPr>
          <w:rFonts w:ascii="Times New Roman" w:hAnsi="Times New Roman"/>
          <w:sz w:val="28"/>
          <w:szCs w:val="28"/>
          <w:lang w:val="en-US"/>
        </w:rPr>
        <w:t>Berlin</w:t>
      </w:r>
      <w:r>
        <w:rPr>
          <w:rFonts w:ascii="Times New Roman" w:hAnsi="Times New Roman"/>
          <w:sz w:val="28"/>
          <w:szCs w:val="28"/>
          <w:lang w:val="en-US"/>
        </w:rPr>
        <w:t>,</w:t>
      </w:r>
      <w:r w:rsidRPr="00693257">
        <w:rPr>
          <w:rFonts w:ascii="Times New Roman" w:hAnsi="Times New Roman"/>
          <w:sz w:val="28"/>
          <w:szCs w:val="28"/>
          <w:lang w:val="en-US"/>
        </w:rPr>
        <w:t xml:space="preserve"> Heidelberg</w:t>
      </w:r>
      <w:r>
        <w:rPr>
          <w:rFonts w:ascii="Times New Roman" w:hAnsi="Times New Roman"/>
          <w:sz w:val="28"/>
          <w:szCs w:val="28"/>
          <w:lang w:val="en-US"/>
        </w:rPr>
        <w:t>,</w:t>
      </w:r>
      <w:r w:rsidRPr="00693257">
        <w:rPr>
          <w:rFonts w:ascii="Times New Roman" w:hAnsi="Times New Roman"/>
          <w:sz w:val="28"/>
          <w:szCs w:val="28"/>
          <w:lang w:val="en-US"/>
        </w:rPr>
        <w:t xml:space="preserve"> New York</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693257">
        <w:rPr>
          <w:rFonts w:ascii="Times New Roman" w:hAnsi="Times New Roman"/>
          <w:sz w:val="28"/>
          <w:szCs w:val="28"/>
          <w:lang w:val="en-US"/>
        </w:rPr>
        <w:t>196-197.</w:t>
      </w:r>
    </w:p>
    <w:p w:rsidR="00D344A6" w:rsidRDefault="00D344A6"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Oro-facial activities in sleep bruxism patients and in normal subjects: a controlled polygraphic and audio-video study</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480C5E">
        <w:rPr>
          <w:rFonts w:ascii="Times New Roman" w:hAnsi="Times New Roman"/>
          <w:sz w:val="28"/>
          <w:szCs w:val="28"/>
          <w:lang w:val="en-US"/>
        </w:rPr>
        <w:t xml:space="preserve">K. M. </w:t>
      </w:r>
      <w:r w:rsidRPr="007E181B">
        <w:rPr>
          <w:rFonts w:ascii="Times New Roman" w:hAnsi="Times New Roman"/>
          <w:sz w:val="28"/>
          <w:szCs w:val="28"/>
          <w:lang w:val="en-US"/>
        </w:rPr>
        <w:t>Dutra</w:t>
      </w:r>
      <w:r>
        <w:rPr>
          <w:rFonts w:ascii="Times New Roman" w:hAnsi="Times New Roman"/>
          <w:sz w:val="28"/>
          <w:szCs w:val="28"/>
          <w:lang w:val="en-US"/>
        </w:rPr>
        <w:t xml:space="preserve"> [et al.]</w:t>
      </w:r>
      <w:r w:rsidRPr="007E181B">
        <w:rPr>
          <w:rFonts w:ascii="Times New Roman" w:hAnsi="Times New Roman"/>
          <w:sz w:val="28"/>
          <w:szCs w:val="28"/>
          <w:lang w:val="en-US"/>
        </w:rPr>
        <w:t xml:space="preserve"> // J. Oral. </w:t>
      </w:r>
      <w:r>
        <w:rPr>
          <w:rFonts w:ascii="Times New Roman" w:hAnsi="Times New Roman"/>
          <w:sz w:val="28"/>
          <w:szCs w:val="28"/>
          <w:lang w:val="en-US"/>
        </w:rPr>
        <w:t>Rehabil. - 2009. -Vol.36(2). - P.</w:t>
      </w:r>
      <w:r w:rsidRPr="0025655E">
        <w:rPr>
          <w:rFonts w:ascii="Times New Roman" w:hAnsi="Times New Roman"/>
          <w:sz w:val="28"/>
          <w:szCs w:val="28"/>
          <w:lang w:val="en-US"/>
        </w:rPr>
        <w:t>86-92.</w:t>
      </w:r>
    </w:p>
    <w:p w:rsidR="00BF454C" w:rsidRPr="003064A3" w:rsidRDefault="00BF454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lastRenderedPageBreak/>
        <w:t xml:space="preserve">Oromandibular dystonia involving the lateral pterygoid muscles: four cases with different complexity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E. </w:t>
      </w:r>
      <w:r w:rsidRPr="00481410">
        <w:rPr>
          <w:rFonts w:ascii="Times New Roman" w:hAnsi="Times New Roman"/>
          <w:sz w:val="28"/>
          <w:szCs w:val="28"/>
          <w:lang w:val="en-US"/>
        </w:rPr>
        <w:t>Moller</w:t>
      </w:r>
      <w:r>
        <w:rPr>
          <w:rFonts w:ascii="Times New Roman" w:hAnsi="Times New Roman"/>
          <w:sz w:val="28"/>
          <w:szCs w:val="28"/>
          <w:lang w:val="en-US"/>
        </w:rPr>
        <w:t xml:space="preserve"> [et al.] </w:t>
      </w:r>
      <w:r w:rsidRPr="00481410">
        <w:rPr>
          <w:rFonts w:ascii="Times New Roman" w:hAnsi="Times New Roman"/>
          <w:sz w:val="28"/>
          <w:szCs w:val="28"/>
          <w:lang w:val="en-US"/>
        </w:rPr>
        <w:t xml:space="preserve">// Mov. </w:t>
      </w:r>
      <w:r w:rsidRPr="003064A3">
        <w:rPr>
          <w:rFonts w:ascii="Times New Roman" w:hAnsi="Times New Roman"/>
          <w:sz w:val="28"/>
          <w:szCs w:val="28"/>
          <w:lang w:val="en-US"/>
        </w:rPr>
        <w:t xml:space="preserve">Disord. </w:t>
      </w:r>
      <w:r>
        <w:rPr>
          <w:rFonts w:ascii="Times New Roman" w:hAnsi="Times New Roman"/>
          <w:sz w:val="28"/>
          <w:szCs w:val="28"/>
          <w:lang w:val="en-US"/>
        </w:rPr>
        <w:t>- 2007. – Vol.4, Suppl. 6. – P.</w:t>
      </w:r>
      <w:r w:rsidRPr="003064A3">
        <w:rPr>
          <w:rFonts w:ascii="Times New Roman" w:hAnsi="Times New Roman"/>
          <w:sz w:val="28"/>
          <w:szCs w:val="28"/>
          <w:lang w:val="en-US"/>
        </w:rPr>
        <w:t>785-790.</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Perceived psychosocial job stress and sleep bruxism among male and female workers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480C5E">
        <w:rPr>
          <w:rFonts w:ascii="Times New Roman" w:hAnsi="Times New Roman"/>
          <w:sz w:val="28"/>
          <w:szCs w:val="28"/>
          <w:lang w:val="en-US"/>
        </w:rPr>
        <w:t xml:space="preserve">A. </w:t>
      </w:r>
      <w:r w:rsidRPr="00481410">
        <w:rPr>
          <w:rFonts w:ascii="Times New Roman" w:hAnsi="Times New Roman"/>
          <w:sz w:val="28"/>
          <w:szCs w:val="28"/>
          <w:lang w:val="en-US"/>
        </w:rPr>
        <w:t>Nakata</w:t>
      </w:r>
      <w:r w:rsidR="00480C5E">
        <w:rPr>
          <w:rFonts w:ascii="Times New Roman" w:hAnsi="Times New Roman"/>
          <w:sz w:val="28"/>
          <w:szCs w:val="28"/>
          <w:lang w:val="en-US"/>
        </w:rPr>
        <w:t xml:space="preserve"> </w:t>
      </w:r>
      <w:r>
        <w:rPr>
          <w:rFonts w:ascii="Times New Roman" w:hAnsi="Times New Roman"/>
          <w:sz w:val="28"/>
          <w:szCs w:val="28"/>
          <w:lang w:val="en-US"/>
        </w:rPr>
        <w:t xml:space="preserve"> [et al.] </w:t>
      </w:r>
      <w:r w:rsidRPr="00481410">
        <w:rPr>
          <w:rFonts w:ascii="Times New Roman" w:hAnsi="Times New Roman"/>
          <w:sz w:val="28"/>
          <w:szCs w:val="28"/>
          <w:lang w:val="en-US"/>
        </w:rPr>
        <w:t>// Community Dent. Oral Epidemiol</w:t>
      </w:r>
      <w:r>
        <w:rPr>
          <w:rFonts w:ascii="Times New Roman" w:hAnsi="Times New Roman"/>
          <w:sz w:val="28"/>
          <w:szCs w:val="28"/>
          <w:lang w:val="en-US"/>
        </w:rPr>
        <w:t>. - 2008. - Vol.</w:t>
      </w:r>
      <w:r w:rsidRPr="00481410">
        <w:rPr>
          <w:rFonts w:ascii="Times New Roman" w:hAnsi="Times New Roman"/>
          <w:sz w:val="28"/>
          <w:szCs w:val="28"/>
          <w:lang w:val="en-US"/>
        </w:rPr>
        <w:t>36. - P.201-209.</w:t>
      </w:r>
    </w:p>
    <w:p w:rsidR="00D344A6" w:rsidRDefault="00D344A6"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Prevalence of bruxism and emotional stress and the association between them in Brazilian police officers</w:t>
      </w:r>
      <w:r w:rsidRPr="004A65E3">
        <w:rPr>
          <w:rFonts w:ascii="Times New Roman" w:hAnsi="Times New Roman"/>
          <w:sz w:val="28"/>
          <w:szCs w:val="28"/>
          <w:lang w:val="en-US"/>
        </w:rPr>
        <w:t xml:space="preserve"> [</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480C5E">
        <w:rPr>
          <w:rFonts w:ascii="Times New Roman" w:hAnsi="Times New Roman"/>
          <w:sz w:val="28"/>
          <w:szCs w:val="28"/>
          <w:lang w:val="en-US"/>
        </w:rPr>
        <w:t>A.</w:t>
      </w:r>
      <w:r w:rsidR="00480C5E" w:rsidRPr="007E181B">
        <w:rPr>
          <w:rFonts w:ascii="Times New Roman" w:hAnsi="Times New Roman"/>
          <w:sz w:val="28"/>
          <w:szCs w:val="28"/>
          <w:lang w:val="en-US"/>
        </w:rPr>
        <w:t>L.A.</w:t>
      </w:r>
      <w:r w:rsidR="00480C5E">
        <w:rPr>
          <w:rFonts w:ascii="Times New Roman" w:hAnsi="Times New Roman"/>
          <w:sz w:val="28"/>
          <w:szCs w:val="28"/>
          <w:lang w:val="en-US"/>
        </w:rPr>
        <w:t xml:space="preserve"> </w:t>
      </w:r>
      <w:r w:rsidRPr="007E181B">
        <w:rPr>
          <w:rFonts w:ascii="Times New Roman" w:hAnsi="Times New Roman"/>
          <w:sz w:val="28"/>
          <w:szCs w:val="28"/>
          <w:lang w:val="en-US"/>
        </w:rPr>
        <w:t>Carvalho</w:t>
      </w:r>
      <w:r>
        <w:rPr>
          <w:rFonts w:ascii="Times New Roman" w:hAnsi="Times New Roman"/>
          <w:sz w:val="28"/>
          <w:szCs w:val="28"/>
          <w:lang w:val="en-US"/>
        </w:rPr>
        <w:t xml:space="preserve"> [et al.] //</w:t>
      </w:r>
      <w:r w:rsidRPr="007E181B">
        <w:rPr>
          <w:rFonts w:ascii="Times New Roman" w:hAnsi="Times New Roman"/>
          <w:sz w:val="28"/>
          <w:szCs w:val="28"/>
          <w:lang w:val="en-US"/>
        </w:rPr>
        <w:t xml:space="preserve"> Braz. </w:t>
      </w:r>
      <w:r>
        <w:rPr>
          <w:rFonts w:ascii="Times New Roman" w:hAnsi="Times New Roman"/>
          <w:sz w:val="28"/>
          <w:szCs w:val="28"/>
          <w:lang w:val="en-US"/>
        </w:rPr>
        <w:t>Oral. Res. - 2008. - Vol. 22(1). - P.</w:t>
      </w:r>
      <w:r w:rsidRPr="004A65E3">
        <w:rPr>
          <w:rFonts w:ascii="Times New Roman" w:hAnsi="Times New Roman"/>
          <w:sz w:val="28"/>
          <w:szCs w:val="28"/>
          <w:lang w:val="en-US"/>
        </w:rPr>
        <w:t>31-35.</w:t>
      </w:r>
    </w:p>
    <w:p w:rsidR="00C9243B"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46682">
        <w:rPr>
          <w:rFonts w:ascii="Times New Roman" w:hAnsi="Times New Roman"/>
          <w:sz w:val="28"/>
          <w:szCs w:val="28"/>
          <w:lang w:val="en-US"/>
        </w:rPr>
        <w:t>Principles for the management of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480C5E">
        <w:rPr>
          <w:rFonts w:ascii="Times New Roman" w:hAnsi="Times New Roman"/>
          <w:sz w:val="28"/>
          <w:szCs w:val="28"/>
          <w:lang w:val="en-US"/>
        </w:rPr>
        <w:t xml:space="preserve">F. </w:t>
      </w:r>
      <w:r w:rsidRPr="00746682">
        <w:rPr>
          <w:rFonts w:ascii="Times New Roman" w:hAnsi="Times New Roman"/>
          <w:sz w:val="28"/>
          <w:szCs w:val="28"/>
          <w:lang w:val="en-US"/>
        </w:rPr>
        <w:t>Lobbezoo</w:t>
      </w:r>
      <w:r>
        <w:rPr>
          <w:rFonts w:ascii="Times New Roman" w:hAnsi="Times New Roman"/>
          <w:sz w:val="28"/>
          <w:szCs w:val="28"/>
          <w:lang w:val="en-US"/>
        </w:rPr>
        <w:t xml:space="preserve"> [et al] // J. Oral Rehabil. -</w:t>
      </w:r>
      <w:r w:rsidRPr="00746682">
        <w:rPr>
          <w:rFonts w:ascii="Times New Roman" w:hAnsi="Times New Roman"/>
          <w:sz w:val="28"/>
          <w:szCs w:val="28"/>
          <w:lang w:val="en-US"/>
        </w:rPr>
        <w:t xml:space="preserve"> 2008. - Vol.35. - P.509-523.</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Redaelli</w:t>
      </w:r>
      <w:r>
        <w:rPr>
          <w:rFonts w:ascii="Times New Roman" w:hAnsi="Times New Roman"/>
          <w:sz w:val="28"/>
          <w:szCs w:val="28"/>
          <w:lang w:val="en-US"/>
        </w:rPr>
        <w:t>,</w:t>
      </w:r>
      <w:r w:rsidRPr="007E181B">
        <w:rPr>
          <w:rFonts w:ascii="Times New Roman" w:hAnsi="Times New Roman"/>
          <w:sz w:val="28"/>
          <w:szCs w:val="28"/>
          <w:lang w:val="en-US"/>
        </w:rPr>
        <w:t xml:space="preserve"> A. Botulinum toxin A in bruxers: one year experience</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480C5E">
        <w:rPr>
          <w:rFonts w:ascii="Times New Roman" w:hAnsi="Times New Roman"/>
          <w:sz w:val="28"/>
          <w:szCs w:val="28"/>
          <w:lang w:val="en-US"/>
        </w:rPr>
        <w:t xml:space="preserve">A. </w:t>
      </w:r>
      <w:r w:rsidRPr="007E181B">
        <w:rPr>
          <w:rFonts w:ascii="Times New Roman" w:hAnsi="Times New Roman"/>
          <w:sz w:val="28"/>
          <w:szCs w:val="28"/>
          <w:lang w:val="en-US"/>
        </w:rPr>
        <w:t xml:space="preserve">Redaelli // Saudi Med. J. </w:t>
      </w:r>
      <w:r>
        <w:rPr>
          <w:rFonts w:ascii="Times New Roman" w:hAnsi="Times New Roman"/>
          <w:sz w:val="28"/>
          <w:szCs w:val="28"/>
          <w:lang w:val="en-US"/>
        </w:rPr>
        <w:t>-</w:t>
      </w:r>
      <w:r w:rsidRPr="007E181B">
        <w:rPr>
          <w:rFonts w:ascii="Times New Roman" w:hAnsi="Times New Roman"/>
          <w:sz w:val="28"/>
          <w:szCs w:val="28"/>
          <w:lang w:val="en-US"/>
        </w:rPr>
        <w:t xml:space="preserve"> 2011. - Vol.32(2). - P.56-58.</w:t>
      </w:r>
    </w:p>
    <w:p w:rsidR="00C9243B" w:rsidRDefault="00C9243B"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Relationship between sleeping occlusal contact patterns and temporomandibular disorders in the adult Japanese population</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DA09F9">
        <w:rPr>
          <w:rFonts w:ascii="Times New Roman" w:hAnsi="Times New Roman"/>
          <w:sz w:val="28"/>
          <w:szCs w:val="28"/>
          <w:lang w:val="en-US"/>
        </w:rPr>
        <w:t xml:space="preserve"> </w:t>
      </w:r>
      <w:r w:rsidR="00480C5E">
        <w:rPr>
          <w:rFonts w:ascii="Times New Roman" w:hAnsi="Times New Roman"/>
          <w:sz w:val="28"/>
          <w:szCs w:val="28"/>
          <w:lang w:val="en-US"/>
        </w:rPr>
        <w:t xml:space="preserve">T. </w:t>
      </w:r>
      <w:r w:rsidRPr="007E181B">
        <w:rPr>
          <w:rFonts w:ascii="Times New Roman" w:hAnsi="Times New Roman"/>
          <w:sz w:val="28"/>
          <w:szCs w:val="28"/>
          <w:lang w:val="en-US"/>
        </w:rPr>
        <w:t>Kawagoe</w:t>
      </w:r>
      <w:r>
        <w:rPr>
          <w:rFonts w:ascii="Times New Roman" w:hAnsi="Times New Roman"/>
          <w:sz w:val="28"/>
          <w:szCs w:val="28"/>
          <w:lang w:val="en-US"/>
        </w:rPr>
        <w:t xml:space="preserve"> [et al.] </w:t>
      </w:r>
      <w:r w:rsidRPr="007E181B">
        <w:rPr>
          <w:rFonts w:ascii="Times New Roman" w:hAnsi="Times New Roman"/>
          <w:sz w:val="28"/>
          <w:szCs w:val="28"/>
          <w:lang w:val="en-US"/>
        </w:rPr>
        <w:t xml:space="preserve">// International Journal of Stomatology &amp; Occlusion Medicine. </w:t>
      </w:r>
      <w:r>
        <w:rPr>
          <w:rFonts w:ascii="Times New Roman" w:hAnsi="Times New Roman"/>
          <w:sz w:val="28"/>
          <w:szCs w:val="28"/>
          <w:lang w:val="en-US"/>
        </w:rPr>
        <w:t>-</w:t>
      </w:r>
      <w:r w:rsidRPr="007E181B">
        <w:rPr>
          <w:rFonts w:ascii="Times New Roman" w:hAnsi="Times New Roman"/>
          <w:sz w:val="28"/>
          <w:szCs w:val="28"/>
          <w:lang w:val="en-US"/>
        </w:rPr>
        <w:t xml:space="preserve"> </w:t>
      </w:r>
      <w:r>
        <w:rPr>
          <w:rFonts w:ascii="Times New Roman" w:hAnsi="Times New Roman"/>
          <w:sz w:val="28"/>
          <w:szCs w:val="28"/>
          <w:lang w:val="en-US"/>
        </w:rPr>
        <w:t>Springer Wien. - 2009. - Volume2, Number1. - P.</w:t>
      </w:r>
      <w:r w:rsidRPr="007E181B">
        <w:rPr>
          <w:rFonts w:ascii="Times New Roman" w:hAnsi="Times New Roman"/>
          <w:sz w:val="28"/>
          <w:szCs w:val="28"/>
          <w:lang w:val="en-US"/>
        </w:rPr>
        <w:t>11-15.</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Relationship of tooth grinding pattern during sleep bruxism and temporomandibular joint status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480C5E">
        <w:rPr>
          <w:rFonts w:ascii="Times New Roman" w:hAnsi="Times New Roman"/>
          <w:sz w:val="28"/>
          <w:szCs w:val="28"/>
          <w:lang w:val="en-US"/>
        </w:rPr>
        <w:t xml:space="preserve">B. K. </w:t>
      </w:r>
      <w:r w:rsidRPr="00481410">
        <w:rPr>
          <w:rFonts w:ascii="Times New Roman" w:hAnsi="Times New Roman"/>
          <w:sz w:val="28"/>
          <w:szCs w:val="28"/>
          <w:lang w:val="en-US"/>
        </w:rPr>
        <w:t xml:space="preserve">Park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J. Craniomandib. Pract. </w:t>
      </w:r>
      <w:r>
        <w:rPr>
          <w:rFonts w:ascii="Times New Roman" w:hAnsi="Times New Roman"/>
          <w:sz w:val="28"/>
          <w:szCs w:val="28"/>
          <w:lang w:val="en-US"/>
        </w:rPr>
        <w:t>-</w:t>
      </w:r>
      <w:r w:rsidRPr="00481410">
        <w:rPr>
          <w:rFonts w:ascii="Times New Roman" w:hAnsi="Times New Roman"/>
          <w:sz w:val="28"/>
          <w:szCs w:val="28"/>
          <w:lang w:val="en-US"/>
        </w:rPr>
        <w:t xml:space="preserve"> 2008. - Vol.26. - P.8-15.</w:t>
      </w:r>
    </w:p>
    <w:p w:rsidR="007D04D5" w:rsidRDefault="007D04D5"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 xml:space="preserve">Relationships between craniofacial pain and bruxism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w:t>
      </w:r>
      <w:r>
        <w:rPr>
          <w:rFonts w:ascii="Times New Roman" w:hAnsi="Times New Roman"/>
          <w:sz w:val="28"/>
          <w:szCs w:val="28"/>
          <w:lang w:val="en-US"/>
        </w:rPr>
        <w:t xml:space="preserve"> /</w:t>
      </w:r>
      <w:r w:rsidRPr="00A426A5">
        <w:rPr>
          <w:rFonts w:ascii="Times New Roman" w:hAnsi="Times New Roman"/>
          <w:sz w:val="28"/>
          <w:szCs w:val="28"/>
          <w:lang w:val="en-US"/>
        </w:rPr>
        <w:t xml:space="preserve"> </w:t>
      </w:r>
      <w:r w:rsidR="00480C5E">
        <w:rPr>
          <w:rFonts w:ascii="Times New Roman" w:hAnsi="Times New Roman"/>
          <w:sz w:val="28"/>
          <w:szCs w:val="28"/>
          <w:lang w:val="en-US"/>
        </w:rPr>
        <w:t xml:space="preserve">P. </w:t>
      </w:r>
      <w:r w:rsidRPr="00481410">
        <w:rPr>
          <w:rFonts w:ascii="Times New Roman" w:hAnsi="Times New Roman"/>
          <w:sz w:val="28"/>
          <w:szCs w:val="28"/>
          <w:lang w:val="en-US"/>
        </w:rPr>
        <w:t>Svensson</w:t>
      </w:r>
      <w:r w:rsidRPr="00744955">
        <w:rPr>
          <w:rFonts w:ascii="Times New Roman" w:hAnsi="Times New Roman"/>
          <w:sz w:val="28"/>
          <w:szCs w:val="28"/>
          <w:lang w:val="en-US"/>
        </w:rPr>
        <w:t xml:space="preserve">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J. Oral Rehabil. </w:t>
      </w:r>
      <w:r>
        <w:rPr>
          <w:rFonts w:ascii="Times New Roman" w:hAnsi="Times New Roman"/>
          <w:sz w:val="28"/>
          <w:szCs w:val="28"/>
          <w:lang w:val="en-US"/>
        </w:rPr>
        <w:t>- 2008. - Vol.35. - P.</w:t>
      </w:r>
      <w:r w:rsidRPr="00481410">
        <w:rPr>
          <w:rFonts w:ascii="Times New Roman" w:hAnsi="Times New Roman"/>
          <w:sz w:val="28"/>
          <w:szCs w:val="28"/>
          <w:lang w:val="en-US"/>
        </w:rPr>
        <w:t>524–547.</w:t>
      </w:r>
    </w:p>
    <w:p w:rsidR="00E8124D" w:rsidRPr="00A426A5" w:rsidRDefault="00E8124D"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 xml:space="preserve">Relationship of tooth grinding pattern during </w:t>
      </w:r>
      <w:r>
        <w:rPr>
          <w:rFonts w:ascii="Times New Roman" w:hAnsi="Times New Roman"/>
          <w:sz w:val="28"/>
          <w:szCs w:val="28"/>
          <w:lang w:val="en-US"/>
        </w:rPr>
        <w:t xml:space="preserve">sleep bruxism and dental status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480C5E">
        <w:rPr>
          <w:rFonts w:ascii="Times New Roman" w:hAnsi="Times New Roman"/>
          <w:sz w:val="28"/>
          <w:szCs w:val="28"/>
          <w:lang w:val="en-US"/>
        </w:rPr>
        <w:t xml:space="preserve">O. </w:t>
      </w:r>
      <w:r w:rsidRPr="00481410">
        <w:rPr>
          <w:rFonts w:ascii="Times New Roman" w:hAnsi="Times New Roman"/>
          <w:sz w:val="28"/>
          <w:szCs w:val="28"/>
          <w:lang w:val="en-US"/>
        </w:rPr>
        <w:t xml:space="preserve">Tokiwa </w:t>
      </w:r>
      <w:r>
        <w:rPr>
          <w:rFonts w:ascii="Times New Roman" w:hAnsi="Times New Roman"/>
          <w:sz w:val="28"/>
          <w:szCs w:val="28"/>
          <w:lang w:val="en-US"/>
        </w:rPr>
        <w:t xml:space="preserve">[et al.] </w:t>
      </w:r>
      <w:r w:rsidRPr="00481410">
        <w:rPr>
          <w:rFonts w:ascii="Times New Roman" w:hAnsi="Times New Roman"/>
          <w:sz w:val="28"/>
          <w:szCs w:val="28"/>
          <w:lang w:val="en-US"/>
        </w:rPr>
        <w:t xml:space="preserve">// J. Craniomandib. </w:t>
      </w:r>
      <w:r w:rsidRPr="00A426A5">
        <w:rPr>
          <w:rFonts w:ascii="Times New Roman" w:hAnsi="Times New Roman"/>
          <w:sz w:val="28"/>
          <w:szCs w:val="28"/>
          <w:lang w:val="en-US"/>
        </w:rPr>
        <w:t xml:space="preserve">Pract. </w:t>
      </w:r>
      <w:r>
        <w:rPr>
          <w:rFonts w:ascii="Times New Roman" w:hAnsi="Times New Roman"/>
          <w:sz w:val="28"/>
          <w:szCs w:val="28"/>
          <w:lang w:val="en-US"/>
        </w:rPr>
        <w:t>-</w:t>
      </w:r>
      <w:r w:rsidRPr="00A426A5">
        <w:rPr>
          <w:rFonts w:ascii="Times New Roman" w:hAnsi="Times New Roman"/>
          <w:sz w:val="28"/>
          <w:szCs w:val="28"/>
          <w:lang w:val="en-US"/>
        </w:rPr>
        <w:t xml:space="preserve"> 2008. - Vol. 26. -P.287-293.</w:t>
      </w:r>
    </w:p>
    <w:p w:rsidR="00AD0564" w:rsidRPr="00FF4FBF"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FF4FBF">
        <w:rPr>
          <w:rFonts w:ascii="Times New Roman" w:hAnsi="Times New Roman"/>
          <w:sz w:val="28"/>
          <w:szCs w:val="28"/>
          <w:lang w:val="en-US"/>
        </w:rPr>
        <w:t>Restrepo</w:t>
      </w:r>
      <w:r>
        <w:rPr>
          <w:rFonts w:ascii="Times New Roman" w:hAnsi="Times New Roman"/>
          <w:sz w:val="28"/>
          <w:szCs w:val="28"/>
          <w:lang w:val="en-US"/>
        </w:rPr>
        <w:t>, C.</w:t>
      </w:r>
      <w:r w:rsidRPr="00FF4FBF">
        <w:rPr>
          <w:rFonts w:ascii="Times New Roman" w:hAnsi="Times New Roman"/>
          <w:sz w:val="28"/>
          <w:szCs w:val="28"/>
          <w:lang w:val="en-US"/>
        </w:rPr>
        <w:t xml:space="preserve"> Treatment of bruxism in children: a systematic revie</w:t>
      </w:r>
      <w:r>
        <w:rPr>
          <w:rFonts w:ascii="Times New Roman" w:hAnsi="Times New Roman"/>
          <w:sz w:val="28"/>
          <w:szCs w:val="28"/>
          <w:lang w:val="en-US"/>
        </w:rPr>
        <w:t xml:space="preserve">w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480C5E">
        <w:rPr>
          <w:rFonts w:ascii="Times New Roman" w:hAnsi="Times New Roman"/>
          <w:sz w:val="28"/>
          <w:szCs w:val="28"/>
          <w:lang w:val="en-US"/>
        </w:rPr>
        <w:t xml:space="preserve">C. </w:t>
      </w:r>
      <w:r w:rsidRPr="00FF4FBF">
        <w:rPr>
          <w:rFonts w:ascii="Times New Roman" w:hAnsi="Times New Roman"/>
          <w:sz w:val="28"/>
          <w:szCs w:val="28"/>
          <w:lang w:val="en-US"/>
        </w:rPr>
        <w:t>Restrepo</w:t>
      </w:r>
      <w:r>
        <w:rPr>
          <w:rFonts w:ascii="Times New Roman" w:hAnsi="Times New Roman"/>
          <w:sz w:val="28"/>
          <w:szCs w:val="28"/>
          <w:lang w:val="en-US"/>
        </w:rPr>
        <w:t>,</w:t>
      </w:r>
      <w:r w:rsidR="00480C5E">
        <w:rPr>
          <w:rFonts w:ascii="Times New Roman" w:hAnsi="Times New Roman"/>
          <w:sz w:val="28"/>
          <w:szCs w:val="28"/>
          <w:lang w:val="en-US"/>
        </w:rPr>
        <w:t xml:space="preserve"> S.</w:t>
      </w:r>
      <w:r w:rsidRPr="00FF4FBF">
        <w:rPr>
          <w:rFonts w:ascii="Times New Roman" w:hAnsi="Times New Roman"/>
          <w:sz w:val="28"/>
          <w:szCs w:val="28"/>
          <w:lang w:val="en-US"/>
        </w:rPr>
        <w:t xml:space="preserve"> Gomez</w:t>
      </w:r>
      <w:r>
        <w:rPr>
          <w:rFonts w:ascii="Times New Roman" w:hAnsi="Times New Roman"/>
          <w:sz w:val="28"/>
          <w:szCs w:val="28"/>
          <w:lang w:val="en-US"/>
        </w:rPr>
        <w:t>,</w:t>
      </w:r>
      <w:r w:rsidR="00480C5E">
        <w:rPr>
          <w:rFonts w:ascii="Times New Roman" w:hAnsi="Times New Roman"/>
          <w:sz w:val="28"/>
          <w:szCs w:val="28"/>
          <w:lang w:val="en-US"/>
        </w:rPr>
        <w:t xml:space="preserve"> R.</w:t>
      </w:r>
      <w:r w:rsidRPr="00FF4FBF">
        <w:rPr>
          <w:rFonts w:ascii="Times New Roman" w:hAnsi="Times New Roman"/>
          <w:sz w:val="28"/>
          <w:szCs w:val="28"/>
          <w:lang w:val="en-US"/>
        </w:rPr>
        <w:t xml:space="preserve"> Manrique</w:t>
      </w:r>
      <w:r>
        <w:rPr>
          <w:rFonts w:ascii="Times New Roman" w:hAnsi="Times New Roman"/>
          <w:sz w:val="28"/>
          <w:szCs w:val="28"/>
          <w:lang w:val="en-US"/>
        </w:rPr>
        <w:t xml:space="preserve"> // Quintessence internationa</w:t>
      </w:r>
      <w:r w:rsidRPr="00FF4FBF">
        <w:rPr>
          <w:rFonts w:ascii="Times New Roman" w:hAnsi="Times New Roman"/>
          <w:sz w:val="28"/>
          <w:szCs w:val="28"/>
          <w:lang w:val="en-US"/>
        </w:rPr>
        <w:t xml:space="preserve">l. </w:t>
      </w:r>
      <w:r>
        <w:rPr>
          <w:rFonts w:ascii="Times New Roman" w:hAnsi="Times New Roman"/>
          <w:sz w:val="28"/>
          <w:szCs w:val="28"/>
          <w:lang w:val="en-US"/>
        </w:rPr>
        <w:t xml:space="preserve"> - </w:t>
      </w:r>
      <w:r w:rsidRPr="00FF4FBF">
        <w:rPr>
          <w:rFonts w:ascii="Times New Roman" w:hAnsi="Times New Roman"/>
          <w:sz w:val="28"/>
          <w:szCs w:val="28"/>
          <w:lang w:val="en-US"/>
        </w:rPr>
        <w:t>2009. - Vol. 40, Num.10. - P.849-855.</w:t>
      </w:r>
    </w:p>
    <w:p w:rsidR="00AD0564" w:rsidRPr="00693257"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Sannomiya</w:t>
      </w:r>
      <w:r>
        <w:rPr>
          <w:rFonts w:ascii="Times New Roman" w:hAnsi="Times New Roman"/>
          <w:sz w:val="28"/>
          <w:szCs w:val="28"/>
          <w:lang w:val="en-US"/>
        </w:rPr>
        <w:t>,</w:t>
      </w:r>
      <w:r w:rsidR="00480C5E">
        <w:rPr>
          <w:rFonts w:ascii="Times New Roman" w:hAnsi="Times New Roman"/>
          <w:sz w:val="28"/>
          <w:szCs w:val="28"/>
          <w:lang w:val="en-US"/>
        </w:rPr>
        <w:t xml:space="preserve"> E. </w:t>
      </w:r>
      <w:r w:rsidRPr="007E181B">
        <w:rPr>
          <w:rFonts w:ascii="Times New Roman" w:hAnsi="Times New Roman"/>
          <w:sz w:val="28"/>
          <w:szCs w:val="28"/>
          <w:lang w:val="en-US"/>
        </w:rPr>
        <w:t xml:space="preserve">Masseter muscle hypertrophy </w:t>
      </w:r>
      <w:r w:rsidRPr="004A65E3">
        <w:rPr>
          <w:rFonts w:ascii="Times New Roman" w:hAnsi="Times New Roman"/>
          <w:sz w:val="28"/>
          <w:szCs w:val="28"/>
          <w:lang w:val="en-US"/>
        </w:rPr>
        <w:t>[</w:t>
      </w:r>
      <w:r>
        <w:rPr>
          <w:rFonts w:ascii="Times New Roman" w:hAnsi="Times New Roman"/>
          <w:sz w:val="28"/>
          <w:szCs w:val="28"/>
          <w:lang w:val="en-US"/>
        </w:rPr>
        <w:t xml:space="preserve">Text] / </w:t>
      </w:r>
      <w:r w:rsidR="00480C5E">
        <w:rPr>
          <w:rFonts w:ascii="Times New Roman" w:hAnsi="Times New Roman"/>
          <w:sz w:val="28"/>
          <w:szCs w:val="28"/>
          <w:lang w:val="en-US"/>
        </w:rPr>
        <w:t xml:space="preserve">E. </w:t>
      </w:r>
      <w:r w:rsidRPr="007E181B">
        <w:rPr>
          <w:rFonts w:ascii="Times New Roman" w:hAnsi="Times New Roman"/>
          <w:sz w:val="28"/>
          <w:szCs w:val="28"/>
          <w:lang w:val="en-US"/>
        </w:rPr>
        <w:t>Sannomiya</w:t>
      </w:r>
      <w:r>
        <w:rPr>
          <w:rFonts w:ascii="Times New Roman" w:hAnsi="Times New Roman"/>
          <w:sz w:val="28"/>
          <w:szCs w:val="28"/>
          <w:lang w:val="en-US"/>
        </w:rPr>
        <w:t>,</w:t>
      </w:r>
      <w:r w:rsidRPr="007E181B">
        <w:rPr>
          <w:rFonts w:ascii="Times New Roman" w:hAnsi="Times New Roman"/>
          <w:sz w:val="28"/>
          <w:szCs w:val="28"/>
          <w:lang w:val="en-US"/>
        </w:rPr>
        <w:t xml:space="preserve"> </w:t>
      </w:r>
      <w:r w:rsidR="00480C5E">
        <w:rPr>
          <w:rFonts w:ascii="Times New Roman" w:hAnsi="Times New Roman"/>
          <w:sz w:val="28"/>
          <w:szCs w:val="28"/>
          <w:lang w:val="en-US"/>
        </w:rPr>
        <w:t xml:space="preserve">M. </w:t>
      </w:r>
      <w:r w:rsidRPr="007E181B">
        <w:rPr>
          <w:rFonts w:ascii="Times New Roman" w:hAnsi="Times New Roman"/>
          <w:sz w:val="28"/>
          <w:szCs w:val="28"/>
          <w:lang w:val="en-US"/>
        </w:rPr>
        <w:t>Goncalves</w:t>
      </w:r>
      <w:r>
        <w:rPr>
          <w:rFonts w:ascii="Times New Roman" w:hAnsi="Times New Roman"/>
          <w:sz w:val="28"/>
          <w:szCs w:val="28"/>
          <w:lang w:val="en-US"/>
        </w:rPr>
        <w:t xml:space="preserve"> </w:t>
      </w:r>
      <w:r w:rsidRPr="007E181B">
        <w:rPr>
          <w:rFonts w:ascii="Times New Roman" w:hAnsi="Times New Roman"/>
          <w:sz w:val="28"/>
          <w:szCs w:val="28"/>
          <w:lang w:val="en-US"/>
        </w:rPr>
        <w:t xml:space="preserve">// Bras. </w:t>
      </w:r>
      <w:r>
        <w:rPr>
          <w:rFonts w:ascii="Times New Roman" w:hAnsi="Times New Roman"/>
          <w:sz w:val="28"/>
          <w:szCs w:val="28"/>
          <w:lang w:val="en-US"/>
        </w:rPr>
        <w:t>Dent. J. -</w:t>
      </w:r>
      <w:r w:rsidRPr="00693257">
        <w:rPr>
          <w:rFonts w:ascii="Times New Roman" w:hAnsi="Times New Roman"/>
          <w:sz w:val="28"/>
          <w:szCs w:val="28"/>
          <w:lang w:val="en-US"/>
        </w:rPr>
        <w:t xml:space="preserve"> 2009. - №17(4). – P. 347-350.</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lastRenderedPageBreak/>
        <w:t xml:space="preserve">Sansone, R.A. </w:t>
      </w:r>
      <w:r w:rsidRPr="007E181B">
        <w:rPr>
          <w:rFonts w:ascii="Times New Roman" w:hAnsi="Times New Roman"/>
          <w:sz w:val="28"/>
          <w:szCs w:val="28"/>
          <w:lang w:val="en-US"/>
        </w:rPr>
        <w:t>Dysthymic D</w:t>
      </w:r>
      <w:r>
        <w:rPr>
          <w:rFonts w:ascii="Times New Roman" w:hAnsi="Times New Roman"/>
          <w:sz w:val="28"/>
          <w:szCs w:val="28"/>
          <w:lang w:val="en-US"/>
        </w:rPr>
        <w:t>isorder: Forlorn and Overlooked</w:t>
      </w:r>
      <w:r w:rsidRPr="00481410">
        <w:rPr>
          <w:rFonts w:ascii="Times New Roman" w:hAnsi="Times New Roman"/>
          <w:sz w:val="28"/>
          <w:szCs w:val="28"/>
          <w:lang w:val="en-US"/>
        </w:rPr>
        <w:t>?</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693257">
        <w:rPr>
          <w:rFonts w:ascii="Times New Roman" w:hAnsi="Times New Roman"/>
          <w:sz w:val="28"/>
          <w:szCs w:val="28"/>
          <w:lang w:val="en-US"/>
        </w:rPr>
        <w:t xml:space="preserve"> </w:t>
      </w:r>
      <w:r w:rsidR="00480C5E">
        <w:rPr>
          <w:rFonts w:ascii="Times New Roman" w:hAnsi="Times New Roman"/>
          <w:sz w:val="28"/>
          <w:szCs w:val="28"/>
          <w:lang w:val="en-US"/>
        </w:rPr>
        <w:t xml:space="preserve">R. A. </w:t>
      </w:r>
      <w:r>
        <w:rPr>
          <w:rFonts w:ascii="Times New Roman" w:hAnsi="Times New Roman"/>
          <w:sz w:val="28"/>
          <w:szCs w:val="28"/>
          <w:lang w:val="en-US"/>
        </w:rPr>
        <w:t>Sansone,</w:t>
      </w:r>
      <w:r w:rsidR="00480C5E">
        <w:rPr>
          <w:rFonts w:ascii="Times New Roman" w:hAnsi="Times New Roman"/>
          <w:sz w:val="28"/>
          <w:szCs w:val="28"/>
          <w:lang w:val="en-US"/>
        </w:rPr>
        <w:t xml:space="preserve"> L. A.</w:t>
      </w:r>
      <w:r w:rsidRPr="007E181B">
        <w:rPr>
          <w:rFonts w:ascii="Times New Roman" w:hAnsi="Times New Roman"/>
          <w:sz w:val="28"/>
          <w:szCs w:val="28"/>
          <w:lang w:val="en-US"/>
        </w:rPr>
        <w:t xml:space="preserve"> Sansone // Psychiatry</w:t>
      </w:r>
      <w:r>
        <w:rPr>
          <w:rFonts w:ascii="Times New Roman" w:hAnsi="Times New Roman"/>
          <w:sz w:val="28"/>
          <w:szCs w:val="28"/>
          <w:lang w:val="en-US"/>
        </w:rPr>
        <w:t xml:space="preserve">. - </w:t>
      </w:r>
      <w:r w:rsidRPr="007E181B">
        <w:rPr>
          <w:rFonts w:ascii="Times New Roman" w:hAnsi="Times New Roman"/>
          <w:sz w:val="28"/>
          <w:szCs w:val="28"/>
          <w:lang w:val="en-US"/>
        </w:rPr>
        <w:t xml:space="preserve"> </w:t>
      </w:r>
      <w:r w:rsidRPr="00693257">
        <w:rPr>
          <w:rFonts w:ascii="Times New Roman" w:hAnsi="Times New Roman"/>
          <w:sz w:val="28"/>
          <w:szCs w:val="28"/>
          <w:lang w:val="en-US"/>
        </w:rPr>
        <w:t>№</w:t>
      </w:r>
      <w:r>
        <w:rPr>
          <w:rFonts w:ascii="Times New Roman" w:hAnsi="Times New Roman"/>
          <w:sz w:val="28"/>
          <w:szCs w:val="28"/>
          <w:lang w:val="en-US"/>
        </w:rPr>
        <w:t>6</w:t>
      </w:r>
      <w:r w:rsidRPr="007E181B">
        <w:rPr>
          <w:rFonts w:ascii="Times New Roman" w:hAnsi="Times New Roman"/>
          <w:sz w:val="28"/>
          <w:szCs w:val="28"/>
          <w:lang w:val="en-US"/>
        </w:rPr>
        <w:t>(5)</w:t>
      </w:r>
      <w:r>
        <w:rPr>
          <w:rFonts w:ascii="Times New Roman" w:hAnsi="Times New Roman"/>
          <w:sz w:val="28"/>
          <w:szCs w:val="28"/>
          <w:lang w:val="en-US"/>
        </w:rPr>
        <w:t>. - 2009. - P.</w:t>
      </w:r>
      <w:r w:rsidRPr="007E181B">
        <w:rPr>
          <w:rFonts w:ascii="Times New Roman" w:hAnsi="Times New Roman"/>
          <w:sz w:val="28"/>
          <w:szCs w:val="28"/>
          <w:lang w:val="en-US"/>
        </w:rPr>
        <w:t xml:space="preserve">46–50. </w:t>
      </w:r>
    </w:p>
    <w:p w:rsidR="00AD0564" w:rsidRPr="00693257"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Sato</w:t>
      </w:r>
      <w:r>
        <w:rPr>
          <w:rFonts w:ascii="Times New Roman" w:hAnsi="Times New Roman"/>
          <w:sz w:val="28"/>
          <w:szCs w:val="28"/>
          <w:lang w:val="en-US"/>
        </w:rPr>
        <w:t>, S.</w:t>
      </w:r>
      <w:r w:rsidRPr="00481410">
        <w:rPr>
          <w:rFonts w:ascii="Times New Roman" w:hAnsi="Times New Roman"/>
          <w:sz w:val="28"/>
          <w:szCs w:val="28"/>
          <w:lang w:val="en-US"/>
        </w:rPr>
        <w:t xml:space="preserve"> The masticat</w:t>
      </w:r>
      <w:r>
        <w:rPr>
          <w:rFonts w:ascii="Times New Roman" w:hAnsi="Times New Roman"/>
          <w:sz w:val="28"/>
          <w:szCs w:val="28"/>
          <w:lang w:val="en-US"/>
        </w:rPr>
        <w:t xml:space="preserve">ory organ and stress management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xml:space="preserve">] </w:t>
      </w:r>
      <w:r>
        <w:rPr>
          <w:rFonts w:ascii="Times New Roman" w:hAnsi="Times New Roman"/>
          <w:sz w:val="28"/>
          <w:szCs w:val="28"/>
          <w:lang w:val="en-US"/>
        </w:rPr>
        <w:t>/</w:t>
      </w:r>
      <w:r w:rsidRPr="00744955">
        <w:rPr>
          <w:rFonts w:ascii="Times New Roman" w:hAnsi="Times New Roman"/>
          <w:sz w:val="28"/>
          <w:szCs w:val="28"/>
          <w:lang w:val="en-US"/>
        </w:rPr>
        <w:t xml:space="preserve"> </w:t>
      </w:r>
      <w:r w:rsidR="00480C5E">
        <w:rPr>
          <w:rFonts w:ascii="Times New Roman" w:hAnsi="Times New Roman"/>
          <w:sz w:val="28"/>
          <w:szCs w:val="28"/>
          <w:lang w:val="en-US"/>
        </w:rPr>
        <w:t xml:space="preserve">S. </w:t>
      </w:r>
      <w:r w:rsidRPr="00481410">
        <w:rPr>
          <w:rFonts w:ascii="Times New Roman" w:hAnsi="Times New Roman"/>
          <w:sz w:val="28"/>
          <w:szCs w:val="28"/>
          <w:lang w:val="en-US"/>
        </w:rPr>
        <w:t>Sato</w:t>
      </w:r>
      <w:r>
        <w:rPr>
          <w:rFonts w:ascii="Times New Roman" w:hAnsi="Times New Roman"/>
          <w:sz w:val="28"/>
          <w:szCs w:val="28"/>
          <w:lang w:val="en-US"/>
        </w:rPr>
        <w:t>,</w:t>
      </w:r>
      <w:r w:rsidR="00480C5E">
        <w:rPr>
          <w:rFonts w:ascii="Times New Roman" w:hAnsi="Times New Roman"/>
          <w:sz w:val="28"/>
          <w:szCs w:val="28"/>
          <w:lang w:val="en-US"/>
        </w:rPr>
        <w:t xml:space="preserve"> R.</w:t>
      </w:r>
      <w:r w:rsidRPr="00481410">
        <w:rPr>
          <w:rFonts w:ascii="Times New Roman" w:hAnsi="Times New Roman"/>
          <w:sz w:val="28"/>
          <w:szCs w:val="28"/>
          <w:lang w:val="en-US"/>
        </w:rPr>
        <w:t xml:space="preserve"> Slavicek // J. Stomat. </w:t>
      </w:r>
      <w:r w:rsidRPr="00693257">
        <w:rPr>
          <w:rFonts w:ascii="Times New Roman" w:hAnsi="Times New Roman"/>
          <w:sz w:val="28"/>
          <w:szCs w:val="28"/>
          <w:lang w:val="en-US"/>
        </w:rPr>
        <w:t xml:space="preserve">Occ. Med. </w:t>
      </w:r>
      <w:r>
        <w:rPr>
          <w:rFonts w:ascii="Times New Roman" w:hAnsi="Times New Roman"/>
          <w:sz w:val="28"/>
          <w:szCs w:val="28"/>
          <w:lang w:val="en-US"/>
        </w:rPr>
        <w:t>-</w:t>
      </w:r>
      <w:r w:rsidRPr="00693257">
        <w:rPr>
          <w:rFonts w:ascii="Times New Roman" w:hAnsi="Times New Roman"/>
          <w:sz w:val="28"/>
          <w:szCs w:val="28"/>
          <w:lang w:val="en-US"/>
        </w:rPr>
        <w:t xml:space="preserve"> 2008. - Vol.1. - P.51-57. </w:t>
      </w:r>
    </w:p>
    <w:p w:rsidR="00D344A6" w:rsidRDefault="00D344A6"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25655E">
        <w:rPr>
          <w:rFonts w:ascii="Times New Roman" w:hAnsi="Times New Roman"/>
          <w:sz w:val="28"/>
          <w:szCs w:val="28"/>
          <w:lang w:val="en-US"/>
        </w:rPr>
        <w:t>Self-assessed bruxism and phobic symp</w:t>
      </w:r>
      <w:r>
        <w:rPr>
          <w:rFonts w:ascii="Times New Roman" w:hAnsi="Times New Roman"/>
          <w:sz w:val="28"/>
          <w:szCs w:val="28"/>
          <w:lang w:val="en-US"/>
        </w:rPr>
        <w:t xml:space="preserve">tomatology [Text] / </w:t>
      </w:r>
      <w:r w:rsidR="00480C5E">
        <w:rPr>
          <w:rFonts w:ascii="Times New Roman" w:hAnsi="Times New Roman"/>
          <w:sz w:val="28"/>
          <w:szCs w:val="28"/>
          <w:lang w:val="en-US"/>
        </w:rPr>
        <w:t xml:space="preserve">M. </w:t>
      </w:r>
      <w:r>
        <w:rPr>
          <w:rFonts w:ascii="Times New Roman" w:hAnsi="Times New Roman"/>
          <w:sz w:val="28"/>
          <w:szCs w:val="28"/>
          <w:lang w:val="en-US"/>
        </w:rPr>
        <w:t>Bellini [et al.]</w:t>
      </w:r>
      <w:r w:rsidRPr="0025655E">
        <w:rPr>
          <w:rFonts w:ascii="Times New Roman" w:hAnsi="Times New Roman"/>
          <w:sz w:val="28"/>
          <w:szCs w:val="28"/>
          <w:lang w:val="en-US"/>
        </w:rPr>
        <w:t xml:space="preserve"> </w:t>
      </w:r>
      <w:r>
        <w:rPr>
          <w:rFonts w:ascii="Times New Roman" w:hAnsi="Times New Roman"/>
          <w:sz w:val="28"/>
          <w:szCs w:val="28"/>
          <w:lang w:val="en-US"/>
        </w:rPr>
        <w:t>// Minerva Stomatology.</w:t>
      </w:r>
      <w:r w:rsidRPr="0025655E">
        <w:rPr>
          <w:rFonts w:ascii="Times New Roman" w:hAnsi="Times New Roman"/>
          <w:sz w:val="28"/>
          <w:szCs w:val="28"/>
          <w:lang w:val="en-US"/>
        </w:rPr>
        <w:t xml:space="preserve"> </w:t>
      </w:r>
      <w:r>
        <w:rPr>
          <w:rFonts w:ascii="Times New Roman" w:hAnsi="Times New Roman"/>
          <w:sz w:val="28"/>
          <w:szCs w:val="28"/>
          <w:lang w:val="en-US"/>
        </w:rPr>
        <w:t>-</w:t>
      </w:r>
      <w:r w:rsidRPr="0025655E">
        <w:rPr>
          <w:rFonts w:ascii="Times New Roman" w:hAnsi="Times New Roman"/>
          <w:sz w:val="28"/>
          <w:szCs w:val="28"/>
          <w:lang w:val="en-US"/>
        </w:rPr>
        <w:t xml:space="preserve"> 2011. - Vol. 60. - P.93-103.</w:t>
      </w:r>
    </w:p>
    <w:p w:rsidR="00E8124D" w:rsidRPr="00481410" w:rsidRDefault="00480C5E"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Pr>
          <w:rFonts w:ascii="Times New Roman" w:hAnsi="Times New Roman"/>
          <w:sz w:val="28"/>
          <w:szCs w:val="28"/>
          <w:lang w:val="en-US"/>
        </w:rPr>
        <w:t>Self-reported bruxism -</w:t>
      </w:r>
      <w:r w:rsidR="00E8124D" w:rsidRPr="007E181B">
        <w:rPr>
          <w:rFonts w:ascii="Times New Roman" w:hAnsi="Times New Roman"/>
          <w:sz w:val="28"/>
          <w:szCs w:val="28"/>
          <w:lang w:val="en-US"/>
        </w:rPr>
        <w:t>associations with perceived stress, motivation for cont</w:t>
      </w:r>
      <w:r w:rsidR="00E8124D">
        <w:rPr>
          <w:rFonts w:ascii="Times New Roman" w:hAnsi="Times New Roman"/>
          <w:sz w:val="28"/>
          <w:szCs w:val="28"/>
          <w:lang w:val="en-US"/>
        </w:rPr>
        <w:t xml:space="preserve">rol, dental anxiety and gagging </w:t>
      </w:r>
      <w:r w:rsidR="00E8124D" w:rsidRPr="004A65E3">
        <w:rPr>
          <w:rFonts w:ascii="Times New Roman" w:hAnsi="Times New Roman"/>
          <w:sz w:val="28"/>
          <w:szCs w:val="28"/>
          <w:lang w:val="en-US"/>
        </w:rPr>
        <w:t>[</w:t>
      </w:r>
      <w:r w:rsidR="00E8124D">
        <w:rPr>
          <w:rFonts w:ascii="Times New Roman" w:hAnsi="Times New Roman"/>
          <w:sz w:val="28"/>
          <w:szCs w:val="28"/>
          <w:lang w:val="en-US"/>
        </w:rPr>
        <w:t>Text</w:t>
      </w:r>
      <w:r w:rsidR="00E8124D" w:rsidRPr="004A65E3">
        <w:rPr>
          <w:rFonts w:ascii="Times New Roman" w:hAnsi="Times New Roman"/>
          <w:sz w:val="28"/>
          <w:szCs w:val="28"/>
          <w:lang w:val="en-US"/>
        </w:rPr>
        <w:t>] /</w:t>
      </w:r>
      <w:r w:rsidR="00E8124D" w:rsidRPr="00A426A5">
        <w:rPr>
          <w:rFonts w:ascii="Times New Roman" w:hAnsi="Times New Roman"/>
          <w:sz w:val="28"/>
          <w:szCs w:val="28"/>
          <w:lang w:val="en-US"/>
        </w:rPr>
        <w:t xml:space="preserve"> </w:t>
      </w:r>
      <w:r>
        <w:rPr>
          <w:rFonts w:ascii="Times New Roman" w:hAnsi="Times New Roman"/>
          <w:sz w:val="28"/>
          <w:szCs w:val="28"/>
          <w:lang w:val="en-US"/>
        </w:rPr>
        <w:t xml:space="preserve">E. </w:t>
      </w:r>
      <w:r w:rsidR="00E8124D" w:rsidRPr="007E181B">
        <w:rPr>
          <w:rFonts w:ascii="Times New Roman" w:hAnsi="Times New Roman"/>
          <w:sz w:val="28"/>
          <w:szCs w:val="28"/>
          <w:lang w:val="en-US"/>
        </w:rPr>
        <w:t xml:space="preserve">Winocur </w:t>
      </w:r>
      <w:r w:rsidR="00E8124D">
        <w:rPr>
          <w:rFonts w:ascii="Times New Roman" w:hAnsi="Times New Roman"/>
          <w:sz w:val="28"/>
          <w:szCs w:val="28"/>
          <w:lang w:val="en-US"/>
        </w:rPr>
        <w:t xml:space="preserve">[et al] </w:t>
      </w:r>
      <w:r w:rsidR="00E8124D" w:rsidRPr="007E181B">
        <w:rPr>
          <w:rFonts w:ascii="Times New Roman" w:hAnsi="Times New Roman"/>
          <w:sz w:val="28"/>
          <w:szCs w:val="28"/>
          <w:lang w:val="en-US"/>
        </w:rPr>
        <w:t xml:space="preserve">// J. Oral. </w:t>
      </w:r>
      <w:r w:rsidR="00E8124D" w:rsidRPr="00481410">
        <w:rPr>
          <w:rFonts w:ascii="Times New Roman" w:hAnsi="Times New Roman"/>
          <w:sz w:val="28"/>
          <w:szCs w:val="28"/>
          <w:lang w:val="en-US"/>
        </w:rPr>
        <w:t xml:space="preserve">Rehabil. </w:t>
      </w:r>
      <w:r w:rsidR="00E8124D">
        <w:rPr>
          <w:rFonts w:ascii="Times New Roman" w:hAnsi="Times New Roman"/>
          <w:sz w:val="28"/>
          <w:szCs w:val="28"/>
          <w:lang w:val="en-US"/>
        </w:rPr>
        <w:t>-</w:t>
      </w:r>
      <w:r w:rsidR="00E8124D" w:rsidRPr="00481410">
        <w:rPr>
          <w:rFonts w:ascii="Times New Roman" w:hAnsi="Times New Roman"/>
          <w:sz w:val="28"/>
          <w:szCs w:val="28"/>
          <w:lang w:val="en-US"/>
        </w:rPr>
        <w:t xml:space="preserve"> 2011. - Vol.38(1). - P.3-11.</w:t>
      </w:r>
    </w:p>
    <w:p w:rsidR="00AD0564" w:rsidRPr="00693257"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Selye</w:t>
      </w:r>
      <w:r>
        <w:rPr>
          <w:rFonts w:ascii="Times New Roman" w:hAnsi="Times New Roman"/>
          <w:sz w:val="28"/>
          <w:szCs w:val="28"/>
          <w:lang w:val="en-US"/>
        </w:rPr>
        <w:t>,</w:t>
      </w:r>
      <w:r w:rsidRPr="007E181B">
        <w:rPr>
          <w:rFonts w:ascii="Times New Roman" w:hAnsi="Times New Roman"/>
          <w:sz w:val="28"/>
          <w:szCs w:val="28"/>
          <w:lang w:val="en-US"/>
        </w:rPr>
        <w:t xml:space="preserve"> H. Syndrome produced by diverse no</w:t>
      </w:r>
      <w:r>
        <w:rPr>
          <w:rFonts w:ascii="Times New Roman" w:hAnsi="Times New Roman"/>
          <w:sz w:val="28"/>
          <w:szCs w:val="28"/>
          <w:lang w:val="en-US"/>
        </w:rPr>
        <w:t xml:space="preserve">cuous agents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744955">
        <w:rPr>
          <w:rFonts w:ascii="Times New Roman" w:hAnsi="Times New Roman"/>
          <w:sz w:val="28"/>
          <w:szCs w:val="28"/>
          <w:lang w:val="en-US"/>
        </w:rPr>
        <w:t xml:space="preserve"> </w:t>
      </w:r>
      <w:r w:rsidR="00480C5E">
        <w:rPr>
          <w:rFonts w:ascii="Times New Roman" w:hAnsi="Times New Roman"/>
          <w:sz w:val="28"/>
          <w:szCs w:val="28"/>
          <w:lang w:val="en-US"/>
        </w:rPr>
        <w:t xml:space="preserve">H. </w:t>
      </w:r>
      <w:r w:rsidRPr="007E181B">
        <w:rPr>
          <w:rFonts w:ascii="Times New Roman" w:hAnsi="Times New Roman"/>
          <w:sz w:val="28"/>
          <w:szCs w:val="28"/>
          <w:lang w:val="en-US"/>
        </w:rPr>
        <w:t xml:space="preserve">Selye </w:t>
      </w:r>
      <w:r w:rsidRPr="004A65E3">
        <w:rPr>
          <w:rFonts w:ascii="Times New Roman" w:hAnsi="Times New Roman"/>
          <w:sz w:val="28"/>
          <w:szCs w:val="28"/>
          <w:lang w:val="en-US"/>
        </w:rPr>
        <w:t>//</w:t>
      </w:r>
      <w:r w:rsidRPr="007E181B">
        <w:rPr>
          <w:rFonts w:ascii="Times New Roman" w:hAnsi="Times New Roman"/>
          <w:sz w:val="28"/>
          <w:szCs w:val="28"/>
          <w:lang w:val="en-US"/>
        </w:rPr>
        <w:t xml:space="preserve"> </w:t>
      </w:r>
      <w:r>
        <w:rPr>
          <w:rFonts w:ascii="Times New Roman" w:hAnsi="Times New Roman"/>
          <w:sz w:val="28"/>
          <w:szCs w:val="28"/>
          <w:lang w:val="en-US"/>
        </w:rPr>
        <w:t>Nature. -1936. - 138p.</w:t>
      </w:r>
      <w:r w:rsidRPr="00693257">
        <w:rPr>
          <w:rFonts w:ascii="Times New Roman" w:hAnsi="Times New Roman"/>
          <w:sz w:val="28"/>
          <w:szCs w:val="28"/>
          <w:lang w:val="en-US"/>
        </w:rPr>
        <w:t xml:space="preserve">. </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Seraidarian</w:t>
      </w:r>
      <w:r>
        <w:rPr>
          <w:rFonts w:ascii="Times New Roman" w:hAnsi="Times New Roman"/>
          <w:sz w:val="28"/>
          <w:szCs w:val="28"/>
          <w:lang w:val="en-US"/>
        </w:rPr>
        <w:t>, P.</w:t>
      </w:r>
      <w:r w:rsidRPr="007E181B">
        <w:rPr>
          <w:rFonts w:ascii="Times New Roman" w:hAnsi="Times New Roman"/>
          <w:sz w:val="28"/>
          <w:szCs w:val="28"/>
          <w:lang w:val="en-US"/>
        </w:rPr>
        <w:t xml:space="preserve"> Urinary levels of catecholamines among individuals with and without sleep bruxism</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744955">
        <w:rPr>
          <w:rFonts w:ascii="Times New Roman" w:hAnsi="Times New Roman"/>
          <w:sz w:val="28"/>
          <w:szCs w:val="28"/>
          <w:lang w:val="en-US"/>
        </w:rPr>
        <w:t xml:space="preserve"> </w:t>
      </w:r>
      <w:r w:rsidR="00480C5E">
        <w:rPr>
          <w:rFonts w:ascii="Times New Roman" w:hAnsi="Times New Roman"/>
          <w:sz w:val="28"/>
          <w:szCs w:val="28"/>
          <w:lang w:val="en-US"/>
        </w:rPr>
        <w:t xml:space="preserve">P. </w:t>
      </w:r>
      <w:r w:rsidRPr="007E181B">
        <w:rPr>
          <w:rFonts w:ascii="Times New Roman" w:hAnsi="Times New Roman"/>
          <w:sz w:val="28"/>
          <w:szCs w:val="28"/>
          <w:lang w:val="en-US"/>
        </w:rPr>
        <w:t>Seraidarian</w:t>
      </w:r>
      <w:r>
        <w:rPr>
          <w:rFonts w:ascii="Times New Roman" w:hAnsi="Times New Roman"/>
          <w:sz w:val="28"/>
          <w:szCs w:val="28"/>
          <w:lang w:val="en-US"/>
        </w:rPr>
        <w:t>,</w:t>
      </w:r>
      <w:r w:rsidRPr="007E181B">
        <w:rPr>
          <w:rFonts w:ascii="Times New Roman" w:hAnsi="Times New Roman"/>
          <w:sz w:val="28"/>
          <w:szCs w:val="28"/>
          <w:lang w:val="en-US"/>
        </w:rPr>
        <w:t xml:space="preserve"> </w:t>
      </w:r>
      <w:r w:rsidR="00480C5E">
        <w:rPr>
          <w:rFonts w:ascii="Times New Roman" w:hAnsi="Times New Roman"/>
          <w:sz w:val="28"/>
          <w:szCs w:val="28"/>
          <w:lang w:val="en-US"/>
        </w:rPr>
        <w:t>P.I.</w:t>
      </w:r>
      <w:r w:rsidRPr="007E181B">
        <w:rPr>
          <w:rFonts w:ascii="Times New Roman" w:hAnsi="Times New Roman"/>
          <w:sz w:val="28"/>
          <w:szCs w:val="28"/>
          <w:lang w:val="en-US"/>
        </w:rPr>
        <w:t xml:space="preserve"> Seraidarian</w:t>
      </w:r>
      <w:r>
        <w:rPr>
          <w:rFonts w:ascii="Times New Roman" w:hAnsi="Times New Roman"/>
          <w:sz w:val="28"/>
          <w:szCs w:val="28"/>
          <w:lang w:val="en-US"/>
        </w:rPr>
        <w:t xml:space="preserve"> </w:t>
      </w:r>
      <w:r w:rsidRPr="007E181B">
        <w:rPr>
          <w:rFonts w:ascii="Times New Roman" w:hAnsi="Times New Roman"/>
          <w:sz w:val="28"/>
          <w:szCs w:val="28"/>
          <w:lang w:val="en-US"/>
        </w:rPr>
        <w:t xml:space="preserve">// Sleep Breath. </w:t>
      </w:r>
      <w:r>
        <w:rPr>
          <w:rFonts w:ascii="Times New Roman" w:hAnsi="Times New Roman"/>
          <w:sz w:val="28"/>
          <w:szCs w:val="28"/>
          <w:lang w:val="en-US"/>
        </w:rPr>
        <w:t>-</w:t>
      </w:r>
      <w:r w:rsidRPr="007E181B">
        <w:rPr>
          <w:rFonts w:ascii="Times New Roman" w:hAnsi="Times New Roman"/>
          <w:sz w:val="28"/>
          <w:szCs w:val="28"/>
          <w:lang w:val="en-US"/>
        </w:rPr>
        <w:t xml:space="preserve"> 2009. - Vol.13(1). - P. 85-88.</w:t>
      </w:r>
    </w:p>
    <w:p w:rsidR="00AD0564"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Shamasundar</w:t>
      </w:r>
      <w:r>
        <w:rPr>
          <w:rFonts w:ascii="Times New Roman" w:hAnsi="Times New Roman"/>
          <w:sz w:val="28"/>
          <w:szCs w:val="28"/>
          <w:lang w:val="en-US"/>
        </w:rPr>
        <w:t>,</w:t>
      </w:r>
      <w:r w:rsidRPr="007E181B">
        <w:rPr>
          <w:rFonts w:ascii="Times New Roman" w:hAnsi="Times New Roman"/>
          <w:sz w:val="28"/>
          <w:szCs w:val="28"/>
          <w:lang w:val="en-US"/>
        </w:rPr>
        <w:t xml:space="preserve"> C. Burden of being a psychiatrist - professional stress</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744955">
        <w:rPr>
          <w:rFonts w:ascii="Times New Roman" w:hAnsi="Times New Roman"/>
          <w:sz w:val="28"/>
          <w:szCs w:val="28"/>
          <w:lang w:val="en-US"/>
        </w:rPr>
        <w:t xml:space="preserve"> </w:t>
      </w:r>
      <w:r w:rsidR="00480C5E">
        <w:rPr>
          <w:rFonts w:ascii="Times New Roman" w:hAnsi="Times New Roman"/>
          <w:sz w:val="28"/>
          <w:szCs w:val="28"/>
          <w:lang w:val="en-US"/>
        </w:rPr>
        <w:t xml:space="preserve">C. </w:t>
      </w:r>
      <w:r w:rsidRPr="007E181B">
        <w:rPr>
          <w:rFonts w:ascii="Times New Roman" w:hAnsi="Times New Roman"/>
          <w:sz w:val="28"/>
          <w:szCs w:val="28"/>
          <w:lang w:val="en-US"/>
        </w:rPr>
        <w:t>Shamasundar</w:t>
      </w:r>
      <w:r w:rsidR="00480C5E">
        <w:rPr>
          <w:rFonts w:ascii="Times New Roman" w:hAnsi="Times New Roman"/>
          <w:sz w:val="28"/>
          <w:szCs w:val="28"/>
          <w:lang w:val="en-US"/>
        </w:rPr>
        <w:t xml:space="preserve"> </w:t>
      </w:r>
      <w:r w:rsidRPr="007E181B">
        <w:rPr>
          <w:rFonts w:ascii="Times New Roman" w:hAnsi="Times New Roman"/>
          <w:sz w:val="28"/>
          <w:szCs w:val="28"/>
          <w:lang w:val="en-US"/>
        </w:rPr>
        <w:t xml:space="preserve"> </w:t>
      </w:r>
      <w:r w:rsidRPr="004A65E3">
        <w:rPr>
          <w:rFonts w:ascii="Times New Roman" w:hAnsi="Times New Roman"/>
          <w:sz w:val="28"/>
          <w:szCs w:val="28"/>
          <w:lang w:val="en-US"/>
        </w:rPr>
        <w:t>//</w:t>
      </w:r>
      <w:r w:rsidRPr="007E181B">
        <w:rPr>
          <w:rFonts w:ascii="Times New Roman" w:hAnsi="Times New Roman"/>
          <w:sz w:val="28"/>
          <w:szCs w:val="28"/>
          <w:lang w:val="en-US"/>
        </w:rPr>
        <w:t xml:space="preserve"> </w:t>
      </w:r>
      <w:r w:rsidRPr="00693257">
        <w:rPr>
          <w:rFonts w:ascii="Times New Roman" w:hAnsi="Times New Roman"/>
          <w:sz w:val="28"/>
          <w:szCs w:val="28"/>
          <w:lang w:val="en-US"/>
        </w:rPr>
        <w:t>Indian Journal of Psychological Medicine</w:t>
      </w:r>
      <w:r>
        <w:rPr>
          <w:rFonts w:ascii="Times New Roman" w:hAnsi="Times New Roman"/>
          <w:sz w:val="28"/>
          <w:szCs w:val="28"/>
          <w:lang w:val="en-US"/>
        </w:rPr>
        <w:t>. -</w:t>
      </w:r>
      <w:r w:rsidRPr="00693257">
        <w:rPr>
          <w:rFonts w:ascii="Times New Roman" w:hAnsi="Times New Roman"/>
          <w:sz w:val="28"/>
          <w:szCs w:val="28"/>
          <w:lang w:val="en-US"/>
        </w:rPr>
        <w:t xml:space="preserve"> 2008</w:t>
      </w:r>
      <w:r>
        <w:rPr>
          <w:rFonts w:ascii="Times New Roman" w:hAnsi="Times New Roman"/>
          <w:sz w:val="28"/>
          <w:szCs w:val="28"/>
          <w:lang w:val="en-US"/>
        </w:rPr>
        <w:t>. - Vol.</w:t>
      </w:r>
      <w:r w:rsidRPr="00693257">
        <w:rPr>
          <w:rFonts w:ascii="Times New Roman" w:hAnsi="Times New Roman"/>
          <w:sz w:val="28"/>
          <w:szCs w:val="28"/>
          <w:lang w:val="en-US"/>
        </w:rPr>
        <w:t>30</w:t>
      </w:r>
      <w:r>
        <w:rPr>
          <w:rFonts w:ascii="Times New Roman" w:hAnsi="Times New Roman"/>
          <w:sz w:val="28"/>
          <w:szCs w:val="28"/>
          <w:lang w:val="en-US"/>
        </w:rPr>
        <w:t xml:space="preserve">, </w:t>
      </w:r>
      <w:r w:rsidRPr="00693257">
        <w:rPr>
          <w:rFonts w:ascii="Times New Roman" w:hAnsi="Times New Roman"/>
          <w:sz w:val="28"/>
          <w:szCs w:val="28"/>
          <w:lang w:val="en-US"/>
        </w:rPr>
        <w:t xml:space="preserve"> issue 2</w:t>
      </w:r>
      <w:r w:rsidR="000C0E94">
        <w:rPr>
          <w:rFonts w:ascii="Times New Roman" w:hAnsi="Times New Roman"/>
          <w:sz w:val="28"/>
          <w:szCs w:val="28"/>
          <w:lang w:val="en-US"/>
        </w:rPr>
        <w:t xml:space="preserve">. - </w:t>
      </w:r>
      <w:r w:rsidR="000C0E94">
        <w:rPr>
          <w:rFonts w:ascii="Times New Roman" w:hAnsi="Times New Roman"/>
          <w:sz w:val="28"/>
          <w:szCs w:val="28"/>
        </w:rPr>
        <w:t>Р</w:t>
      </w:r>
      <w:r>
        <w:rPr>
          <w:rFonts w:ascii="Times New Roman" w:hAnsi="Times New Roman"/>
          <w:sz w:val="28"/>
          <w:szCs w:val="28"/>
          <w:lang w:val="en-US"/>
        </w:rPr>
        <w:t>.</w:t>
      </w:r>
      <w:r w:rsidRPr="00693257">
        <w:rPr>
          <w:rFonts w:ascii="Times New Roman" w:hAnsi="Times New Roman"/>
          <w:sz w:val="28"/>
          <w:szCs w:val="28"/>
          <w:lang w:val="en-US"/>
        </w:rPr>
        <w:t>70-</w:t>
      </w:r>
      <w:r>
        <w:rPr>
          <w:rFonts w:ascii="Times New Roman" w:hAnsi="Times New Roman"/>
          <w:sz w:val="28"/>
          <w:szCs w:val="28"/>
          <w:lang w:val="en-US"/>
        </w:rPr>
        <w:t>7</w:t>
      </w:r>
      <w:r w:rsidRPr="00693257">
        <w:rPr>
          <w:rFonts w:ascii="Times New Roman" w:hAnsi="Times New Roman"/>
          <w:sz w:val="28"/>
          <w:szCs w:val="28"/>
          <w:lang w:val="en-US"/>
        </w:rPr>
        <w:t>4.</w:t>
      </w:r>
    </w:p>
    <w:p w:rsidR="00D344A6" w:rsidRPr="004A65E3" w:rsidRDefault="00D344A6"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Sleep bruxism and sleep arousal: an experimental challenge to assess the role of cyclic alternating pattern</w:t>
      </w:r>
      <w:r w:rsidRPr="004A65E3">
        <w:rPr>
          <w:rFonts w:ascii="Times New Roman" w:hAnsi="Times New Roman"/>
          <w:sz w:val="28"/>
          <w:szCs w:val="28"/>
          <w:lang w:val="en-US"/>
        </w:rPr>
        <w:t xml:space="preserve"> [</w:t>
      </w:r>
      <w:r>
        <w:rPr>
          <w:rFonts w:ascii="Times New Roman" w:hAnsi="Times New Roman"/>
          <w:sz w:val="28"/>
          <w:szCs w:val="28"/>
          <w:lang w:val="en-US"/>
        </w:rPr>
        <w:t>Text</w:t>
      </w:r>
      <w:r w:rsidRPr="004A65E3">
        <w:rPr>
          <w:rFonts w:ascii="Times New Roman" w:hAnsi="Times New Roman"/>
          <w:sz w:val="28"/>
          <w:szCs w:val="28"/>
          <w:lang w:val="en-US"/>
        </w:rPr>
        <w:t>] /</w:t>
      </w:r>
      <w:r w:rsidRPr="0025655E">
        <w:rPr>
          <w:rFonts w:ascii="Times New Roman" w:hAnsi="Times New Roman"/>
          <w:sz w:val="28"/>
          <w:szCs w:val="28"/>
          <w:lang w:val="en-US"/>
        </w:rPr>
        <w:t xml:space="preserve"> </w:t>
      </w:r>
      <w:r w:rsidR="00480C5E">
        <w:rPr>
          <w:rFonts w:ascii="Times New Roman" w:hAnsi="Times New Roman"/>
          <w:sz w:val="28"/>
          <w:szCs w:val="28"/>
          <w:lang w:val="en-US"/>
        </w:rPr>
        <w:t xml:space="preserve">M.C. </w:t>
      </w:r>
      <w:r w:rsidRPr="0025655E">
        <w:rPr>
          <w:rFonts w:ascii="Times New Roman" w:hAnsi="Times New Roman"/>
          <w:sz w:val="28"/>
          <w:szCs w:val="28"/>
          <w:lang w:val="en-US"/>
        </w:rPr>
        <w:t>Carra</w:t>
      </w:r>
      <w:r>
        <w:rPr>
          <w:rFonts w:ascii="Times New Roman" w:hAnsi="Times New Roman"/>
          <w:sz w:val="28"/>
          <w:szCs w:val="28"/>
          <w:lang w:val="en-US"/>
        </w:rPr>
        <w:t xml:space="preserve"> [et al.]</w:t>
      </w:r>
      <w:r w:rsidRPr="0025655E">
        <w:rPr>
          <w:rFonts w:ascii="Times New Roman" w:hAnsi="Times New Roman"/>
          <w:sz w:val="28"/>
          <w:szCs w:val="28"/>
          <w:lang w:val="en-US"/>
        </w:rPr>
        <w:t xml:space="preserve"> </w:t>
      </w:r>
      <w:r>
        <w:rPr>
          <w:rFonts w:ascii="Times New Roman" w:hAnsi="Times New Roman"/>
          <w:sz w:val="28"/>
          <w:szCs w:val="28"/>
          <w:lang w:val="en-US"/>
        </w:rPr>
        <w:t xml:space="preserve">// </w:t>
      </w:r>
      <w:r w:rsidRPr="007E181B">
        <w:rPr>
          <w:rFonts w:ascii="Times New Roman" w:hAnsi="Times New Roman"/>
          <w:sz w:val="28"/>
          <w:szCs w:val="28"/>
          <w:lang w:val="en-US"/>
        </w:rPr>
        <w:t xml:space="preserve">J. Oral. </w:t>
      </w:r>
      <w:r w:rsidRPr="004A65E3">
        <w:rPr>
          <w:rFonts w:ascii="Times New Roman" w:hAnsi="Times New Roman"/>
          <w:sz w:val="28"/>
          <w:szCs w:val="28"/>
          <w:lang w:val="en-US"/>
        </w:rPr>
        <w:t xml:space="preserve">Rehabil. </w:t>
      </w:r>
      <w:r>
        <w:rPr>
          <w:rFonts w:ascii="Times New Roman" w:hAnsi="Times New Roman"/>
          <w:sz w:val="28"/>
          <w:szCs w:val="28"/>
          <w:lang w:val="en-US"/>
        </w:rPr>
        <w:t>- 2011. - Vol. 38(9). - P.</w:t>
      </w:r>
      <w:r w:rsidRPr="004A65E3">
        <w:rPr>
          <w:rFonts w:ascii="Times New Roman" w:hAnsi="Times New Roman"/>
          <w:sz w:val="28"/>
          <w:szCs w:val="28"/>
          <w:lang w:val="en-US"/>
        </w:rPr>
        <w:t>635-642.</w:t>
      </w:r>
    </w:p>
    <w:p w:rsidR="00AD0564" w:rsidRPr="007E181B"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Stapelmann</w:t>
      </w:r>
      <w:r>
        <w:rPr>
          <w:rFonts w:ascii="Times New Roman" w:hAnsi="Times New Roman"/>
          <w:sz w:val="28"/>
          <w:szCs w:val="28"/>
          <w:lang w:val="en-US"/>
        </w:rPr>
        <w:t>,</w:t>
      </w:r>
      <w:r w:rsidRPr="007E181B">
        <w:rPr>
          <w:rFonts w:ascii="Times New Roman" w:hAnsi="Times New Roman"/>
          <w:sz w:val="28"/>
          <w:szCs w:val="28"/>
          <w:lang w:val="en-US"/>
        </w:rPr>
        <w:t xml:space="preserve"> H.  The NTI-tss device for the therapy of bruxism, temporomandibular disorders, and headache – Where do we stand? A qualitative systematic review of the literature</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744955">
        <w:rPr>
          <w:rFonts w:ascii="Times New Roman" w:hAnsi="Times New Roman"/>
          <w:sz w:val="28"/>
          <w:szCs w:val="28"/>
          <w:lang w:val="en-US"/>
        </w:rPr>
        <w:t xml:space="preserve"> </w:t>
      </w:r>
      <w:r w:rsidR="00480C5E">
        <w:rPr>
          <w:rFonts w:ascii="Times New Roman" w:hAnsi="Times New Roman"/>
          <w:sz w:val="28"/>
          <w:szCs w:val="28"/>
          <w:lang w:val="en-US"/>
        </w:rPr>
        <w:t xml:space="preserve">H. </w:t>
      </w:r>
      <w:r w:rsidRPr="007E181B">
        <w:rPr>
          <w:rFonts w:ascii="Times New Roman" w:hAnsi="Times New Roman"/>
          <w:sz w:val="28"/>
          <w:szCs w:val="28"/>
          <w:lang w:val="en-US"/>
        </w:rPr>
        <w:t>Stapelmann</w:t>
      </w:r>
      <w:r>
        <w:rPr>
          <w:rFonts w:ascii="Times New Roman" w:hAnsi="Times New Roman"/>
          <w:sz w:val="28"/>
          <w:szCs w:val="28"/>
          <w:lang w:val="en-US"/>
        </w:rPr>
        <w:t>,</w:t>
      </w:r>
      <w:r w:rsidR="00480C5E">
        <w:rPr>
          <w:rFonts w:ascii="Times New Roman" w:hAnsi="Times New Roman"/>
          <w:sz w:val="28"/>
          <w:szCs w:val="28"/>
          <w:lang w:val="en-US"/>
        </w:rPr>
        <w:t xml:space="preserve"> J. C.</w:t>
      </w:r>
      <w:r w:rsidRPr="007E181B">
        <w:rPr>
          <w:rFonts w:ascii="Times New Roman" w:hAnsi="Times New Roman"/>
          <w:sz w:val="28"/>
          <w:szCs w:val="28"/>
          <w:lang w:val="en-US"/>
        </w:rPr>
        <w:t>Türp // BMC Oral Health</w:t>
      </w:r>
      <w:r w:rsidR="000C0E94">
        <w:rPr>
          <w:rFonts w:ascii="Times New Roman" w:hAnsi="Times New Roman"/>
          <w:sz w:val="28"/>
          <w:szCs w:val="28"/>
          <w:lang w:val="en-US"/>
        </w:rPr>
        <w:t xml:space="preserve">. - 2008. -  №8. -  </w:t>
      </w:r>
      <w:r w:rsidR="000C0E94">
        <w:rPr>
          <w:rFonts w:ascii="Times New Roman" w:hAnsi="Times New Roman"/>
          <w:sz w:val="28"/>
          <w:szCs w:val="28"/>
        </w:rPr>
        <w:t>Р</w:t>
      </w:r>
      <w:r>
        <w:rPr>
          <w:rFonts w:ascii="Times New Roman" w:hAnsi="Times New Roman"/>
          <w:sz w:val="28"/>
          <w:szCs w:val="28"/>
          <w:lang w:val="en-US"/>
        </w:rPr>
        <w:t>.</w:t>
      </w:r>
      <w:r w:rsidRPr="007E181B">
        <w:rPr>
          <w:rFonts w:ascii="Times New Roman" w:hAnsi="Times New Roman"/>
          <w:sz w:val="28"/>
          <w:szCs w:val="28"/>
          <w:lang w:val="en-US"/>
        </w:rPr>
        <w:t>1-23.</w:t>
      </w:r>
    </w:p>
    <w:p w:rsidR="00AD0564" w:rsidRPr="00481410"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Tahara</w:t>
      </w:r>
      <w:r>
        <w:rPr>
          <w:rFonts w:ascii="Times New Roman" w:hAnsi="Times New Roman"/>
          <w:sz w:val="28"/>
          <w:szCs w:val="28"/>
          <w:lang w:val="en-US"/>
        </w:rPr>
        <w:t>, Y.</w:t>
      </w:r>
      <w:r w:rsidRPr="00481410">
        <w:rPr>
          <w:rFonts w:ascii="Times New Roman" w:hAnsi="Times New Roman"/>
          <w:sz w:val="28"/>
          <w:szCs w:val="28"/>
          <w:lang w:val="en-US"/>
        </w:rPr>
        <w:t xml:space="preserve"> Influence of chewing and clenching on salivary cortiso</w:t>
      </w:r>
      <w:r>
        <w:rPr>
          <w:rFonts w:ascii="Times New Roman" w:hAnsi="Times New Roman"/>
          <w:sz w:val="28"/>
          <w:szCs w:val="28"/>
          <w:lang w:val="en-US"/>
        </w:rPr>
        <w:t>l levels an indicator of stress</w:t>
      </w:r>
      <w:r w:rsidR="007D04D5">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85495C">
        <w:rPr>
          <w:rFonts w:ascii="Times New Roman" w:hAnsi="Times New Roman"/>
          <w:sz w:val="28"/>
          <w:szCs w:val="28"/>
          <w:lang w:val="en-US"/>
        </w:rPr>
        <w:t xml:space="preserve">Y. </w:t>
      </w:r>
      <w:r w:rsidRPr="00481410">
        <w:rPr>
          <w:rFonts w:ascii="Times New Roman" w:hAnsi="Times New Roman"/>
          <w:sz w:val="28"/>
          <w:szCs w:val="28"/>
          <w:lang w:val="en-US"/>
        </w:rPr>
        <w:t>Tahara</w:t>
      </w:r>
      <w:r>
        <w:rPr>
          <w:rFonts w:ascii="Times New Roman" w:hAnsi="Times New Roman"/>
          <w:sz w:val="28"/>
          <w:szCs w:val="28"/>
          <w:lang w:val="en-US"/>
        </w:rPr>
        <w:t>,</w:t>
      </w:r>
      <w:r w:rsidR="0085495C">
        <w:rPr>
          <w:rFonts w:ascii="Times New Roman" w:hAnsi="Times New Roman"/>
          <w:sz w:val="28"/>
          <w:szCs w:val="28"/>
          <w:lang w:val="en-US"/>
        </w:rPr>
        <w:t xml:space="preserve"> K.</w:t>
      </w:r>
      <w:r w:rsidRPr="00481410">
        <w:rPr>
          <w:rFonts w:ascii="Times New Roman" w:hAnsi="Times New Roman"/>
          <w:sz w:val="28"/>
          <w:szCs w:val="28"/>
          <w:lang w:val="en-US"/>
        </w:rPr>
        <w:t xml:space="preserve"> Sakurai</w:t>
      </w:r>
      <w:r>
        <w:rPr>
          <w:rFonts w:ascii="Times New Roman" w:hAnsi="Times New Roman"/>
          <w:sz w:val="28"/>
          <w:szCs w:val="28"/>
          <w:lang w:val="en-US"/>
        </w:rPr>
        <w:t>,</w:t>
      </w:r>
      <w:r w:rsidR="0085495C">
        <w:rPr>
          <w:rFonts w:ascii="Times New Roman" w:hAnsi="Times New Roman"/>
          <w:sz w:val="28"/>
          <w:szCs w:val="28"/>
          <w:lang w:val="en-US"/>
        </w:rPr>
        <w:t xml:space="preserve"> T.</w:t>
      </w:r>
      <w:r w:rsidRPr="00481410">
        <w:rPr>
          <w:rFonts w:ascii="Times New Roman" w:hAnsi="Times New Roman"/>
          <w:sz w:val="28"/>
          <w:szCs w:val="28"/>
          <w:lang w:val="en-US"/>
        </w:rPr>
        <w:t xml:space="preserve"> Ando</w:t>
      </w:r>
      <w:r w:rsidR="0085495C">
        <w:rPr>
          <w:rFonts w:ascii="Times New Roman" w:hAnsi="Times New Roman"/>
          <w:sz w:val="28"/>
          <w:szCs w:val="28"/>
          <w:lang w:val="en-US"/>
        </w:rPr>
        <w:t xml:space="preserve"> </w:t>
      </w:r>
      <w:r>
        <w:rPr>
          <w:rFonts w:ascii="Times New Roman" w:hAnsi="Times New Roman"/>
          <w:sz w:val="28"/>
          <w:szCs w:val="28"/>
          <w:lang w:val="en-US"/>
        </w:rPr>
        <w:t xml:space="preserve">// J. of Prosthodontics. - </w:t>
      </w:r>
      <w:r w:rsidRPr="00481410">
        <w:rPr>
          <w:rFonts w:ascii="Times New Roman" w:hAnsi="Times New Roman"/>
          <w:sz w:val="28"/>
          <w:szCs w:val="28"/>
          <w:lang w:val="en-US"/>
        </w:rPr>
        <w:t>2007. - Vol.16(2). - P.129-135.</w:t>
      </w:r>
    </w:p>
    <w:p w:rsidR="00BF454C" w:rsidRPr="00746682" w:rsidRDefault="00BF454C"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46682">
        <w:rPr>
          <w:rFonts w:ascii="Times New Roman" w:hAnsi="Times New Roman"/>
          <w:sz w:val="28"/>
          <w:szCs w:val="28"/>
          <w:lang w:val="en-US"/>
        </w:rPr>
        <w:t>The relationship between sleep bruxism behavior and salivary stress biomarker level</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3064A3">
        <w:rPr>
          <w:rFonts w:ascii="Times New Roman" w:hAnsi="Times New Roman"/>
          <w:sz w:val="28"/>
          <w:szCs w:val="28"/>
          <w:lang w:val="en-US"/>
        </w:rPr>
        <w:t xml:space="preserve"> </w:t>
      </w:r>
      <w:r w:rsidR="0085495C">
        <w:rPr>
          <w:rFonts w:ascii="Times New Roman" w:hAnsi="Times New Roman"/>
          <w:sz w:val="28"/>
          <w:szCs w:val="28"/>
          <w:lang w:val="en-US"/>
        </w:rPr>
        <w:t xml:space="preserve">M. </w:t>
      </w:r>
      <w:r w:rsidRPr="007E181B">
        <w:rPr>
          <w:rFonts w:ascii="Times New Roman" w:hAnsi="Times New Roman"/>
          <w:sz w:val="28"/>
          <w:szCs w:val="28"/>
          <w:lang w:val="en-US"/>
        </w:rPr>
        <w:t>Makino</w:t>
      </w:r>
      <w:r>
        <w:rPr>
          <w:rFonts w:ascii="Times New Roman" w:hAnsi="Times New Roman"/>
          <w:sz w:val="28"/>
          <w:szCs w:val="28"/>
          <w:lang w:val="en-US"/>
        </w:rPr>
        <w:t xml:space="preserve"> [et al.] </w:t>
      </w:r>
      <w:r w:rsidRPr="00746682">
        <w:rPr>
          <w:rFonts w:ascii="Times New Roman" w:hAnsi="Times New Roman"/>
          <w:sz w:val="28"/>
          <w:szCs w:val="28"/>
          <w:lang w:val="en-US"/>
        </w:rPr>
        <w:t xml:space="preserve">// Int. J. Prosthodont. </w:t>
      </w:r>
      <w:r>
        <w:rPr>
          <w:rFonts w:ascii="Times New Roman" w:hAnsi="Times New Roman"/>
          <w:sz w:val="28"/>
          <w:szCs w:val="28"/>
          <w:lang w:val="en-US"/>
        </w:rPr>
        <w:t>-</w:t>
      </w:r>
      <w:r w:rsidRPr="00746682">
        <w:rPr>
          <w:rFonts w:ascii="Times New Roman" w:hAnsi="Times New Roman"/>
          <w:sz w:val="28"/>
          <w:szCs w:val="28"/>
          <w:lang w:val="en-US"/>
        </w:rPr>
        <w:t xml:space="preserve"> 2009. - Vol.22(1). - P.43-48.</w:t>
      </w:r>
    </w:p>
    <w:p w:rsidR="00AD0564" w:rsidRPr="00744955"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lastRenderedPageBreak/>
        <w:t>Uzun</w:t>
      </w:r>
      <w:r>
        <w:rPr>
          <w:rFonts w:ascii="Times New Roman" w:hAnsi="Times New Roman"/>
          <w:sz w:val="28"/>
          <w:szCs w:val="28"/>
          <w:lang w:val="en-US"/>
        </w:rPr>
        <w:t>, G.</w:t>
      </w:r>
      <w:r w:rsidRPr="007E181B">
        <w:rPr>
          <w:rFonts w:ascii="Times New Roman" w:hAnsi="Times New Roman"/>
          <w:sz w:val="28"/>
          <w:szCs w:val="28"/>
          <w:lang w:val="en-US"/>
        </w:rPr>
        <w:t xml:space="preserve">  </w:t>
      </w:r>
      <w:r w:rsidRPr="00FF4FBF">
        <w:rPr>
          <w:rFonts w:ascii="Times New Roman" w:hAnsi="Times New Roman"/>
          <w:sz w:val="28"/>
          <w:szCs w:val="28"/>
          <w:lang w:val="en-US"/>
        </w:rPr>
        <w:t>Anterior open bite as com</w:t>
      </w:r>
      <w:r>
        <w:rPr>
          <w:rFonts w:ascii="Times New Roman" w:hAnsi="Times New Roman"/>
          <w:sz w:val="28"/>
          <w:szCs w:val="28"/>
          <w:lang w:val="en-US"/>
        </w:rPr>
        <w:t>p</w:t>
      </w:r>
      <w:r w:rsidRPr="00FF4FBF">
        <w:rPr>
          <w:rFonts w:ascii="Times New Roman" w:hAnsi="Times New Roman"/>
          <w:sz w:val="28"/>
          <w:szCs w:val="28"/>
          <w:lang w:val="en-US"/>
        </w:rPr>
        <w:t xml:space="preserve">lication of the treatment of bruxism with anterior bite plane: a case report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85495C">
        <w:rPr>
          <w:rFonts w:ascii="Times New Roman" w:hAnsi="Times New Roman"/>
          <w:sz w:val="28"/>
          <w:szCs w:val="28"/>
          <w:lang w:val="en-US"/>
        </w:rPr>
        <w:t xml:space="preserve">G. </w:t>
      </w:r>
      <w:r w:rsidRPr="007E181B">
        <w:rPr>
          <w:rFonts w:ascii="Times New Roman" w:hAnsi="Times New Roman"/>
          <w:sz w:val="28"/>
          <w:szCs w:val="28"/>
          <w:lang w:val="en-US"/>
        </w:rPr>
        <w:t>Uzun</w:t>
      </w:r>
      <w:r>
        <w:rPr>
          <w:rFonts w:ascii="Times New Roman" w:hAnsi="Times New Roman"/>
          <w:sz w:val="28"/>
          <w:szCs w:val="28"/>
          <w:lang w:val="en-US"/>
        </w:rPr>
        <w:t>,</w:t>
      </w:r>
      <w:r w:rsidR="0085495C">
        <w:rPr>
          <w:rFonts w:ascii="Times New Roman" w:hAnsi="Times New Roman"/>
          <w:sz w:val="28"/>
          <w:szCs w:val="28"/>
          <w:lang w:val="en-US"/>
        </w:rPr>
        <w:t xml:space="preserve"> F.</w:t>
      </w:r>
      <w:r w:rsidRPr="007E181B">
        <w:rPr>
          <w:rFonts w:ascii="Times New Roman" w:hAnsi="Times New Roman"/>
          <w:sz w:val="28"/>
          <w:szCs w:val="28"/>
          <w:lang w:val="en-US"/>
        </w:rPr>
        <w:t xml:space="preserve"> Keyf  </w:t>
      </w:r>
      <w:r w:rsidRPr="00FF4FBF">
        <w:rPr>
          <w:rFonts w:ascii="Times New Roman" w:hAnsi="Times New Roman"/>
          <w:sz w:val="28"/>
          <w:szCs w:val="28"/>
          <w:lang w:val="en-US"/>
        </w:rPr>
        <w:t>// C</w:t>
      </w:r>
      <w:r>
        <w:rPr>
          <w:rFonts w:ascii="Times New Roman" w:hAnsi="Times New Roman"/>
          <w:sz w:val="28"/>
          <w:szCs w:val="28"/>
          <w:lang w:val="en-US"/>
        </w:rPr>
        <w:t>linical Dentistry and research. -</w:t>
      </w:r>
      <w:r w:rsidRPr="00FF4FBF">
        <w:rPr>
          <w:rFonts w:ascii="Times New Roman" w:hAnsi="Times New Roman"/>
          <w:sz w:val="28"/>
          <w:szCs w:val="28"/>
          <w:lang w:val="en-US"/>
        </w:rPr>
        <w:t xml:space="preserve"> </w:t>
      </w:r>
      <w:r w:rsidR="000C0E94">
        <w:rPr>
          <w:rFonts w:ascii="Times New Roman" w:hAnsi="Times New Roman"/>
          <w:sz w:val="28"/>
          <w:szCs w:val="28"/>
          <w:lang w:val="en-US"/>
        </w:rPr>
        <w:t xml:space="preserve">2011. - Vol.35(5). - </w:t>
      </w:r>
      <w:r w:rsidR="000C0E94">
        <w:rPr>
          <w:rFonts w:ascii="Times New Roman" w:hAnsi="Times New Roman"/>
          <w:sz w:val="28"/>
          <w:szCs w:val="28"/>
        </w:rPr>
        <w:t>Р</w:t>
      </w:r>
      <w:r>
        <w:rPr>
          <w:rFonts w:ascii="Times New Roman" w:hAnsi="Times New Roman"/>
          <w:sz w:val="28"/>
          <w:szCs w:val="28"/>
          <w:lang w:val="en-US"/>
        </w:rPr>
        <w:t>.</w:t>
      </w:r>
      <w:r w:rsidRPr="00744955">
        <w:rPr>
          <w:rFonts w:ascii="Times New Roman" w:hAnsi="Times New Roman"/>
          <w:sz w:val="28"/>
          <w:szCs w:val="28"/>
          <w:lang w:val="en-US"/>
        </w:rPr>
        <w:t>53-58.</w:t>
      </w:r>
    </w:p>
    <w:p w:rsidR="00860A0E" w:rsidRPr="000C1899" w:rsidRDefault="00860A0E"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7E181B">
        <w:rPr>
          <w:rFonts w:ascii="Times New Roman" w:hAnsi="Times New Roman"/>
          <w:sz w:val="28"/>
          <w:szCs w:val="28"/>
          <w:lang w:val="en-US"/>
        </w:rPr>
        <w:t>Weighing the potential effectiveness of various treatments for sleep bruxi</w:t>
      </w:r>
      <w:r>
        <w:rPr>
          <w:rFonts w:ascii="Times New Roman" w:hAnsi="Times New Roman"/>
          <w:sz w:val="28"/>
          <w:szCs w:val="28"/>
          <w:lang w:val="en-US"/>
        </w:rPr>
        <w:t xml:space="preserve">sm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0C1899">
        <w:rPr>
          <w:rFonts w:ascii="Times New Roman" w:hAnsi="Times New Roman"/>
          <w:sz w:val="28"/>
          <w:szCs w:val="28"/>
          <w:lang w:val="en-US"/>
        </w:rPr>
        <w:t xml:space="preserve"> </w:t>
      </w:r>
      <w:r w:rsidR="0085495C">
        <w:rPr>
          <w:rFonts w:ascii="Times New Roman" w:hAnsi="Times New Roman"/>
          <w:sz w:val="28"/>
          <w:szCs w:val="28"/>
          <w:lang w:val="en-US"/>
        </w:rPr>
        <w:t>N. Huynh</w:t>
      </w:r>
      <w:r>
        <w:rPr>
          <w:rFonts w:ascii="Times New Roman" w:hAnsi="Times New Roman"/>
          <w:sz w:val="28"/>
          <w:szCs w:val="28"/>
          <w:lang w:val="en-US"/>
        </w:rPr>
        <w:t xml:space="preserve"> [et al</w:t>
      </w:r>
      <w:r w:rsidR="00E8124D">
        <w:rPr>
          <w:rFonts w:ascii="Times New Roman" w:hAnsi="Times New Roman"/>
          <w:sz w:val="28"/>
          <w:szCs w:val="28"/>
          <w:lang w:val="en-US"/>
        </w:rPr>
        <w:t>.</w:t>
      </w:r>
      <w:r>
        <w:rPr>
          <w:rFonts w:ascii="Times New Roman" w:hAnsi="Times New Roman"/>
          <w:sz w:val="28"/>
          <w:szCs w:val="28"/>
          <w:lang w:val="en-US"/>
        </w:rPr>
        <w:t xml:space="preserve">] </w:t>
      </w:r>
      <w:r w:rsidRPr="007E181B">
        <w:rPr>
          <w:rFonts w:ascii="Times New Roman" w:hAnsi="Times New Roman"/>
          <w:sz w:val="28"/>
          <w:szCs w:val="28"/>
          <w:lang w:val="en-US"/>
        </w:rPr>
        <w:t xml:space="preserve">// J. Can. </w:t>
      </w:r>
      <w:r w:rsidRPr="000C1899">
        <w:rPr>
          <w:rFonts w:ascii="Times New Roman" w:hAnsi="Times New Roman"/>
          <w:sz w:val="28"/>
          <w:szCs w:val="28"/>
          <w:lang w:val="en-US"/>
        </w:rPr>
        <w:t xml:space="preserve">Dent. Assoc. </w:t>
      </w:r>
      <w:r>
        <w:rPr>
          <w:rFonts w:ascii="Times New Roman" w:hAnsi="Times New Roman"/>
          <w:sz w:val="28"/>
          <w:szCs w:val="28"/>
          <w:lang w:val="en-US"/>
        </w:rPr>
        <w:t>- 2007. - Vol.</w:t>
      </w:r>
      <w:r w:rsidRPr="000C1899">
        <w:rPr>
          <w:rFonts w:ascii="Times New Roman" w:hAnsi="Times New Roman"/>
          <w:sz w:val="28"/>
          <w:szCs w:val="28"/>
          <w:lang w:val="en-US"/>
        </w:rPr>
        <w:t>73(8). - P.727-730.</w:t>
      </w:r>
    </w:p>
    <w:p w:rsidR="00AD0564" w:rsidRPr="00481410" w:rsidRDefault="00AD0564" w:rsidP="004C382C">
      <w:pPr>
        <w:numPr>
          <w:ilvl w:val="0"/>
          <w:numId w:val="34"/>
        </w:numPr>
        <w:suppressAutoHyphens w:val="0"/>
        <w:autoSpaceDE/>
        <w:spacing w:line="360" w:lineRule="auto"/>
        <w:ind w:left="0" w:firstLine="709"/>
        <w:jc w:val="both"/>
        <w:rPr>
          <w:rFonts w:ascii="Times New Roman" w:hAnsi="Times New Roman"/>
          <w:sz w:val="28"/>
          <w:szCs w:val="28"/>
          <w:lang w:val="en-US"/>
        </w:rPr>
      </w:pPr>
      <w:r w:rsidRPr="00481410">
        <w:rPr>
          <w:rFonts w:ascii="Times New Roman" w:hAnsi="Times New Roman"/>
          <w:sz w:val="28"/>
          <w:szCs w:val="28"/>
          <w:lang w:val="en-US"/>
        </w:rPr>
        <w:t>Zarowski</w:t>
      </w:r>
      <w:r>
        <w:rPr>
          <w:rFonts w:ascii="Times New Roman" w:hAnsi="Times New Roman"/>
          <w:sz w:val="28"/>
          <w:szCs w:val="28"/>
          <w:lang w:val="en-US"/>
        </w:rPr>
        <w:t>, M.</w:t>
      </w:r>
      <w:r w:rsidRPr="00481410">
        <w:rPr>
          <w:rFonts w:ascii="Times New Roman" w:hAnsi="Times New Roman"/>
          <w:sz w:val="28"/>
          <w:szCs w:val="28"/>
          <w:lang w:val="en-US"/>
        </w:rPr>
        <w:t xml:space="preserve"> The sleep habits and sleep disorders in children with headache</w:t>
      </w:r>
      <w:r>
        <w:rPr>
          <w:rFonts w:ascii="Times New Roman" w:hAnsi="Times New Roman"/>
          <w:sz w:val="28"/>
          <w:szCs w:val="28"/>
          <w:lang w:val="en-US"/>
        </w:rPr>
        <w:t xml:space="preserve"> </w:t>
      </w:r>
      <w:r w:rsidRPr="004A65E3">
        <w:rPr>
          <w:rFonts w:ascii="Times New Roman" w:hAnsi="Times New Roman"/>
          <w:sz w:val="28"/>
          <w:szCs w:val="28"/>
          <w:lang w:val="en-US"/>
        </w:rPr>
        <w:t>[</w:t>
      </w:r>
      <w:r>
        <w:rPr>
          <w:rFonts w:ascii="Times New Roman" w:hAnsi="Times New Roman"/>
          <w:sz w:val="28"/>
          <w:szCs w:val="28"/>
          <w:lang w:val="en-US"/>
        </w:rPr>
        <w:t>Text</w:t>
      </w:r>
      <w:r w:rsidRPr="004A65E3">
        <w:rPr>
          <w:rFonts w:ascii="Times New Roman" w:hAnsi="Times New Roman"/>
          <w:sz w:val="28"/>
          <w:szCs w:val="28"/>
          <w:lang w:val="en-US"/>
        </w:rPr>
        <w:t>] /</w:t>
      </w:r>
      <w:r w:rsidRPr="00A426A5">
        <w:rPr>
          <w:rFonts w:ascii="Times New Roman" w:hAnsi="Times New Roman"/>
          <w:sz w:val="28"/>
          <w:szCs w:val="28"/>
          <w:lang w:val="en-US"/>
        </w:rPr>
        <w:t xml:space="preserve"> </w:t>
      </w:r>
      <w:r w:rsidR="0085495C">
        <w:rPr>
          <w:rFonts w:ascii="Times New Roman" w:hAnsi="Times New Roman"/>
          <w:sz w:val="28"/>
          <w:szCs w:val="28"/>
          <w:lang w:val="en-US"/>
        </w:rPr>
        <w:t xml:space="preserve">M. </w:t>
      </w:r>
      <w:r w:rsidRPr="00481410">
        <w:rPr>
          <w:rFonts w:ascii="Times New Roman" w:hAnsi="Times New Roman"/>
          <w:sz w:val="28"/>
          <w:szCs w:val="28"/>
          <w:lang w:val="en-US"/>
        </w:rPr>
        <w:t>Zarowski</w:t>
      </w:r>
      <w:r>
        <w:rPr>
          <w:rFonts w:ascii="Times New Roman" w:hAnsi="Times New Roman"/>
          <w:sz w:val="28"/>
          <w:szCs w:val="28"/>
          <w:lang w:val="en-US"/>
        </w:rPr>
        <w:t>,</w:t>
      </w:r>
      <w:r w:rsidR="0085495C">
        <w:rPr>
          <w:rFonts w:ascii="Times New Roman" w:hAnsi="Times New Roman"/>
          <w:sz w:val="28"/>
          <w:szCs w:val="28"/>
          <w:lang w:val="en-US"/>
        </w:rPr>
        <w:t xml:space="preserve"> J.</w:t>
      </w:r>
      <w:r w:rsidRPr="00481410">
        <w:rPr>
          <w:rFonts w:ascii="Times New Roman" w:hAnsi="Times New Roman"/>
          <w:sz w:val="28"/>
          <w:szCs w:val="28"/>
          <w:lang w:val="en-US"/>
        </w:rPr>
        <w:t xml:space="preserve"> Mlodzikowska-Albrecht</w:t>
      </w:r>
      <w:r>
        <w:rPr>
          <w:rFonts w:ascii="Times New Roman" w:hAnsi="Times New Roman"/>
          <w:sz w:val="28"/>
          <w:szCs w:val="28"/>
          <w:lang w:val="en-US"/>
        </w:rPr>
        <w:t>,</w:t>
      </w:r>
      <w:r w:rsidR="0085495C">
        <w:rPr>
          <w:rFonts w:ascii="Times New Roman" w:hAnsi="Times New Roman"/>
          <w:sz w:val="28"/>
          <w:szCs w:val="28"/>
          <w:lang w:val="en-US"/>
        </w:rPr>
        <w:t xml:space="preserve"> B.</w:t>
      </w:r>
      <w:r w:rsidRPr="00481410">
        <w:rPr>
          <w:rFonts w:ascii="Times New Roman" w:hAnsi="Times New Roman"/>
          <w:sz w:val="28"/>
          <w:szCs w:val="28"/>
          <w:lang w:val="en-US"/>
        </w:rPr>
        <w:t xml:space="preserve"> Steinborn </w:t>
      </w:r>
      <w:r>
        <w:rPr>
          <w:rFonts w:ascii="Times New Roman" w:hAnsi="Times New Roman"/>
          <w:sz w:val="28"/>
          <w:szCs w:val="28"/>
          <w:lang w:val="en-US"/>
        </w:rPr>
        <w:t>// Adv. Med. Sci. - 2007. - Vol.</w:t>
      </w:r>
      <w:r w:rsidRPr="00481410">
        <w:rPr>
          <w:rFonts w:ascii="Times New Roman" w:hAnsi="Times New Roman"/>
          <w:sz w:val="28"/>
          <w:szCs w:val="28"/>
          <w:lang w:val="en-US"/>
        </w:rPr>
        <w:t>52(1). - P.194-196.</w:t>
      </w:r>
    </w:p>
    <w:p w:rsidR="00AD0564" w:rsidRPr="007E181B" w:rsidRDefault="00AD0564" w:rsidP="004C382C">
      <w:pPr>
        <w:suppressAutoHyphens w:val="0"/>
        <w:spacing w:line="360" w:lineRule="auto"/>
        <w:ind w:firstLine="709"/>
        <w:jc w:val="both"/>
        <w:rPr>
          <w:rFonts w:ascii="Times New Roman" w:hAnsi="Times New Roman"/>
          <w:sz w:val="28"/>
          <w:szCs w:val="28"/>
          <w:lang w:val="en-US"/>
        </w:rPr>
      </w:pPr>
    </w:p>
    <w:p w:rsidR="00CA304C" w:rsidRDefault="00CA304C" w:rsidP="004C382C">
      <w:pPr>
        <w:suppressAutoHyphens w:val="0"/>
        <w:spacing w:line="360" w:lineRule="auto"/>
        <w:ind w:firstLine="709"/>
        <w:jc w:val="both"/>
        <w:rPr>
          <w:rFonts w:ascii="Times New Roman" w:hAnsi="Times New Roman" w:cs="Times New Roman"/>
          <w:color w:val="000000"/>
          <w:sz w:val="28"/>
          <w:szCs w:val="28"/>
          <w:lang w:val="en-US"/>
        </w:rPr>
      </w:pPr>
    </w:p>
    <w:p w:rsidR="00CA304C" w:rsidRPr="00B52A06" w:rsidRDefault="00CA304C" w:rsidP="004C382C">
      <w:pPr>
        <w:suppressAutoHyphens w:val="0"/>
        <w:spacing w:line="360" w:lineRule="auto"/>
        <w:ind w:firstLine="709"/>
        <w:jc w:val="center"/>
        <w:rPr>
          <w:rFonts w:ascii="Times New Roman" w:hAnsi="Times New Roman" w:cs="Times New Roman"/>
          <w:sz w:val="28"/>
          <w:szCs w:val="28"/>
          <w:lang w:val="en-US"/>
        </w:rPr>
      </w:pPr>
    </w:p>
    <w:p w:rsidR="00CA304C" w:rsidRPr="00B52A06" w:rsidRDefault="00CA304C" w:rsidP="004C382C">
      <w:pPr>
        <w:suppressAutoHyphens w:val="0"/>
        <w:spacing w:line="360" w:lineRule="auto"/>
        <w:ind w:firstLine="709"/>
        <w:jc w:val="center"/>
        <w:rPr>
          <w:rFonts w:ascii="Times New Roman" w:hAnsi="Times New Roman" w:cs="Times New Roman"/>
          <w:sz w:val="28"/>
          <w:szCs w:val="28"/>
          <w:lang w:val="en-US"/>
        </w:rPr>
      </w:pPr>
    </w:p>
    <w:p w:rsidR="00645446" w:rsidRPr="0085495C" w:rsidRDefault="00645446" w:rsidP="004C382C">
      <w:pPr>
        <w:suppressAutoHyphens w:val="0"/>
        <w:spacing w:line="360" w:lineRule="auto"/>
        <w:ind w:firstLine="709"/>
        <w:jc w:val="right"/>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645446" w:rsidRPr="0085495C" w:rsidRDefault="00645446" w:rsidP="004C382C">
      <w:pPr>
        <w:suppressAutoHyphens w:val="0"/>
        <w:spacing w:line="360" w:lineRule="auto"/>
        <w:ind w:firstLine="709"/>
        <w:jc w:val="center"/>
        <w:rPr>
          <w:rFonts w:ascii="Times New Roman" w:hAnsi="Times New Roman" w:cs="Times New Roman"/>
          <w:sz w:val="32"/>
          <w:szCs w:val="32"/>
          <w:lang w:val="en-US"/>
        </w:rPr>
      </w:pPr>
    </w:p>
    <w:p w:rsidR="00E8124D" w:rsidRDefault="00E8124D" w:rsidP="004C382C">
      <w:pPr>
        <w:suppressAutoHyphens w:val="0"/>
        <w:spacing w:line="360" w:lineRule="auto"/>
        <w:ind w:firstLine="709"/>
        <w:jc w:val="right"/>
        <w:rPr>
          <w:rFonts w:ascii="Times New Roman" w:hAnsi="Times New Roman" w:cs="Times New Roman"/>
          <w:sz w:val="32"/>
          <w:szCs w:val="32"/>
          <w:lang w:val="en-US"/>
        </w:rPr>
      </w:pPr>
    </w:p>
    <w:p w:rsidR="00E8124D" w:rsidRDefault="00E8124D" w:rsidP="004C382C">
      <w:pPr>
        <w:suppressAutoHyphens w:val="0"/>
        <w:spacing w:line="360" w:lineRule="auto"/>
        <w:ind w:firstLine="709"/>
        <w:jc w:val="right"/>
        <w:rPr>
          <w:rFonts w:ascii="Times New Roman" w:hAnsi="Times New Roman" w:cs="Times New Roman"/>
          <w:sz w:val="32"/>
          <w:szCs w:val="32"/>
          <w:lang w:val="en-US"/>
        </w:rPr>
      </w:pPr>
    </w:p>
    <w:p w:rsidR="00E8124D" w:rsidRDefault="00E8124D" w:rsidP="004C382C">
      <w:pPr>
        <w:suppressAutoHyphens w:val="0"/>
        <w:spacing w:line="360" w:lineRule="auto"/>
        <w:ind w:firstLine="709"/>
        <w:jc w:val="right"/>
        <w:rPr>
          <w:rFonts w:ascii="Times New Roman" w:hAnsi="Times New Roman" w:cs="Times New Roman"/>
          <w:sz w:val="32"/>
          <w:szCs w:val="32"/>
          <w:lang w:val="en-US"/>
        </w:rPr>
      </w:pPr>
    </w:p>
    <w:p w:rsidR="00A47E5E" w:rsidRPr="00720E19" w:rsidRDefault="00A47E5E" w:rsidP="004C382C">
      <w:pPr>
        <w:suppressAutoHyphens w:val="0"/>
        <w:spacing w:line="360" w:lineRule="auto"/>
        <w:ind w:firstLine="709"/>
        <w:jc w:val="right"/>
        <w:rPr>
          <w:rFonts w:ascii="Times New Roman" w:hAnsi="Times New Roman" w:cs="Times New Roman"/>
          <w:sz w:val="32"/>
          <w:szCs w:val="32"/>
          <w:lang w:val="en-US"/>
        </w:rPr>
      </w:pPr>
    </w:p>
    <w:p w:rsidR="00FB2DC3" w:rsidRPr="00720E19" w:rsidRDefault="00FB2DC3" w:rsidP="004C382C">
      <w:pPr>
        <w:suppressAutoHyphens w:val="0"/>
        <w:spacing w:line="360" w:lineRule="auto"/>
        <w:ind w:firstLine="709"/>
        <w:jc w:val="right"/>
        <w:rPr>
          <w:rFonts w:ascii="Times New Roman" w:hAnsi="Times New Roman" w:cs="Times New Roman"/>
          <w:sz w:val="32"/>
          <w:szCs w:val="32"/>
          <w:lang w:val="en-US"/>
        </w:rPr>
      </w:pPr>
    </w:p>
    <w:p w:rsidR="00FB2DC3" w:rsidRPr="00720E19" w:rsidRDefault="00FB2DC3" w:rsidP="004C382C">
      <w:pPr>
        <w:suppressAutoHyphens w:val="0"/>
        <w:spacing w:line="360" w:lineRule="auto"/>
        <w:ind w:firstLine="709"/>
        <w:jc w:val="right"/>
        <w:rPr>
          <w:rFonts w:ascii="Times New Roman" w:hAnsi="Times New Roman" w:cs="Times New Roman"/>
          <w:sz w:val="32"/>
          <w:szCs w:val="32"/>
          <w:lang w:val="en-US"/>
        </w:rPr>
      </w:pPr>
    </w:p>
    <w:p w:rsidR="00CA3497" w:rsidRDefault="00CA3497" w:rsidP="004C382C">
      <w:pPr>
        <w:suppressAutoHyphens w:val="0"/>
        <w:spacing w:line="360" w:lineRule="auto"/>
        <w:ind w:firstLine="709"/>
        <w:jc w:val="right"/>
        <w:rPr>
          <w:rFonts w:ascii="Times New Roman" w:hAnsi="Times New Roman" w:cs="Times New Roman"/>
          <w:sz w:val="32"/>
          <w:szCs w:val="32"/>
        </w:rPr>
      </w:pPr>
      <w:r>
        <w:rPr>
          <w:rFonts w:ascii="Times New Roman" w:hAnsi="Times New Roman" w:cs="Times New Roman"/>
          <w:sz w:val="32"/>
          <w:szCs w:val="32"/>
        </w:rPr>
        <w:lastRenderedPageBreak/>
        <w:t>ПРИЛОЖЕНИЕ А</w:t>
      </w:r>
    </w:p>
    <w:p w:rsidR="00CA3497" w:rsidRDefault="00EB58A0" w:rsidP="004C382C">
      <w:pPr>
        <w:suppressAutoHyphens w:val="0"/>
        <w:spacing w:line="360" w:lineRule="auto"/>
        <w:ind w:firstLine="709"/>
        <w:jc w:val="right"/>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7392" behindDoc="0" locked="0" layoutInCell="1" allowOverlap="1">
            <wp:simplePos x="0" y="0"/>
            <wp:positionH relativeFrom="column">
              <wp:posOffset>207010</wp:posOffset>
            </wp:positionH>
            <wp:positionV relativeFrom="paragraph">
              <wp:posOffset>148590</wp:posOffset>
            </wp:positionV>
            <wp:extent cx="5742305" cy="8896350"/>
            <wp:effectExtent l="0" t="0" r="0" b="0"/>
            <wp:wrapNone/>
            <wp:docPr id="261" name="Рисунок 1"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jpeg"/>
                    <pic:cNvPicPr>
                      <a:picLocks noChangeAspect="1"/>
                    </pic:cNvPicPr>
                  </pic:nvPicPr>
                  <pic:blipFill>
                    <a:blip r:embed="rId78">
                      <a:lum bright="-30000" contrast="30000"/>
                      <a:extLst>
                        <a:ext uri="{28A0092B-C50C-407E-A947-70E740481C1C}">
                          <a14:useLocalDpi xmlns:a14="http://schemas.microsoft.com/office/drawing/2010/main" val="0"/>
                        </a:ext>
                      </a:extLst>
                    </a:blip>
                    <a:srcRect/>
                    <a:stretch>
                      <a:fillRect/>
                    </a:stretch>
                  </pic:blipFill>
                  <pic:spPr bwMode="auto">
                    <a:xfrm>
                      <a:off x="0" y="0"/>
                      <a:ext cx="5742305" cy="889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497" w:rsidRDefault="00CA3497" w:rsidP="004C382C">
      <w:pPr>
        <w:suppressAutoHyphens w:val="0"/>
        <w:spacing w:line="360" w:lineRule="auto"/>
        <w:ind w:firstLine="709"/>
        <w:jc w:val="right"/>
        <w:rPr>
          <w:rFonts w:ascii="Times New Roman" w:hAnsi="Times New Roman" w:cs="Times New Roman"/>
          <w:sz w:val="32"/>
          <w:szCs w:val="32"/>
        </w:rPr>
      </w:pPr>
    </w:p>
    <w:p w:rsidR="00CA3497" w:rsidRDefault="00CA3497" w:rsidP="004C382C">
      <w:pPr>
        <w:suppressAutoHyphens w:val="0"/>
        <w:spacing w:line="360" w:lineRule="auto"/>
        <w:ind w:firstLine="709"/>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FB2DC3" w:rsidP="00E47622">
      <w:pPr>
        <w:suppressAutoHyphens w:val="0"/>
        <w:jc w:val="right"/>
        <w:rPr>
          <w:rFonts w:ascii="Times New Roman" w:hAnsi="Times New Roman" w:cs="Times New Roman"/>
          <w:sz w:val="32"/>
          <w:szCs w:val="32"/>
        </w:rPr>
      </w:pPr>
      <w:r>
        <w:rPr>
          <w:rFonts w:ascii="Times New Roman" w:hAnsi="Times New Roman" w:cs="Times New Roman"/>
          <w:sz w:val="32"/>
          <w:szCs w:val="32"/>
        </w:rPr>
        <w:lastRenderedPageBreak/>
        <w:t>ПРИЛОЖЕНИЕ А</w:t>
      </w:r>
    </w:p>
    <w:p w:rsidR="00FB2DC3" w:rsidRDefault="00FB2DC3" w:rsidP="00E47622">
      <w:pPr>
        <w:suppressAutoHyphens w:val="0"/>
        <w:jc w:val="right"/>
        <w:rPr>
          <w:rFonts w:ascii="Times New Roman" w:hAnsi="Times New Roman" w:cs="Times New Roman"/>
          <w:sz w:val="32"/>
          <w:szCs w:val="32"/>
        </w:rPr>
      </w:pPr>
      <w:r>
        <w:rPr>
          <w:rFonts w:ascii="Times New Roman" w:hAnsi="Times New Roman" w:cs="Times New Roman"/>
          <w:sz w:val="32"/>
          <w:szCs w:val="32"/>
        </w:rPr>
        <w:t>(продолжение)</w:t>
      </w:r>
    </w:p>
    <w:p w:rsidR="00CA3497" w:rsidRDefault="00CA3497" w:rsidP="00E47622">
      <w:pPr>
        <w:suppressAutoHyphens w:val="0"/>
        <w:jc w:val="right"/>
        <w:rPr>
          <w:rFonts w:ascii="Times New Roman" w:hAnsi="Times New Roman" w:cs="Times New Roman"/>
          <w:sz w:val="32"/>
          <w:szCs w:val="32"/>
        </w:rPr>
      </w:pPr>
    </w:p>
    <w:p w:rsidR="00CA3497" w:rsidRDefault="00EB58A0" w:rsidP="00E47622">
      <w:pPr>
        <w:suppressAutoHyphens w:val="0"/>
        <w:jc w:val="right"/>
        <w:rPr>
          <w:rFonts w:ascii="Times New Roman" w:hAnsi="Times New Roman" w:cs="Times New Roman"/>
          <w:sz w:val="32"/>
          <w:szCs w:val="32"/>
        </w:rPr>
      </w:pPr>
      <w:r>
        <w:rPr>
          <w:rFonts w:ascii="Times New Roman" w:hAnsi="Times New Roman" w:cs="Times New Roman"/>
          <w:noProof/>
          <w:sz w:val="32"/>
          <w:szCs w:val="32"/>
          <w:lang w:eastAsia="ru-RU"/>
        </w:rPr>
        <w:drawing>
          <wp:anchor distT="0" distB="0" distL="114300" distR="114300" simplePos="0" relativeHeight="251708416" behindDoc="0" locked="0" layoutInCell="1" allowOverlap="1">
            <wp:simplePos x="0" y="0"/>
            <wp:positionH relativeFrom="column">
              <wp:posOffset>-299085</wp:posOffset>
            </wp:positionH>
            <wp:positionV relativeFrom="paragraph">
              <wp:posOffset>3810</wp:posOffset>
            </wp:positionV>
            <wp:extent cx="6256020" cy="8970645"/>
            <wp:effectExtent l="0" t="0" r="0" b="1905"/>
            <wp:wrapNone/>
            <wp:docPr id="262" name="Рисунок 2" descr="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1.jpeg"/>
                    <pic:cNvPicPr>
                      <a:picLocks noChangeAspect="1"/>
                    </pic:cNvPicPr>
                  </pic:nvPicPr>
                  <pic:blipFill>
                    <a:blip r:embed="rId79">
                      <a:lum bright="-30000" contrast="30000"/>
                      <a:extLst>
                        <a:ext uri="{28A0092B-C50C-407E-A947-70E740481C1C}">
                          <a14:useLocalDpi xmlns:a14="http://schemas.microsoft.com/office/drawing/2010/main" val="0"/>
                        </a:ext>
                      </a:extLst>
                    </a:blip>
                    <a:srcRect/>
                    <a:stretch>
                      <a:fillRect/>
                    </a:stretch>
                  </pic:blipFill>
                  <pic:spPr bwMode="auto">
                    <a:xfrm>
                      <a:off x="0" y="0"/>
                      <a:ext cx="6256020" cy="8970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CA3497" w:rsidRDefault="00CA3497" w:rsidP="00E47622">
      <w:pPr>
        <w:suppressAutoHyphens w:val="0"/>
        <w:jc w:val="right"/>
        <w:rPr>
          <w:rFonts w:ascii="Times New Roman" w:hAnsi="Times New Roman" w:cs="Times New Roman"/>
          <w:sz w:val="32"/>
          <w:szCs w:val="32"/>
        </w:rPr>
      </w:pPr>
    </w:p>
    <w:p w:rsidR="00645446" w:rsidRDefault="00C73442" w:rsidP="00E47622">
      <w:pPr>
        <w:suppressAutoHyphens w:val="0"/>
        <w:jc w:val="right"/>
        <w:rPr>
          <w:rFonts w:ascii="Times New Roman" w:hAnsi="Times New Roman" w:cs="Times New Roman"/>
          <w:sz w:val="32"/>
          <w:szCs w:val="32"/>
        </w:rPr>
      </w:pPr>
      <w:r>
        <w:rPr>
          <w:rFonts w:ascii="Times New Roman" w:hAnsi="Times New Roman" w:cs="Times New Roman"/>
          <w:sz w:val="32"/>
          <w:szCs w:val="32"/>
        </w:rPr>
        <w:lastRenderedPageBreak/>
        <w:t xml:space="preserve">ПРИЛОЖЕНИЕ </w:t>
      </w:r>
      <w:r w:rsidR="00FB2DC3">
        <w:rPr>
          <w:rFonts w:ascii="Times New Roman" w:hAnsi="Times New Roman" w:cs="Times New Roman"/>
          <w:sz w:val="32"/>
          <w:szCs w:val="32"/>
        </w:rPr>
        <w:t>Б</w:t>
      </w:r>
    </w:p>
    <w:p w:rsidR="00CA304C" w:rsidRDefault="006C4DC6" w:rsidP="00E47622">
      <w:pPr>
        <w:suppressAutoHyphens w:val="0"/>
        <w:jc w:val="center"/>
        <w:rPr>
          <w:rFonts w:ascii="Times New Roman" w:hAnsi="Times New Roman" w:cs="Times New Roman"/>
          <w:sz w:val="32"/>
          <w:szCs w:val="32"/>
        </w:rPr>
      </w:pPr>
      <w:r w:rsidRPr="00CA304C">
        <w:rPr>
          <w:rFonts w:ascii="Times New Roman" w:hAnsi="Times New Roman" w:cs="Times New Roman"/>
          <w:sz w:val="32"/>
          <w:szCs w:val="32"/>
        </w:rPr>
        <w:t>Шкала Спилбергера-Ханина для определения личностной и ситуативной тревожности</w:t>
      </w:r>
    </w:p>
    <w:p w:rsidR="00106ED2" w:rsidRPr="004818F5" w:rsidRDefault="00106ED2" w:rsidP="00E47622">
      <w:pPr>
        <w:pStyle w:val="af1"/>
        <w:widowControl w:val="0"/>
        <w:spacing w:before="0" w:after="0"/>
        <w:jc w:val="center"/>
        <w:rPr>
          <w:sz w:val="28"/>
          <w:szCs w:val="28"/>
          <w:lang w:val="ru-RU"/>
        </w:rPr>
      </w:pPr>
      <w:r w:rsidRPr="00106ED2">
        <w:rPr>
          <w:rStyle w:val="af7"/>
          <w:b w:val="0"/>
          <w:sz w:val="28"/>
          <w:szCs w:val="28"/>
          <w:lang w:val="ru-RU"/>
        </w:rPr>
        <w:t>Бланк для ответов</w:t>
      </w:r>
      <w:r w:rsidR="004818F5">
        <w:rPr>
          <w:rStyle w:val="af7"/>
          <w:b w:val="0"/>
          <w:sz w:val="28"/>
          <w:szCs w:val="28"/>
          <w:lang w:val="ru-RU"/>
        </w:rPr>
        <w:t xml:space="preserve"> 1 (ш</w:t>
      </w:r>
      <w:r w:rsidR="004818F5" w:rsidRPr="004818F5">
        <w:rPr>
          <w:sz w:val="28"/>
          <w:szCs w:val="28"/>
          <w:lang w:val="ru-RU"/>
        </w:rPr>
        <w:t>кала ситуативной тревожности</w:t>
      </w:r>
      <w:r w:rsidR="004818F5">
        <w:rPr>
          <w:sz w:val="28"/>
          <w:szCs w:val="28"/>
          <w:lang w:val="ru-RU"/>
        </w:rPr>
        <w:t>)</w:t>
      </w:r>
    </w:p>
    <w:p w:rsidR="00106ED2" w:rsidRPr="00106ED2" w:rsidRDefault="00106ED2" w:rsidP="00E47622">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Фамилия________________________________ Дата________________________ </w:t>
      </w:r>
    </w:p>
    <w:p w:rsidR="00106ED2" w:rsidRPr="00106ED2" w:rsidRDefault="00106ED2" w:rsidP="00E47622">
      <w:pPr>
        <w:suppressAutoHyphens w:val="0"/>
        <w:rPr>
          <w:rFonts w:ascii="Times New Roman" w:hAnsi="Times New Roman" w:cs="Times New Roman"/>
          <w:sz w:val="28"/>
          <w:szCs w:val="28"/>
        </w:rPr>
      </w:pPr>
    </w:p>
    <w:tbl>
      <w:tblPr>
        <w:tblStyle w:val="afb"/>
        <w:tblpPr w:leftFromText="180" w:rightFromText="180" w:vertAnchor="text" w:tblpX="108" w:tblpY="1"/>
        <w:tblOverlap w:val="never"/>
        <w:tblW w:w="0" w:type="auto"/>
        <w:tblLook w:val="04A0" w:firstRow="1" w:lastRow="0" w:firstColumn="1" w:lastColumn="0" w:noHBand="0" w:noVBand="1"/>
      </w:tblPr>
      <w:tblGrid>
        <w:gridCol w:w="496"/>
        <w:gridCol w:w="3350"/>
        <w:gridCol w:w="1469"/>
        <w:gridCol w:w="1469"/>
        <w:gridCol w:w="1469"/>
        <w:gridCol w:w="1505"/>
      </w:tblGrid>
      <w:tr w:rsidR="00D5014B" w:rsidTr="006541BF">
        <w:trPr>
          <w:trHeight w:val="592"/>
        </w:trPr>
        <w:tc>
          <w:tcPr>
            <w:tcW w:w="3846" w:type="dxa"/>
            <w:gridSpan w:val="2"/>
          </w:tcPr>
          <w:p w:rsidR="00D5014B" w:rsidRPr="00932F82" w:rsidRDefault="00D5014B" w:rsidP="006541BF">
            <w:pPr>
              <w:rPr>
                <w:sz w:val="24"/>
                <w:szCs w:val="24"/>
              </w:rPr>
            </w:pPr>
            <w:r w:rsidRPr="00932F82">
              <w:rPr>
                <w:rFonts w:ascii="Times New Roman" w:hAnsi="Times New Roman" w:cs="Times New Roman"/>
                <w:sz w:val="24"/>
                <w:szCs w:val="24"/>
              </w:rPr>
              <w:t>Инструкция: Прочитайте внимательно каждое из приведенных предложений и зачеркните соответствующую цифру справа в зависимости от того, как Вы себя чувствуете в данный момент. Над вопросами долго не задумывайтесь, поскольку правильных или неправильных ответов нет</w:t>
            </w:r>
          </w:p>
        </w:tc>
        <w:tc>
          <w:tcPr>
            <w:tcW w:w="1469" w:type="dxa"/>
            <w:vAlign w:val="center"/>
          </w:tcPr>
          <w:p w:rsidR="00D5014B" w:rsidRPr="00D5014B" w:rsidRDefault="00D5014B" w:rsidP="006541BF">
            <w:pPr>
              <w:suppressAutoHyphens w:val="0"/>
              <w:rPr>
                <w:rFonts w:ascii="Times New Roman" w:hAnsi="Times New Roman" w:cs="Times New Roman"/>
                <w:sz w:val="24"/>
                <w:szCs w:val="24"/>
              </w:rPr>
            </w:pPr>
            <w:r w:rsidRPr="00D5014B">
              <w:rPr>
                <w:rFonts w:ascii="Times New Roman" w:hAnsi="Times New Roman" w:cs="Times New Roman"/>
                <w:sz w:val="24"/>
                <w:szCs w:val="24"/>
              </w:rPr>
              <w:t xml:space="preserve">Нет, это не так </w:t>
            </w:r>
          </w:p>
        </w:tc>
        <w:tc>
          <w:tcPr>
            <w:tcW w:w="1469" w:type="dxa"/>
            <w:vAlign w:val="center"/>
          </w:tcPr>
          <w:p w:rsidR="00D5014B" w:rsidRPr="00D5014B" w:rsidRDefault="00D5014B" w:rsidP="006541BF">
            <w:pPr>
              <w:suppressAutoHyphens w:val="0"/>
              <w:rPr>
                <w:rFonts w:ascii="Times New Roman" w:hAnsi="Times New Roman" w:cs="Times New Roman"/>
                <w:sz w:val="24"/>
                <w:szCs w:val="24"/>
              </w:rPr>
            </w:pPr>
            <w:r w:rsidRPr="00D5014B">
              <w:rPr>
                <w:rFonts w:ascii="Times New Roman" w:hAnsi="Times New Roman" w:cs="Times New Roman"/>
                <w:sz w:val="24"/>
                <w:szCs w:val="24"/>
              </w:rPr>
              <w:t>Пожалуй, так</w:t>
            </w:r>
          </w:p>
        </w:tc>
        <w:tc>
          <w:tcPr>
            <w:tcW w:w="1469" w:type="dxa"/>
            <w:vAlign w:val="center"/>
          </w:tcPr>
          <w:p w:rsidR="00D5014B" w:rsidRPr="00D5014B" w:rsidRDefault="00D5014B" w:rsidP="006541BF">
            <w:pPr>
              <w:suppressAutoHyphens w:val="0"/>
              <w:rPr>
                <w:rFonts w:ascii="Times New Roman" w:hAnsi="Times New Roman" w:cs="Times New Roman"/>
                <w:sz w:val="24"/>
                <w:szCs w:val="24"/>
              </w:rPr>
            </w:pPr>
            <w:r w:rsidRPr="00D5014B">
              <w:rPr>
                <w:rFonts w:ascii="Times New Roman" w:hAnsi="Times New Roman" w:cs="Times New Roman"/>
                <w:sz w:val="24"/>
                <w:szCs w:val="24"/>
              </w:rPr>
              <w:t>Верно</w:t>
            </w:r>
          </w:p>
        </w:tc>
        <w:tc>
          <w:tcPr>
            <w:tcW w:w="1505" w:type="dxa"/>
            <w:vAlign w:val="center"/>
          </w:tcPr>
          <w:p w:rsidR="00D5014B" w:rsidRPr="00D5014B" w:rsidRDefault="00D5014B" w:rsidP="006541BF">
            <w:pPr>
              <w:suppressAutoHyphens w:val="0"/>
              <w:rPr>
                <w:rFonts w:ascii="Times New Roman" w:hAnsi="Times New Roman" w:cs="Times New Roman"/>
                <w:sz w:val="24"/>
                <w:szCs w:val="24"/>
              </w:rPr>
            </w:pPr>
            <w:r w:rsidRPr="00D5014B">
              <w:rPr>
                <w:rFonts w:ascii="Times New Roman" w:hAnsi="Times New Roman" w:cs="Times New Roman"/>
                <w:sz w:val="24"/>
                <w:szCs w:val="24"/>
              </w:rPr>
              <w:t xml:space="preserve">Совершенно верно </w:t>
            </w:r>
          </w:p>
        </w:tc>
      </w:tr>
      <w:tr w:rsidR="00D5014B" w:rsidTr="006541BF">
        <w:trPr>
          <w:trHeight w:val="65"/>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спокоен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427"/>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Мне ничего не угрожает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405"/>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нахожусь в напряжении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84"/>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испытываю сожаление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5</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чувствую себя свободно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41"/>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6</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расстроен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7</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Меня волнуют возможные неудачи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8</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чувствую себя отдохнувшим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65"/>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9</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встревожен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10</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испытываю чувство внутреннего удовлетворения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65"/>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11</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уверен в себе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65"/>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12</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Pr>
                <w:rFonts w:ascii="Times New Roman" w:hAnsi="Times New Roman" w:cs="Times New Roman"/>
                <w:sz w:val="28"/>
                <w:szCs w:val="28"/>
              </w:rPr>
              <w:t>Я не</w:t>
            </w:r>
            <w:r w:rsidRPr="00106ED2">
              <w:rPr>
                <w:rFonts w:ascii="Times New Roman" w:hAnsi="Times New Roman" w:cs="Times New Roman"/>
                <w:sz w:val="28"/>
                <w:szCs w:val="28"/>
              </w:rPr>
              <w:t xml:space="preserve">рвничаю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376"/>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13</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не нахожу себе места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81"/>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14</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взвинчен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15</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не чувствую скованности, напряженности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37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16</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доволен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77"/>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17</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озабочен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18</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Я слишком возбужден и мне не по себе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40"/>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19</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Мне радостно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78"/>
        </w:trPr>
        <w:tc>
          <w:tcPr>
            <w:tcW w:w="49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20</w:t>
            </w:r>
          </w:p>
        </w:tc>
        <w:tc>
          <w:tcPr>
            <w:tcW w:w="3350" w:type="dxa"/>
            <w:vAlign w:val="center"/>
          </w:tcPr>
          <w:p w:rsidR="00D5014B" w:rsidRPr="00106ED2" w:rsidRDefault="00D5014B" w:rsidP="006541BF">
            <w:pPr>
              <w:suppressAutoHyphens w:val="0"/>
              <w:rPr>
                <w:rFonts w:ascii="Times New Roman" w:hAnsi="Times New Roman" w:cs="Times New Roman"/>
                <w:sz w:val="28"/>
                <w:szCs w:val="28"/>
              </w:rPr>
            </w:pPr>
            <w:r w:rsidRPr="00106ED2">
              <w:rPr>
                <w:rFonts w:ascii="Times New Roman" w:hAnsi="Times New Roman" w:cs="Times New Roman"/>
                <w:sz w:val="28"/>
                <w:szCs w:val="28"/>
              </w:rPr>
              <w:t xml:space="preserve">Мне приятно </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1469"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1505"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bl>
    <w:p w:rsidR="00106ED2" w:rsidRDefault="00106ED2" w:rsidP="00E47622">
      <w:pPr>
        <w:suppressAutoHyphens w:val="0"/>
      </w:pPr>
    </w:p>
    <w:p w:rsidR="00FB2DC3" w:rsidRDefault="00FB2DC3" w:rsidP="00FB2DC3">
      <w:pPr>
        <w:pStyle w:val="af1"/>
        <w:widowControl w:val="0"/>
        <w:spacing w:before="0" w:after="0" w:line="360" w:lineRule="auto"/>
        <w:ind w:firstLine="709"/>
        <w:jc w:val="right"/>
        <w:rPr>
          <w:rStyle w:val="af7"/>
          <w:b w:val="0"/>
          <w:sz w:val="28"/>
          <w:szCs w:val="28"/>
          <w:lang w:val="ru-RU"/>
        </w:rPr>
      </w:pPr>
      <w:r>
        <w:rPr>
          <w:rStyle w:val="af7"/>
          <w:b w:val="0"/>
          <w:sz w:val="28"/>
          <w:szCs w:val="28"/>
          <w:lang w:val="ru-RU"/>
        </w:rPr>
        <w:t>ПРИЛОЖЕНИЕ Б</w:t>
      </w:r>
    </w:p>
    <w:p w:rsidR="00A137B1" w:rsidRDefault="00A137B1" w:rsidP="00FB2DC3">
      <w:pPr>
        <w:pStyle w:val="af1"/>
        <w:widowControl w:val="0"/>
        <w:spacing w:before="0" w:after="0" w:line="360" w:lineRule="auto"/>
        <w:ind w:firstLine="709"/>
        <w:jc w:val="right"/>
        <w:rPr>
          <w:rStyle w:val="af7"/>
          <w:b w:val="0"/>
          <w:sz w:val="28"/>
          <w:szCs w:val="28"/>
          <w:lang w:val="ru-RU"/>
        </w:rPr>
      </w:pPr>
      <w:r>
        <w:rPr>
          <w:rStyle w:val="af7"/>
          <w:b w:val="0"/>
          <w:sz w:val="28"/>
          <w:szCs w:val="28"/>
          <w:lang w:val="ru-RU"/>
        </w:rPr>
        <w:t>(продолжение)</w:t>
      </w:r>
    </w:p>
    <w:p w:rsidR="00106ED2" w:rsidRPr="004818F5" w:rsidRDefault="00106ED2" w:rsidP="004C382C">
      <w:pPr>
        <w:pStyle w:val="af1"/>
        <w:widowControl w:val="0"/>
        <w:spacing w:before="0" w:after="0" w:line="360" w:lineRule="auto"/>
        <w:ind w:firstLine="709"/>
        <w:jc w:val="center"/>
        <w:rPr>
          <w:sz w:val="28"/>
          <w:szCs w:val="28"/>
          <w:lang w:val="ru-RU"/>
        </w:rPr>
      </w:pPr>
      <w:r w:rsidRPr="004818F5">
        <w:rPr>
          <w:rStyle w:val="af7"/>
          <w:b w:val="0"/>
          <w:sz w:val="28"/>
          <w:szCs w:val="28"/>
          <w:lang w:val="ru-RU"/>
        </w:rPr>
        <w:t>Бланк для ответов</w:t>
      </w:r>
      <w:r w:rsidR="004818F5" w:rsidRPr="004818F5">
        <w:rPr>
          <w:rStyle w:val="af7"/>
          <w:b w:val="0"/>
          <w:sz w:val="28"/>
          <w:szCs w:val="28"/>
          <w:lang w:val="ru-RU"/>
        </w:rPr>
        <w:t xml:space="preserve"> </w:t>
      </w:r>
      <w:r w:rsidR="004818F5">
        <w:rPr>
          <w:rStyle w:val="af7"/>
          <w:b w:val="0"/>
          <w:sz w:val="28"/>
          <w:szCs w:val="28"/>
          <w:lang w:val="ru-RU"/>
        </w:rPr>
        <w:t xml:space="preserve">2 </w:t>
      </w:r>
      <w:r w:rsidR="004818F5" w:rsidRPr="004818F5">
        <w:rPr>
          <w:rStyle w:val="af7"/>
          <w:b w:val="0"/>
          <w:sz w:val="28"/>
          <w:szCs w:val="28"/>
          <w:lang w:val="ru-RU"/>
        </w:rPr>
        <w:t>(шкала личностной тревожности)</w:t>
      </w:r>
    </w:p>
    <w:p w:rsidR="00106ED2" w:rsidRPr="004818F5" w:rsidRDefault="00106ED2" w:rsidP="004C382C">
      <w:pPr>
        <w:suppressAutoHyphens w:val="0"/>
        <w:spacing w:line="360" w:lineRule="auto"/>
        <w:ind w:firstLine="709"/>
        <w:rPr>
          <w:rFonts w:ascii="Times New Roman" w:hAnsi="Times New Roman" w:cs="Times New Roman"/>
          <w:sz w:val="28"/>
          <w:szCs w:val="28"/>
        </w:rPr>
      </w:pPr>
      <w:r w:rsidRPr="004818F5">
        <w:rPr>
          <w:rFonts w:ascii="Times New Roman" w:hAnsi="Times New Roman" w:cs="Times New Roman"/>
          <w:sz w:val="28"/>
          <w:szCs w:val="28"/>
        </w:rPr>
        <w:t xml:space="preserve">Фамилия________________________________ Дата________________________ </w:t>
      </w:r>
    </w:p>
    <w:tbl>
      <w:tblPr>
        <w:tblStyle w:val="afb"/>
        <w:tblpPr w:leftFromText="180" w:rightFromText="180" w:vertAnchor="text" w:tblpX="108" w:tblpY="1"/>
        <w:tblOverlap w:val="never"/>
        <w:tblW w:w="0" w:type="auto"/>
        <w:tblLook w:val="04A0" w:firstRow="1" w:lastRow="0" w:firstColumn="1" w:lastColumn="0" w:noHBand="0" w:noVBand="1"/>
      </w:tblPr>
      <w:tblGrid>
        <w:gridCol w:w="496"/>
        <w:gridCol w:w="5386"/>
        <w:gridCol w:w="1134"/>
        <w:gridCol w:w="992"/>
        <w:gridCol w:w="844"/>
        <w:gridCol w:w="870"/>
      </w:tblGrid>
      <w:tr w:rsidR="00D5014B" w:rsidTr="006541BF">
        <w:trPr>
          <w:trHeight w:val="592"/>
        </w:trPr>
        <w:tc>
          <w:tcPr>
            <w:tcW w:w="5812" w:type="dxa"/>
            <w:gridSpan w:val="2"/>
          </w:tcPr>
          <w:p w:rsidR="00D5014B" w:rsidRPr="001A4837" w:rsidRDefault="00D5014B" w:rsidP="006541BF">
            <w:pPr>
              <w:rPr>
                <w:sz w:val="24"/>
                <w:szCs w:val="24"/>
              </w:rPr>
            </w:pPr>
            <w:r w:rsidRPr="001A4837">
              <w:rPr>
                <w:rFonts w:ascii="Times New Roman" w:hAnsi="Times New Roman" w:cs="Times New Roman"/>
                <w:sz w:val="24"/>
                <w:szCs w:val="24"/>
              </w:rPr>
              <w:t>Инструкция: Прочитайте внимательно каждое из приведенных предложений и зачеркните соответствующую цифру справа в зависимости от того, как Вы себя чувствуете в данный момент. Над вопросами долго не задумывайтесь, поскольку правильных или неправильных ответов нет</w:t>
            </w:r>
          </w:p>
        </w:tc>
        <w:tc>
          <w:tcPr>
            <w:tcW w:w="1134" w:type="dxa"/>
            <w:vAlign w:val="center"/>
          </w:tcPr>
          <w:p w:rsidR="00D5014B" w:rsidRPr="001A4837" w:rsidRDefault="00D5014B" w:rsidP="006541BF">
            <w:pPr>
              <w:suppressAutoHyphens w:val="0"/>
              <w:rPr>
                <w:rFonts w:ascii="Times New Roman" w:hAnsi="Times New Roman" w:cs="Times New Roman"/>
                <w:sz w:val="24"/>
                <w:szCs w:val="24"/>
              </w:rPr>
            </w:pPr>
            <w:r w:rsidRPr="001A4837">
              <w:rPr>
                <w:rFonts w:ascii="Times New Roman" w:hAnsi="Times New Roman" w:cs="Times New Roman"/>
                <w:sz w:val="24"/>
                <w:szCs w:val="24"/>
              </w:rPr>
              <w:t xml:space="preserve">Почти никогда </w:t>
            </w:r>
          </w:p>
        </w:tc>
        <w:tc>
          <w:tcPr>
            <w:tcW w:w="992" w:type="dxa"/>
            <w:vAlign w:val="center"/>
          </w:tcPr>
          <w:p w:rsidR="00D5014B" w:rsidRPr="001A4837" w:rsidRDefault="00D5014B" w:rsidP="006541BF">
            <w:pPr>
              <w:suppressAutoHyphens w:val="0"/>
              <w:rPr>
                <w:rFonts w:ascii="Times New Roman" w:hAnsi="Times New Roman" w:cs="Times New Roman"/>
                <w:sz w:val="24"/>
                <w:szCs w:val="24"/>
              </w:rPr>
            </w:pPr>
            <w:r w:rsidRPr="001A4837">
              <w:rPr>
                <w:rFonts w:ascii="Times New Roman" w:hAnsi="Times New Roman" w:cs="Times New Roman"/>
                <w:sz w:val="24"/>
                <w:szCs w:val="24"/>
              </w:rPr>
              <w:t>Иногда</w:t>
            </w:r>
          </w:p>
        </w:tc>
        <w:tc>
          <w:tcPr>
            <w:tcW w:w="844" w:type="dxa"/>
            <w:vAlign w:val="center"/>
          </w:tcPr>
          <w:p w:rsidR="00D5014B" w:rsidRPr="001A4837" w:rsidRDefault="00D5014B" w:rsidP="006541BF">
            <w:pPr>
              <w:suppressAutoHyphens w:val="0"/>
              <w:rPr>
                <w:rFonts w:ascii="Times New Roman" w:hAnsi="Times New Roman" w:cs="Times New Roman"/>
                <w:sz w:val="24"/>
                <w:szCs w:val="24"/>
              </w:rPr>
            </w:pPr>
            <w:r w:rsidRPr="001A4837">
              <w:rPr>
                <w:rFonts w:ascii="Times New Roman" w:hAnsi="Times New Roman" w:cs="Times New Roman"/>
                <w:sz w:val="24"/>
                <w:szCs w:val="24"/>
              </w:rPr>
              <w:t>Часто</w:t>
            </w:r>
          </w:p>
        </w:tc>
        <w:tc>
          <w:tcPr>
            <w:tcW w:w="870" w:type="dxa"/>
            <w:vAlign w:val="center"/>
          </w:tcPr>
          <w:p w:rsidR="00D5014B" w:rsidRPr="001A4837" w:rsidRDefault="00D5014B" w:rsidP="006541BF">
            <w:pPr>
              <w:suppressAutoHyphens w:val="0"/>
              <w:rPr>
                <w:rFonts w:ascii="Times New Roman" w:hAnsi="Times New Roman" w:cs="Times New Roman"/>
                <w:sz w:val="24"/>
                <w:szCs w:val="24"/>
              </w:rPr>
            </w:pPr>
            <w:r w:rsidRPr="001A4837">
              <w:rPr>
                <w:rFonts w:ascii="Times New Roman" w:hAnsi="Times New Roman" w:cs="Times New Roman"/>
                <w:sz w:val="24"/>
                <w:szCs w:val="24"/>
              </w:rPr>
              <w:t xml:space="preserve">Почти всегда </w:t>
            </w:r>
          </w:p>
        </w:tc>
      </w:tr>
      <w:tr w:rsidR="00D5014B" w:rsidTr="006541BF">
        <w:trPr>
          <w:trHeight w:val="170"/>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21</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испытываю удовольствие</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74"/>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22</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очень быстро устаю</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2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23</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легко могу заплакать</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24</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хотел бы быть таким же счастливым, как и другие</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25</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Нередко я проигрываю из-за того, что недостаточно быстро принимаю решения</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93"/>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26</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Обычно я чувствую себя бодрым</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78"/>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27</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спокоен, хладнокровен и собран</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28</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Ожидаемые трудности обычно очень тревожат меня</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29</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слишком переживаю из-за пустяков</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07"/>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30</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вполне счастлив</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31</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принимаю все слишком близко к сердцу</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21"/>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32</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Мне не хватает уверенности в себе</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33</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Обычно я чувствую себя в безопасности</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34</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стараюсь избегать критических ситуаций и трудностей</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91"/>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35</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У меня бывает хандра</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153"/>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36</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 xml:space="preserve">Я доволен </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37</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Всякие пустяки отвлекают и волнуют меня</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38</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так сильно переживаю свои разочарования, что потом долго не могу о них забыть</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271"/>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39</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Я уравновешенный человек</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r w:rsidR="00D5014B" w:rsidTr="006541BF">
        <w:trPr>
          <w:trHeight w:val="592"/>
        </w:trPr>
        <w:tc>
          <w:tcPr>
            <w:tcW w:w="426"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40</w:t>
            </w:r>
          </w:p>
        </w:tc>
        <w:tc>
          <w:tcPr>
            <w:tcW w:w="5386" w:type="dxa"/>
            <w:vAlign w:val="center"/>
          </w:tcPr>
          <w:p w:rsidR="00D5014B" w:rsidRPr="004818F5" w:rsidRDefault="00D5014B" w:rsidP="006541BF">
            <w:pPr>
              <w:suppressAutoHyphens w:val="0"/>
              <w:rPr>
                <w:rFonts w:ascii="Times New Roman" w:hAnsi="Times New Roman" w:cs="Times New Roman"/>
                <w:sz w:val="28"/>
                <w:szCs w:val="28"/>
              </w:rPr>
            </w:pPr>
            <w:r w:rsidRPr="004818F5">
              <w:rPr>
                <w:rFonts w:ascii="Times New Roman" w:hAnsi="Times New Roman" w:cs="Times New Roman"/>
                <w:sz w:val="28"/>
                <w:szCs w:val="28"/>
              </w:rPr>
              <w:t>Меня охватывает сильное беспокойство, когда я думаю о своих делах и заботах</w:t>
            </w:r>
          </w:p>
        </w:tc>
        <w:tc>
          <w:tcPr>
            <w:tcW w:w="113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1</w:t>
            </w:r>
          </w:p>
        </w:tc>
        <w:tc>
          <w:tcPr>
            <w:tcW w:w="992"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2</w:t>
            </w:r>
          </w:p>
        </w:tc>
        <w:tc>
          <w:tcPr>
            <w:tcW w:w="844"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3</w:t>
            </w:r>
          </w:p>
        </w:tc>
        <w:tc>
          <w:tcPr>
            <w:tcW w:w="870" w:type="dxa"/>
          </w:tcPr>
          <w:p w:rsidR="00D5014B" w:rsidRPr="00277A64" w:rsidRDefault="00D5014B" w:rsidP="006541BF">
            <w:pPr>
              <w:rPr>
                <w:rFonts w:ascii="Times New Roman" w:hAnsi="Times New Roman" w:cs="Times New Roman"/>
                <w:sz w:val="28"/>
                <w:szCs w:val="28"/>
              </w:rPr>
            </w:pPr>
            <w:r w:rsidRPr="00277A64">
              <w:rPr>
                <w:rFonts w:ascii="Times New Roman" w:hAnsi="Times New Roman" w:cs="Times New Roman"/>
                <w:sz w:val="28"/>
                <w:szCs w:val="28"/>
              </w:rPr>
              <w:t>4</w:t>
            </w:r>
          </w:p>
        </w:tc>
      </w:tr>
    </w:tbl>
    <w:p w:rsidR="00D5014B" w:rsidRDefault="00D5014B" w:rsidP="00A137B1">
      <w:pPr>
        <w:pStyle w:val="af1"/>
        <w:widowControl w:val="0"/>
        <w:spacing w:before="0" w:after="0" w:line="360" w:lineRule="auto"/>
        <w:ind w:firstLine="709"/>
        <w:jc w:val="right"/>
        <w:rPr>
          <w:sz w:val="28"/>
          <w:szCs w:val="28"/>
          <w:lang w:val="ru-RU"/>
        </w:rPr>
      </w:pPr>
    </w:p>
    <w:p w:rsidR="00CA304C" w:rsidRPr="00A137B1" w:rsidRDefault="00106ED2" w:rsidP="00A137B1">
      <w:pPr>
        <w:pStyle w:val="af1"/>
        <w:widowControl w:val="0"/>
        <w:spacing w:before="0" w:after="0" w:line="360" w:lineRule="auto"/>
        <w:ind w:firstLine="709"/>
        <w:jc w:val="right"/>
        <w:rPr>
          <w:sz w:val="28"/>
          <w:szCs w:val="28"/>
          <w:lang w:val="ru-RU"/>
        </w:rPr>
      </w:pPr>
      <w:r w:rsidRPr="004818F5">
        <w:rPr>
          <w:sz w:val="28"/>
          <w:szCs w:val="28"/>
        </w:rPr>
        <w:t> </w:t>
      </w:r>
      <w:r w:rsidR="004818F5" w:rsidRPr="009621B9">
        <w:rPr>
          <w:sz w:val="28"/>
          <w:szCs w:val="28"/>
          <w:lang w:val="ru-RU"/>
        </w:rPr>
        <w:t xml:space="preserve">ПРИЛОЖЕНИЕ </w:t>
      </w:r>
      <w:proofErr w:type="gramStart"/>
      <w:r w:rsidR="00A137B1">
        <w:rPr>
          <w:sz w:val="28"/>
          <w:szCs w:val="28"/>
          <w:lang w:val="ru-RU"/>
        </w:rPr>
        <w:t>В</w:t>
      </w:r>
      <w:proofErr w:type="gramEnd"/>
    </w:p>
    <w:p w:rsidR="00CA304C" w:rsidRDefault="004818F5" w:rsidP="004C382C">
      <w:pPr>
        <w:suppressAutoHyphens w:val="0"/>
        <w:spacing w:line="360" w:lineRule="auto"/>
        <w:ind w:firstLine="709"/>
        <w:jc w:val="center"/>
        <w:rPr>
          <w:rFonts w:ascii="Times New Roman" w:hAnsi="Times New Roman" w:cs="Times New Roman"/>
          <w:sz w:val="28"/>
          <w:szCs w:val="28"/>
        </w:rPr>
      </w:pPr>
      <w:r w:rsidRPr="004818F5">
        <w:rPr>
          <w:rFonts w:ascii="Times New Roman" w:hAnsi="Times New Roman" w:cs="Times New Roman"/>
          <w:sz w:val="28"/>
          <w:szCs w:val="28"/>
        </w:rPr>
        <w:t>Шкала депрессии Бека</w:t>
      </w:r>
    </w:p>
    <w:p w:rsidR="004818F5" w:rsidRPr="004818F5" w:rsidRDefault="004818F5" w:rsidP="004C382C">
      <w:pPr>
        <w:suppressAutoHyphens w:val="0"/>
        <w:spacing w:line="360" w:lineRule="auto"/>
        <w:ind w:firstLine="709"/>
        <w:jc w:val="center"/>
        <w:rPr>
          <w:rFonts w:ascii="Times New Roman" w:hAnsi="Times New Roman" w:cs="Times New Roman"/>
          <w:sz w:val="28"/>
          <w:szCs w:val="28"/>
        </w:rPr>
      </w:pPr>
      <w:r w:rsidRPr="004818F5">
        <w:rPr>
          <w:rFonts w:ascii="Times New Roman" w:hAnsi="Times New Roman" w:cs="Times New Roman"/>
          <w:sz w:val="28"/>
          <w:szCs w:val="28"/>
        </w:rPr>
        <w:t>ТЕКСТ ОПРОСНИКА</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чувствую себя расстроенным, печальным.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расстроен.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все время расстроен и не могу от этого отключиться.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настолько расстроен и несчастлив, что не могу это выдержать.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2</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тревожусь о своем будущем.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чувствую, что озадачен </w:t>
      </w:r>
      <w:r w:rsidR="005E2DD7" w:rsidRPr="004818F5">
        <w:rPr>
          <w:rFonts w:ascii="Times New Roman" w:hAnsi="Times New Roman" w:cs="Times New Roman"/>
          <w:sz w:val="28"/>
          <w:szCs w:val="28"/>
        </w:rPr>
        <w:t>будущим</w:t>
      </w:r>
      <w:r w:rsidRPr="004818F5">
        <w:rPr>
          <w:rFonts w:ascii="Times New Roman" w:hAnsi="Times New Roman" w:cs="Times New Roman"/>
          <w:sz w:val="28"/>
          <w:szCs w:val="28"/>
        </w:rPr>
        <w:t xml:space="preserve">.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чувствую, что меня ничего не ждет в будущем.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Мое будущее безнадежно, и ничто не может измениться к лучшему.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3</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чувствую себя неудачником.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чувствую, что терпел больше неудач, чем другие люди.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Когда я оглядываюсь на свою жизнь, я вижу в ней много неудач.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чувствую, что как личность я - полный неудачник.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4</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получаю столько же удовлетворения от жизни, как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не получаю столько же удовлетворения от жизни, как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больше не получаю удовлетворения ни от чего.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полностью не удовлетворен жизнью. и мне все надоело.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5</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чувствую себя в чем-нибудь виноватым.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Достаточно часто я чувствую себя виноватым.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Большую часть времени я чувствую себя виноватым.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постоянно испытываю чувство вины. </w:t>
      </w:r>
    </w:p>
    <w:p w:rsidR="006541BF" w:rsidRDefault="006541BF" w:rsidP="004C382C">
      <w:pPr>
        <w:suppressAutoHyphens w:val="0"/>
        <w:spacing w:line="360" w:lineRule="auto"/>
        <w:ind w:firstLine="709"/>
        <w:jc w:val="both"/>
        <w:rPr>
          <w:rFonts w:ascii="Times New Roman" w:hAnsi="Times New Roman" w:cs="Times New Roman"/>
          <w:sz w:val="28"/>
          <w:szCs w:val="28"/>
        </w:rPr>
      </w:pP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lastRenderedPageBreak/>
        <w:t>6</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чувствую, что могу быть наказанным за что-либо.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чувствую, что могу быть наказан.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ожидаю, что могу быть наказан.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чувствую себя уже наказанным.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7</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разочаровался в себе.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разочаровался в себе.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себе противен.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себя ненавижу.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8</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знаю, что я не хуже других.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критикую себя за ошибки и слабости.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все время обвиняю себя за свои поступки.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виню себя во всем плохом, что происходит.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9</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никогда не думал покончить с собой.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1</w:t>
      </w:r>
      <w:proofErr w:type="gramStart"/>
      <w:r w:rsidRPr="004818F5">
        <w:rPr>
          <w:rFonts w:ascii="Times New Roman" w:hAnsi="Times New Roman" w:cs="Times New Roman"/>
          <w:sz w:val="28"/>
          <w:szCs w:val="28"/>
        </w:rPr>
        <w:t xml:space="preserve"> К</w:t>
      </w:r>
      <w:proofErr w:type="gramEnd"/>
      <w:r w:rsidRPr="004818F5">
        <w:rPr>
          <w:rFonts w:ascii="Times New Roman" w:hAnsi="Times New Roman" w:cs="Times New Roman"/>
          <w:sz w:val="28"/>
          <w:szCs w:val="28"/>
        </w:rPr>
        <w:t xml:space="preserve">о мне приходят мысли покончить с собой, но я не буду их осуществлять.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хотел бы покончить с собой.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бы убил себя, если бы представился случай.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10</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плачу не больше, чем обычно.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Сейчас я плачу чаще,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Теперь я все время плачу.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Раньше я мог плакать, а сейчас не могу, даже если мне хочется.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11</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Сейчас я раздражителен не более, чем обычно.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более легко раздражаюсь,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Теперь я постоянно чувствую, что раздражен.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lastRenderedPageBreak/>
        <w:t xml:space="preserve">3 Я стал равнодушен к вещам, которые меня раньше раздражали.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12</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утратил интереса к другим людям.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меньше интересуюсь другими людьми,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почти потерял интерес к другим людям.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полностью утратил интерес к другим людям.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13</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откладываю принятие решения иногда, как и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Я чаще, чем раньше, откладываю принятие решения.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Мне труднее принимать решения,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больше не могу принимать решения.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14</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не чувствую, что выгляжу хуже, чем обычно.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Меня тревожит, что я выгляжу старым и непривлекательным.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2 Я знаю, что в моей внешности произошли существенные изменения, делающие меня непривлекательным.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знаю, что выгляжу безобразно.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15</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могу работать так же хорошо, как и раньше.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1 Мне необходимо сделать дополнительное усилие, чтобы начать делать что-нибудь.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с трудом заставляю себя делать что-либо.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совсем не могу выполнять никакую работу.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16</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сплю так же хорошо, как и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Сейчас я сплю хуже,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просыпаюсь на 1-2 часа раньше, и мне трудно заснуть опять. </w:t>
      </w:r>
    </w:p>
    <w:p w:rsidR="006541BF"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3 Я просыпаюсь на несколько часов раньше </w:t>
      </w:r>
      <w:proofErr w:type="gramStart"/>
      <w:r w:rsidRPr="004818F5">
        <w:rPr>
          <w:rFonts w:ascii="Times New Roman" w:hAnsi="Times New Roman" w:cs="Times New Roman"/>
          <w:sz w:val="28"/>
          <w:szCs w:val="28"/>
        </w:rPr>
        <w:t>обычного</w:t>
      </w:r>
      <w:proofErr w:type="gramEnd"/>
      <w:r w:rsidRPr="004818F5">
        <w:rPr>
          <w:rFonts w:ascii="Times New Roman" w:hAnsi="Times New Roman" w:cs="Times New Roman"/>
          <w:sz w:val="28"/>
          <w:szCs w:val="28"/>
        </w:rPr>
        <w:t xml:space="preserve"> и больше не могу заснуть.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17</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lastRenderedPageBreak/>
        <w:t xml:space="preserve">0 Я устаю не больше, чем обычно.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Теперь я устаю быстрее,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устаю почти от всего, что я делаю.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не могу ничего делать из-за усталости.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18</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Мой аппетит не хуже, чем обычно.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Мой аппетит стал хуже, чем раньше.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Мой аппетит теперь значительно хуже.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У меня вообще нет аппетита.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19</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В последнее время я не похудел или потеря веса была незначительной.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За последнее время я потерял более 2 кг.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2 Я потерял более 5 кг.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3 Я потерял более 7 </w:t>
      </w:r>
      <w:r w:rsidR="005E2DD7" w:rsidRPr="004818F5">
        <w:rPr>
          <w:rFonts w:ascii="Times New Roman" w:hAnsi="Times New Roman" w:cs="Times New Roman"/>
          <w:sz w:val="28"/>
          <w:szCs w:val="28"/>
        </w:rPr>
        <w:t>кг</w:t>
      </w:r>
      <w:r w:rsidRPr="004818F5">
        <w:rPr>
          <w:rFonts w:ascii="Times New Roman" w:hAnsi="Times New Roman" w:cs="Times New Roman"/>
          <w:sz w:val="28"/>
          <w:szCs w:val="28"/>
        </w:rPr>
        <w:t xml:space="preserve">.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Я намеренно стараюсь похудеть и ем меньше (отметить крестиком).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ДА_________ НЕТ_________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20</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Я беспокоюсь о своем здоровье не больше, чем обычно.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1 Меня тревожат проблемы моего физического здоровья, такие, как боли, расстройство желудка, запоры и т.д.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2 Я очень обеспокоен своим физическим состоянием, и мне трудно думать о чем-либо другом.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 xml:space="preserve">3 Я настолько обеспокоен своим физическим состоянием, что больше ни о чем не могу думать.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21</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0 В последнее время я не замечал изменения своего интереса к сексу. </w:t>
      </w:r>
    </w:p>
    <w:p w:rsidR="004818F5" w:rsidRPr="004818F5" w:rsidRDefault="004818F5" w:rsidP="004C382C">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 xml:space="preserve">1 Меня меньше занимают проблемы секса, чем раньше. </w:t>
      </w:r>
    </w:p>
    <w:p w:rsidR="004818F5" w:rsidRPr="004818F5" w:rsidRDefault="004818F5" w:rsidP="006541BF">
      <w:pPr>
        <w:suppressAutoHyphens w:val="0"/>
        <w:spacing w:line="360" w:lineRule="auto"/>
        <w:ind w:left="709"/>
        <w:jc w:val="both"/>
        <w:rPr>
          <w:rFonts w:ascii="Times New Roman" w:hAnsi="Times New Roman" w:cs="Times New Roman"/>
          <w:sz w:val="28"/>
          <w:szCs w:val="28"/>
        </w:rPr>
      </w:pPr>
      <w:r w:rsidRPr="004818F5">
        <w:rPr>
          <w:rFonts w:ascii="Times New Roman" w:hAnsi="Times New Roman" w:cs="Times New Roman"/>
          <w:sz w:val="28"/>
          <w:szCs w:val="28"/>
        </w:rPr>
        <w:t>2</w:t>
      </w:r>
      <w:proofErr w:type="gramStart"/>
      <w:r w:rsidRPr="004818F5">
        <w:rPr>
          <w:rFonts w:ascii="Times New Roman" w:hAnsi="Times New Roman" w:cs="Times New Roman"/>
          <w:sz w:val="28"/>
          <w:szCs w:val="28"/>
        </w:rPr>
        <w:t xml:space="preserve"> С</w:t>
      </w:r>
      <w:proofErr w:type="gramEnd"/>
      <w:r w:rsidRPr="004818F5">
        <w:rPr>
          <w:rFonts w:ascii="Times New Roman" w:hAnsi="Times New Roman" w:cs="Times New Roman"/>
          <w:sz w:val="28"/>
          <w:szCs w:val="28"/>
        </w:rPr>
        <w:t xml:space="preserve">ейчас я значительно меньше интересуюсь сексуальными проблемами, чем раньше. </w:t>
      </w:r>
    </w:p>
    <w:p w:rsidR="004818F5" w:rsidRPr="004818F5" w:rsidRDefault="004818F5" w:rsidP="006541BF">
      <w:pPr>
        <w:suppressAutoHyphens w:val="0"/>
        <w:spacing w:line="360" w:lineRule="auto"/>
        <w:ind w:firstLine="709"/>
        <w:jc w:val="both"/>
        <w:rPr>
          <w:rFonts w:ascii="Times New Roman" w:hAnsi="Times New Roman" w:cs="Times New Roman"/>
          <w:sz w:val="28"/>
          <w:szCs w:val="28"/>
        </w:rPr>
      </w:pPr>
      <w:r w:rsidRPr="004818F5">
        <w:rPr>
          <w:rFonts w:ascii="Times New Roman" w:hAnsi="Times New Roman" w:cs="Times New Roman"/>
          <w:sz w:val="28"/>
          <w:szCs w:val="28"/>
        </w:rPr>
        <w:t>3 Я полностью утратил сексуальный интерес.</w:t>
      </w:r>
    </w:p>
    <w:sectPr w:rsidR="004818F5" w:rsidRPr="004818F5" w:rsidSect="002538B7">
      <w:headerReference w:type="default" r:id="rId80"/>
      <w:footerReference w:type="even" r:id="rId81"/>
      <w:pgSz w:w="11906" w:h="16838"/>
      <w:pgMar w:top="1134" w:right="624" w:bottom="1134" w:left="147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014B" w:rsidRDefault="00D5014B">
      <w:r>
        <w:separator/>
      </w:r>
    </w:p>
  </w:endnote>
  <w:endnote w:type="continuationSeparator" w:id="0">
    <w:p w:rsidR="00D5014B" w:rsidRDefault="00D50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OpenSymbol">
    <w:charset w:val="00"/>
    <w:family w:val="auto"/>
    <w:pitch w:val="variable"/>
    <w:sig w:usb0="800000AF" w:usb1="1001ECEA" w:usb2="00000000" w:usb3="00000000" w:csb0="00000001" w:csb1="00000000"/>
  </w:font>
  <w:font w:name="Liberation Sans">
    <w:altName w:val="Arial"/>
    <w:charset w:val="CC"/>
    <w:family w:val="swiss"/>
    <w:pitch w:val="variable"/>
    <w:sig w:usb0="A00002AF" w:usb1="500078FB"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14B" w:rsidRDefault="00D5014B" w:rsidP="00377C25">
    <w:pPr>
      <w:pStyle w:val="ad"/>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D5014B" w:rsidRDefault="00D5014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014B" w:rsidRDefault="00D5014B">
      <w:r>
        <w:separator/>
      </w:r>
    </w:p>
  </w:footnote>
  <w:footnote w:type="continuationSeparator" w:id="0">
    <w:p w:rsidR="00D5014B" w:rsidRDefault="00D5014B">
      <w:r>
        <w:continuationSeparator/>
      </w:r>
    </w:p>
  </w:footnote>
  <w:footnote w:id="1">
    <w:p w:rsidR="00D5014B" w:rsidRDefault="00D5014B" w:rsidP="00FE4B42">
      <w:pPr>
        <w:ind w:firstLine="851"/>
        <w:jc w:val="both"/>
        <w:rPr>
          <w:rFonts w:ascii="Times New Roman" w:hAnsi="Times New Roman" w:cs="Times New Roman"/>
          <w:i/>
          <w:sz w:val="28"/>
          <w:szCs w:val="28"/>
        </w:rPr>
      </w:pPr>
      <w:r>
        <w:rPr>
          <w:rStyle w:val="afa"/>
        </w:rPr>
        <w:footnoteRef/>
      </w:r>
      <w:r>
        <w:t xml:space="preserve"> </w:t>
      </w:r>
      <w:r>
        <w:rPr>
          <w:rFonts w:ascii="Times New Roman" w:hAnsi="Times New Roman" w:cs="Times New Roman"/>
          <w:sz w:val="28"/>
          <w:szCs w:val="28"/>
        </w:rPr>
        <w:t>Рентгенологическое обследование проводили на базе частной стоматологической клинике "Максима" ООО "Ортос".</w:t>
      </w:r>
    </w:p>
    <w:p w:rsidR="00D5014B" w:rsidRDefault="00D5014B">
      <w:pPr>
        <w:pStyle w:val="af9"/>
      </w:pPr>
    </w:p>
  </w:footnote>
  <w:footnote w:id="2">
    <w:p w:rsidR="00D5014B" w:rsidRDefault="00D5014B" w:rsidP="00FE4B42">
      <w:pPr>
        <w:ind w:firstLine="425"/>
        <w:jc w:val="both"/>
        <w:rPr>
          <w:rFonts w:ascii="Times New Roman" w:eastAsia="Times New Roman" w:hAnsi="Times New Roman" w:cs="Times New Roman"/>
          <w:sz w:val="28"/>
          <w:szCs w:val="28"/>
        </w:rPr>
      </w:pPr>
      <w:r>
        <w:rPr>
          <w:rStyle w:val="afa"/>
        </w:rPr>
        <w:footnoteRef/>
      </w:r>
      <w:r>
        <w:t xml:space="preserve"> </w:t>
      </w:r>
      <w:r>
        <w:rPr>
          <w:rFonts w:ascii="Times New Roman" w:hAnsi="Times New Roman" w:cs="Times New Roman"/>
          <w:sz w:val="28"/>
          <w:szCs w:val="28"/>
        </w:rPr>
        <w:t>Электромиографическое исследование проводилось на кафедре неврологии Смоленской Государственной Медицинской Академии при научном консультировании зав. каф., проф. Н.Н. Масловой, доц. В.В. Сергеева.</w:t>
      </w:r>
    </w:p>
    <w:p w:rsidR="00D5014B" w:rsidRDefault="00D5014B">
      <w:pPr>
        <w:pStyle w:val="af9"/>
      </w:pPr>
    </w:p>
  </w:footnote>
  <w:footnote w:id="3">
    <w:p w:rsidR="00D5014B" w:rsidRPr="00DD7C43" w:rsidRDefault="00D5014B" w:rsidP="00425553">
      <w:pPr>
        <w:pStyle w:val="af9"/>
        <w:rPr>
          <w:rFonts w:ascii="Times New Roman" w:hAnsi="Times New Roman" w:cs="Times New Roman"/>
          <w:sz w:val="28"/>
          <w:szCs w:val="28"/>
        </w:rPr>
      </w:pPr>
      <w:r>
        <w:rPr>
          <w:rStyle w:val="afa"/>
        </w:rPr>
        <w:footnoteRef/>
      </w:r>
      <w:r>
        <w:t xml:space="preserve"> </w:t>
      </w:r>
      <w:r w:rsidRPr="00DD7C43">
        <w:rPr>
          <w:rFonts w:ascii="Times New Roman" w:hAnsi="Times New Roman" w:cs="Times New Roman"/>
          <w:sz w:val="28"/>
          <w:szCs w:val="28"/>
        </w:rPr>
        <w:t>Электроэнцефалографическое исследование пациентов проводили на кафедре неврологии СГМА</w:t>
      </w:r>
      <w:r>
        <w:rPr>
          <w:rFonts w:ascii="Times New Roman" w:hAnsi="Times New Roman" w:cs="Times New Roman"/>
          <w:sz w:val="28"/>
          <w:szCs w:val="28"/>
        </w:rPr>
        <w:t xml:space="preserve"> под руководством доц. Н.В. Юрьевой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014B" w:rsidRDefault="00D5014B">
    <w:pPr>
      <w:pStyle w:val="af"/>
    </w:pPr>
    <w:r>
      <w:rPr>
        <w:noProof/>
        <w:lang w:eastAsia="ru-RU"/>
      </w:rPr>
      <mc:AlternateContent>
        <mc:Choice Requires="wps">
          <w:drawing>
            <wp:anchor distT="0" distB="0" distL="0" distR="0" simplePos="0" relativeHeight="251657728" behindDoc="0" locked="0" layoutInCell="1" allowOverlap="1" wp14:anchorId="71209D52" wp14:editId="0B40438F">
              <wp:simplePos x="0" y="0"/>
              <wp:positionH relativeFrom="margin">
                <wp:align>center</wp:align>
              </wp:positionH>
              <wp:positionV relativeFrom="paragraph">
                <wp:posOffset>635</wp:posOffset>
              </wp:positionV>
              <wp:extent cx="1066800" cy="143510"/>
              <wp:effectExtent l="7620" t="635" r="1905" b="8255"/>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3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014B" w:rsidRDefault="00D5014B">
                          <w:pPr>
                            <w:pStyle w:val="af"/>
                          </w:pPr>
                          <w:r>
                            <w:rPr>
                              <w:rStyle w:val="a7"/>
                            </w:rPr>
                            <w:fldChar w:fldCharType="begin"/>
                          </w:r>
                          <w:r>
                            <w:rPr>
                              <w:rStyle w:val="a7"/>
                            </w:rPr>
                            <w:instrText xml:space="preserve"> PAGE </w:instrText>
                          </w:r>
                          <w:r>
                            <w:rPr>
                              <w:rStyle w:val="a7"/>
                            </w:rPr>
                            <w:fldChar w:fldCharType="separate"/>
                          </w:r>
                          <w:r w:rsidR="00333594">
                            <w:rPr>
                              <w:rStyle w:val="a7"/>
                              <w:noProof/>
                            </w:rPr>
                            <w:t>4</w:t>
                          </w:r>
                          <w:r>
                            <w:rPr>
                              <w:rStyle w:val="a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10" type="#_x0000_t202" style="position:absolute;margin-left:0;margin-top:.05pt;width:84pt;height:11.3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RbbigIAABwFAAAOAAAAZHJzL2Uyb0RvYy54bWysVNuO2yAQfa/Uf0C8Z22nTja21lntpakq&#10;bS/Sbj+AAI5RMVAgsbdV/70DxNnd9qWq6gc8wHA4M3OGi8uxl+jArRNaNbg4yzHiimom1K7BXx42&#10;sxVGzhPFiNSKN/iRO3y5fv3qYjA1n+tOS8YtAhDl6sE0uPPe1FnmaMd74s604Qo2W2174mFqdxmz&#10;ZAD0XmbzPF9mg7bMWE25c7B6mzbxOuK3Laf+U9s67pFsMHDzcbRx3IYxW1+QemeJ6QQ90iD/wKIn&#10;QsGlJ6hb4gnaW/EHVC+o1U63/ozqPtNtKyiPMUA0Rf5bNPcdMTzGAslx5pQm9/9g6cfDZ4sEg9ph&#10;pEgPJXrgo0fXekRFyM5gXA1O9wbc/AjLwTNE6sydpl8dUvqmI2rHr6zVQ8cJA3bxZPbsaMJxAWQ7&#10;fNAMriF7ryPQ2No+AEIyEKBDlR5PlQlUaLgyXy5XOWxR2CvKN4sili4j9XTaWOffcd2jYDTYQuUj&#10;OjncOQ9xgOvkEtlrKdhGSBkndre9kRYdCKhkE790VpqOpNXpOpdcI557jiFVQFI6YKbr0gpEAATC&#10;XoglSuJHVczL/HpezTbL1fms3JSLWXWer2Z5UV1Xy7ysytvNz8CgKOtOMMbVnVB8kmdR/l35j42S&#10;hBUFioYGV4v5Igb3gv0xrGOsefhC8SFpL9x64aFbpegbDNU4OpE6VP2tYnCA1J4ImezsJf2IBjmY&#10;/jErUSNBFkkgftyOgBKEs9XsEdRiNRQT6g5PDBidtt8xGqBdG+y+7YnlGMn3ChQXensy7GRsJ4Mo&#10;Ckcb7DFK5o1Pb8DeWLHrADlpWukrUGUromCeWADlMIEWjOSPz0Xo8efz6PX0qK1/AQAA//8DAFBL&#10;AwQUAAYACAAAACEAjDPXStgAAAAEAQAADwAAAGRycy9kb3ducmV2LnhtbEyPwU7DMBBE70j9B2uR&#10;uFGHILUhxKlKEVwrAlKvbryNo8TrKHbb8PdsTuU4O6uZN8Vmcr244BhaTwqelgkIpNqblhoFP98f&#10;jxmIEDUZ3XtCBb8YYFMu7gqdG3+lL7xUsREcQiHXCmyMQy5lqC06HZZ+QGLv5EenI8uxkWbUVw53&#10;vUyTZCWdbokbrB5wZ7HuqrNT8LxP14fwWb3vhgO+dFl4605klXq4n7avICJO8fYMMz6jQ8lMR38m&#10;E0SvgIfE+Spmb5WxPCpI0zXIspD/4cs/AAAA//8DAFBLAQItABQABgAIAAAAIQC2gziS/gAAAOEB&#10;AAATAAAAAAAAAAAAAAAAAAAAAABbQ29udGVudF9UeXBlc10ueG1sUEsBAi0AFAAGAAgAAAAhADj9&#10;If/WAAAAlAEAAAsAAAAAAAAAAAAAAAAALwEAAF9yZWxzLy5yZWxzUEsBAi0AFAAGAAgAAAAhANfx&#10;FtuKAgAAHAUAAA4AAAAAAAAAAAAAAAAALgIAAGRycy9lMm9Eb2MueG1sUEsBAi0AFAAGAAgAAAAh&#10;AIwz10rYAAAABAEAAA8AAAAAAAAAAAAAAAAA5AQAAGRycy9kb3ducmV2LnhtbFBLBQYAAAAABAAE&#10;APMAAADpBQAAAAA=&#10;" stroked="f">
              <v:fill opacity="0"/>
              <v:textbox inset="0,0,0,0">
                <w:txbxContent>
                  <w:p w:rsidR="00D5014B" w:rsidRDefault="00D5014B">
                    <w:pPr>
                      <w:pStyle w:val="af"/>
                    </w:pPr>
                    <w:r>
                      <w:rPr>
                        <w:rStyle w:val="a7"/>
                      </w:rPr>
                      <w:fldChar w:fldCharType="begin"/>
                    </w:r>
                    <w:r>
                      <w:rPr>
                        <w:rStyle w:val="a7"/>
                      </w:rPr>
                      <w:instrText xml:space="preserve"> PAGE </w:instrText>
                    </w:r>
                    <w:r>
                      <w:rPr>
                        <w:rStyle w:val="a7"/>
                      </w:rPr>
                      <w:fldChar w:fldCharType="separate"/>
                    </w:r>
                    <w:r w:rsidR="00333594">
                      <w:rPr>
                        <w:rStyle w:val="a7"/>
                        <w:noProof/>
                      </w:rPr>
                      <w:t>4</w:t>
                    </w:r>
                    <w:r>
                      <w:rPr>
                        <w:rStyle w:val="a7"/>
                      </w:rPr>
                      <w:fldChar w:fldCharType="end"/>
                    </w:r>
                  </w:p>
                </w:txbxContent>
              </v:textbox>
              <w10:wrap type="square" side="largest"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3"/>
    <w:lvl w:ilvl="0">
      <w:start w:val="1"/>
      <w:numFmt w:val="decimal"/>
      <w:lvlText w:val="%1."/>
      <w:lvlJc w:val="left"/>
      <w:pPr>
        <w:tabs>
          <w:tab w:val="num" w:pos="709"/>
        </w:tabs>
        <w:ind w:left="360" w:firstLine="0"/>
      </w:pPr>
      <w:rPr>
        <w:rFonts w:ascii="Times New Roman" w:hAnsi="Times New Roman" w:cs="Times New Roman"/>
        <w:color w:val="FF0000"/>
        <w:sz w:val="28"/>
        <w:szCs w:val="28"/>
        <w:lang w:val="en-US" w:eastAsia="ru-RU"/>
      </w:rPr>
    </w:lvl>
  </w:abstractNum>
  <w:abstractNum w:abstractNumId="1">
    <w:nsid w:val="00000002"/>
    <w:multiLevelType w:val="singleLevel"/>
    <w:tmpl w:val="00000002"/>
    <w:name w:val="WW8Num4"/>
    <w:lvl w:ilvl="0">
      <w:start w:val="1"/>
      <w:numFmt w:val="decimal"/>
      <w:lvlText w:val="%1."/>
      <w:lvlJc w:val="left"/>
      <w:pPr>
        <w:tabs>
          <w:tab w:val="num" w:pos="1429"/>
        </w:tabs>
        <w:ind w:left="1429" w:hanging="360"/>
      </w:pPr>
    </w:lvl>
  </w:abstractNum>
  <w:abstractNum w:abstractNumId="2">
    <w:nsid w:val="00000003"/>
    <w:multiLevelType w:val="singleLevel"/>
    <w:tmpl w:val="00000003"/>
    <w:name w:val="WW8Num5"/>
    <w:lvl w:ilvl="0">
      <w:start w:val="1"/>
      <w:numFmt w:val="bullet"/>
      <w:lvlText w:val=""/>
      <w:lvlJc w:val="left"/>
      <w:pPr>
        <w:tabs>
          <w:tab w:val="num" w:pos="720"/>
        </w:tabs>
        <w:ind w:left="720" w:hanging="360"/>
      </w:pPr>
      <w:rPr>
        <w:rFonts w:ascii="Wingdings" w:hAnsi="Wingdings" w:cs="Wingdings"/>
      </w:rPr>
    </w:lvl>
  </w:abstractNum>
  <w:abstractNum w:abstractNumId="3">
    <w:nsid w:val="00000004"/>
    <w:multiLevelType w:val="singleLevel"/>
    <w:tmpl w:val="00000004"/>
    <w:name w:val="WW8Num6"/>
    <w:lvl w:ilvl="0">
      <w:start w:val="1"/>
      <w:numFmt w:val="decimal"/>
      <w:lvlText w:val="%1."/>
      <w:lvlJc w:val="left"/>
      <w:pPr>
        <w:tabs>
          <w:tab w:val="num" w:pos="1429"/>
        </w:tabs>
        <w:ind w:left="1429" w:hanging="360"/>
      </w:pPr>
    </w:lvl>
  </w:abstractNum>
  <w:abstractNum w:abstractNumId="4">
    <w:nsid w:val="00000005"/>
    <w:multiLevelType w:val="singleLevel"/>
    <w:tmpl w:val="00000005"/>
    <w:name w:val="WW8Num7"/>
    <w:lvl w:ilvl="0">
      <w:start w:val="1"/>
      <w:numFmt w:val="decimal"/>
      <w:lvlText w:val="%1."/>
      <w:lvlJc w:val="left"/>
      <w:pPr>
        <w:tabs>
          <w:tab w:val="num" w:pos="1080"/>
        </w:tabs>
        <w:ind w:left="1080" w:hanging="360"/>
      </w:pPr>
      <w:rPr>
        <w:rFonts w:ascii="Times New Roman" w:hAnsi="Times New Roman" w:cs="Times New Roman"/>
        <w:b/>
        <w:color w:val="000000"/>
        <w:sz w:val="28"/>
        <w:szCs w:val="28"/>
      </w:rPr>
    </w:lvl>
  </w:abstractNum>
  <w:abstractNum w:abstractNumId="5">
    <w:nsid w:val="00000006"/>
    <w:multiLevelType w:val="singleLevel"/>
    <w:tmpl w:val="00000006"/>
    <w:name w:val="WW8Num8"/>
    <w:lvl w:ilvl="0">
      <w:start w:val="1"/>
      <w:numFmt w:val="decimal"/>
      <w:lvlText w:val="%1."/>
      <w:lvlJc w:val="left"/>
      <w:pPr>
        <w:tabs>
          <w:tab w:val="num" w:pos="720"/>
        </w:tabs>
        <w:ind w:left="720" w:hanging="360"/>
      </w:pPr>
      <w:rPr>
        <w:rFonts w:ascii="Times New Roman" w:hAnsi="Times New Roman" w:cs="Times New Roman"/>
        <w:sz w:val="28"/>
        <w:szCs w:val="28"/>
      </w:rPr>
    </w:lvl>
  </w:abstractNum>
  <w:abstractNum w:abstractNumId="6">
    <w:nsid w:val="00000007"/>
    <w:multiLevelType w:val="singleLevel"/>
    <w:tmpl w:val="00000007"/>
    <w:name w:val="WW8Num9"/>
    <w:lvl w:ilvl="0">
      <w:start w:val="1"/>
      <w:numFmt w:val="decimal"/>
      <w:lvlText w:val="%1."/>
      <w:lvlJc w:val="left"/>
      <w:pPr>
        <w:tabs>
          <w:tab w:val="num" w:pos="360"/>
        </w:tabs>
        <w:ind w:left="360" w:hanging="360"/>
      </w:pPr>
      <w:rPr>
        <w:rFonts w:ascii="Times New Roman" w:eastAsia="Times New Roman" w:hAnsi="Times New Roman" w:cs="Times New Roman"/>
        <w:sz w:val="28"/>
        <w:szCs w:val="28"/>
      </w:rPr>
    </w:lvl>
  </w:abstractNum>
  <w:abstractNum w:abstractNumId="7">
    <w:nsid w:val="00000008"/>
    <w:multiLevelType w:val="singleLevel"/>
    <w:tmpl w:val="00000008"/>
    <w:name w:val="WW8Num10"/>
    <w:lvl w:ilvl="0">
      <w:start w:val="1"/>
      <w:numFmt w:val="decimal"/>
      <w:lvlText w:val="%1."/>
      <w:lvlJc w:val="left"/>
      <w:pPr>
        <w:tabs>
          <w:tab w:val="num" w:pos="644"/>
        </w:tabs>
        <w:ind w:left="644" w:hanging="360"/>
      </w:pPr>
    </w:lvl>
  </w:abstractNum>
  <w:abstractNum w:abstractNumId="8">
    <w:nsid w:val="00000009"/>
    <w:multiLevelType w:val="singleLevel"/>
    <w:tmpl w:val="00000009"/>
    <w:name w:val="WW8Num11"/>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2"/>
    <w:lvl w:ilvl="0">
      <w:start w:val="1"/>
      <w:numFmt w:val="bullet"/>
      <w:lvlText w:val=""/>
      <w:lvlJc w:val="left"/>
      <w:pPr>
        <w:tabs>
          <w:tab w:val="num" w:pos="1159"/>
        </w:tabs>
        <w:ind w:left="1159" w:hanging="360"/>
      </w:pPr>
      <w:rPr>
        <w:rFonts w:ascii="Symbol" w:hAnsi="Symbol" w:cs="Symbol"/>
        <w:sz w:val="28"/>
        <w:szCs w:val="28"/>
      </w:rPr>
    </w:lvl>
  </w:abstractNum>
  <w:abstractNum w:abstractNumId="10">
    <w:nsid w:val="0000000B"/>
    <w:multiLevelType w:val="singleLevel"/>
    <w:tmpl w:val="0000000B"/>
    <w:name w:val="WW8Num13"/>
    <w:lvl w:ilvl="0">
      <w:start w:val="1"/>
      <w:numFmt w:val="decimal"/>
      <w:lvlText w:val="%1."/>
      <w:lvlJc w:val="left"/>
      <w:pPr>
        <w:tabs>
          <w:tab w:val="num" w:pos="720"/>
        </w:tabs>
        <w:ind w:left="720" w:hanging="360"/>
      </w:pPr>
      <w:rPr>
        <w:rFonts w:ascii="Times New Roman" w:hAnsi="Times New Roman" w:cs="Times New Roman"/>
        <w:sz w:val="28"/>
        <w:szCs w:val="28"/>
      </w:rPr>
    </w:lvl>
  </w:abstractNum>
  <w:abstractNum w:abstractNumId="11">
    <w:nsid w:val="0000000C"/>
    <w:multiLevelType w:val="multilevel"/>
    <w:tmpl w:val="0000000C"/>
    <w:name w:val="WW8Num14"/>
    <w:lvl w:ilvl="0">
      <w:start w:val="1"/>
      <w:numFmt w:val="decimal"/>
      <w:lvlText w:val="%1."/>
      <w:lvlJc w:val="left"/>
      <w:pPr>
        <w:tabs>
          <w:tab w:val="num" w:pos="1585"/>
        </w:tabs>
        <w:ind w:left="1585" w:hanging="360"/>
      </w:pPr>
      <w:rPr>
        <w:rFonts w:ascii="Times New Roman" w:hAnsi="Times New Roman" w:cs="Times New Roman"/>
        <w:sz w:val="28"/>
        <w:szCs w:val="28"/>
      </w:rPr>
    </w:lvl>
    <w:lvl w:ilvl="1">
      <w:start w:val="1"/>
      <w:numFmt w:val="bullet"/>
      <w:lvlText w:val=""/>
      <w:lvlJc w:val="left"/>
      <w:pPr>
        <w:tabs>
          <w:tab w:val="num" w:pos="2305"/>
        </w:tabs>
        <w:ind w:left="2305" w:hanging="360"/>
      </w:pPr>
      <w:rPr>
        <w:rFonts w:ascii="Symbol" w:hAnsi="Symbol" w:cs="Symbol"/>
        <w:sz w:val="28"/>
        <w:szCs w:val="28"/>
      </w:rPr>
    </w:lvl>
    <w:lvl w:ilvl="2">
      <w:start w:val="1"/>
      <w:numFmt w:val="lowerRoman"/>
      <w:lvlText w:val="%3."/>
      <w:lvlJc w:val="right"/>
      <w:pPr>
        <w:tabs>
          <w:tab w:val="num" w:pos="3025"/>
        </w:tabs>
        <w:ind w:left="3025" w:hanging="180"/>
      </w:pPr>
    </w:lvl>
    <w:lvl w:ilvl="3">
      <w:start w:val="1"/>
      <w:numFmt w:val="decimal"/>
      <w:lvlText w:val="%4."/>
      <w:lvlJc w:val="left"/>
      <w:pPr>
        <w:tabs>
          <w:tab w:val="num" w:pos="3745"/>
        </w:tabs>
        <w:ind w:left="3745" w:hanging="360"/>
      </w:pPr>
    </w:lvl>
    <w:lvl w:ilvl="4">
      <w:start w:val="1"/>
      <w:numFmt w:val="lowerLetter"/>
      <w:lvlText w:val="%5."/>
      <w:lvlJc w:val="left"/>
      <w:pPr>
        <w:tabs>
          <w:tab w:val="num" w:pos="4465"/>
        </w:tabs>
        <w:ind w:left="4465" w:hanging="360"/>
      </w:pPr>
    </w:lvl>
    <w:lvl w:ilvl="5">
      <w:start w:val="1"/>
      <w:numFmt w:val="lowerRoman"/>
      <w:lvlText w:val="%6."/>
      <w:lvlJc w:val="right"/>
      <w:pPr>
        <w:tabs>
          <w:tab w:val="num" w:pos="5185"/>
        </w:tabs>
        <w:ind w:left="5185" w:hanging="180"/>
      </w:pPr>
    </w:lvl>
    <w:lvl w:ilvl="6">
      <w:start w:val="1"/>
      <w:numFmt w:val="decimal"/>
      <w:lvlText w:val="%7."/>
      <w:lvlJc w:val="left"/>
      <w:pPr>
        <w:tabs>
          <w:tab w:val="num" w:pos="5905"/>
        </w:tabs>
        <w:ind w:left="5905" w:hanging="360"/>
      </w:pPr>
    </w:lvl>
    <w:lvl w:ilvl="7">
      <w:start w:val="1"/>
      <w:numFmt w:val="lowerLetter"/>
      <w:lvlText w:val="%8."/>
      <w:lvlJc w:val="left"/>
      <w:pPr>
        <w:tabs>
          <w:tab w:val="num" w:pos="6625"/>
        </w:tabs>
        <w:ind w:left="6625" w:hanging="360"/>
      </w:pPr>
    </w:lvl>
    <w:lvl w:ilvl="8">
      <w:start w:val="1"/>
      <w:numFmt w:val="lowerRoman"/>
      <w:lvlText w:val="%9."/>
      <w:lvlJc w:val="right"/>
      <w:pPr>
        <w:tabs>
          <w:tab w:val="num" w:pos="7345"/>
        </w:tabs>
        <w:ind w:left="7345" w:hanging="180"/>
      </w:pPr>
    </w:lvl>
  </w:abstractNum>
  <w:abstractNum w:abstractNumId="12">
    <w:nsid w:val="0000000D"/>
    <w:multiLevelType w:val="multilevel"/>
    <w:tmpl w:val="0000000D"/>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3">
    <w:nsid w:val="00A60951"/>
    <w:multiLevelType w:val="hybridMultilevel"/>
    <w:tmpl w:val="54D4BA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1FD739A"/>
    <w:multiLevelType w:val="hybridMultilevel"/>
    <w:tmpl w:val="39A836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0497339D"/>
    <w:multiLevelType w:val="hybridMultilevel"/>
    <w:tmpl w:val="9954B19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60B1646"/>
    <w:multiLevelType w:val="hybridMultilevel"/>
    <w:tmpl w:val="63B46E54"/>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075040F0"/>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8">
    <w:nsid w:val="086B129F"/>
    <w:multiLevelType w:val="hybridMultilevel"/>
    <w:tmpl w:val="0B3EC8D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0C48454C"/>
    <w:multiLevelType w:val="hybridMultilevel"/>
    <w:tmpl w:val="571ADC34"/>
    <w:lvl w:ilvl="0" w:tplc="0419000F">
      <w:start w:val="1"/>
      <w:numFmt w:val="decimal"/>
      <w:lvlText w:val="%1."/>
      <w:lvlJc w:val="left"/>
      <w:pPr>
        <w:tabs>
          <w:tab w:val="num" w:pos="1070"/>
        </w:tabs>
        <w:ind w:left="107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
    <w:nsid w:val="0EF27E41"/>
    <w:multiLevelType w:val="hybridMultilevel"/>
    <w:tmpl w:val="723A955A"/>
    <w:lvl w:ilvl="0" w:tplc="66C4E9E4">
      <w:start w:val="1"/>
      <w:numFmt w:val="decimal"/>
      <w:lvlText w:val="%1."/>
      <w:lvlJc w:val="left"/>
      <w:pPr>
        <w:tabs>
          <w:tab w:val="num" w:pos="360"/>
        </w:tabs>
        <w:ind w:left="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18912F5B"/>
    <w:multiLevelType w:val="hybridMultilevel"/>
    <w:tmpl w:val="C1B48AB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1A600858"/>
    <w:multiLevelType w:val="hybridMultilevel"/>
    <w:tmpl w:val="891680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1160B61"/>
    <w:multiLevelType w:val="hybridMultilevel"/>
    <w:tmpl w:val="8B688B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26C4DD9"/>
    <w:multiLevelType w:val="hybridMultilevel"/>
    <w:tmpl w:val="78F262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60A77DE"/>
    <w:multiLevelType w:val="hybridMultilevel"/>
    <w:tmpl w:val="D728D97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28A46808"/>
    <w:multiLevelType w:val="hybridMultilevel"/>
    <w:tmpl w:val="9124B5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2A6C1906"/>
    <w:multiLevelType w:val="hybridMultilevel"/>
    <w:tmpl w:val="716A8C7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2BB5051B"/>
    <w:multiLevelType w:val="hybridMultilevel"/>
    <w:tmpl w:val="0CB857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F162085"/>
    <w:multiLevelType w:val="hybridMultilevel"/>
    <w:tmpl w:val="ADF4E36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0">
    <w:nsid w:val="33DF3554"/>
    <w:multiLevelType w:val="hybridMultilevel"/>
    <w:tmpl w:val="1DFE1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B737C92"/>
    <w:multiLevelType w:val="hybridMultilevel"/>
    <w:tmpl w:val="0724475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4096026C"/>
    <w:multiLevelType w:val="hybridMultilevel"/>
    <w:tmpl w:val="8C1EDD34"/>
    <w:lvl w:ilvl="0" w:tplc="66C4E9E4">
      <w:start w:val="1"/>
      <w:numFmt w:val="decimal"/>
      <w:lvlText w:val="%1."/>
      <w:lvlJc w:val="left"/>
      <w:pPr>
        <w:tabs>
          <w:tab w:val="num" w:pos="360"/>
        </w:tabs>
        <w:ind w:left="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45493610"/>
    <w:multiLevelType w:val="hybridMultilevel"/>
    <w:tmpl w:val="765AD36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491F5F87"/>
    <w:multiLevelType w:val="hybridMultilevel"/>
    <w:tmpl w:val="1172AB9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551133EE"/>
    <w:multiLevelType w:val="hybridMultilevel"/>
    <w:tmpl w:val="BAE0D94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6">
    <w:nsid w:val="570939B5"/>
    <w:multiLevelType w:val="hybridMultilevel"/>
    <w:tmpl w:val="30DCD85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65523879"/>
    <w:multiLevelType w:val="hybridMultilevel"/>
    <w:tmpl w:val="8E1400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67E0528D"/>
    <w:multiLevelType w:val="hybridMultilevel"/>
    <w:tmpl w:val="7E089F2E"/>
    <w:lvl w:ilvl="0" w:tplc="5216880A">
      <w:start w:val="1"/>
      <w:numFmt w:val="decimal"/>
      <w:lvlText w:val="%1."/>
      <w:lvlJc w:val="left"/>
      <w:pPr>
        <w:tabs>
          <w:tab w:val="num" w:pos="1353"/>
        </w:tabs>
        <w:ind w:left="1353" w:hanging="360"/>
      </w:pPr>
      <w:rPr>
        <w:lang w:val="ru-RU"/>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9">
    <w:nsid w:val="693C6F5D"/>
    <w:multiLevelType w:val="hybridMultilevel"/>
    <w:tmpl w:val="3BBCE5C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6B4E6070"/>
    <w:multiLevelType w:val="hybridMultilevel"/>
    <w:tmpl w:val="CC72D7D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nsid w:val="6CDD39F9"/>
    <w:multiLevelType w:val="hybridMultilevel"/>
    <w:tmpl w:val="A6C2F5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EBD0932"/>
    <w:multiLevelType w:val="hybridMultilevel"/>
    <w:tmpl w:val="EA1CF50E"/>
    <w:lvl w:ilvl="0" w:tplc="04190001">
      <w:start w:val="1"/>
      <w:numFmt w:val="bullet"/>
      <w:lvlText w:val=""/>
      <w:lvlJc w:val="left"/>
      <w:pPr>
        <w:tabs>
          <w:tab w:val="num" w:pos="1156"/>
        </w:tabs>
        <w:ind w:left="1156" w:hanging="360"/>
      </w:pPr>
      <w:rPr>
        <w:rFonts w:ascii="Symbol" w:hAnsi="Symbol" w:hint="default"/>
      </w:rPr>
    </w:lvl>
    <w:lvl w:ilvl="1" w:tplc="04190003" w:tentative="1">
      <w:start w:val="1"/>
      <w:numFmt w:val="bullet"/>
      <w:lvlText w:val="o"/>
      <w:lvlJc w:val="left"/>
      <w:pPr>
        <w:tabs>
          <w:tab w:val="num" w:pos="1876"/>
        </w:tabs>
        <w:ind w:left="1876" w:hanging="360"/>
      </w:pPr>
      <w:rPr>
        <w:rFonts w:ascii="Courier New" w:hAnsi="Courier New" w:cs="Courier New" w:hint="default"/>
      </w:rPr>
    </w:lvl>
    <w:lvl w:ilvl="2" w:tplc="04190005" w:tentative="1">
      <w:start w:val="1"/>
      <w:numFmt w:val="bullet"/>
      <w:lvlText w:val=""/>
      <w:lvlJc w:val="left"/>
      <w:pPr>
        <w:tabs>
          <w:tab w:val="num" w:pos="2596"/>
        </w:tabs>
        <w:ind w:left="2596" w:hanging="360"/>
      </w:pPr>
      <w:rPr>
        <w:rFonts w:ascii="Wingdings" w:hAnsi="Wingdings" w:hint="default"/>
      </w:rPr>
    </w:lvl>
    <w:lvl w:ilvl="3" w:tplc="04190001" w:tentative="1">
      <w:start w:val="1"/>
      <w:numFmt w:val="bullet"/>
      <w:lvlText w:val=""/>
      <w:lvlJc w:val="left"/>
      <w:pPr>
        <w:tabs>
          <w:tab w:val="num" w:pos="3316"/>
        </w:tabs>
        <w:ind w:left="3316" w:hanging="360"/>
      </w:pPr>
      <w:rPr>
        <w:rFonts w:ascii="Symbol" w:hAnsi="Symbol" w:hint="default"/>
      </w:rPr>
    </w:lvl>
    <w:lvl w:ilvl="4" w:tplc="04190003" w:tentative="1">
      <w:start w:val="1"/>
      <w:numFmt w:val="bullet"/>
      <w:lvlText w:val="o"/>
      <w:lvlJc w:val="left"/>
      <w:pPr>
        <w:tabs>
          <w:tab w:val="num" w:pos="4036"/>
        </w:tabs>
        <w:ind w:left="4036" w:hanging="360"/>
      </w:pPr>
      <w:rPr>
        <w:rFonts w:ascii="Courier New" w:hAnsi="Courier New" w:cs="Courier New" w:hint="default"/>
      </w:rPr>
    </w:lvl>
    <w:lvl w:ilvl="5" w:tplc="04190005" w:tentative="1">
      <w:start w:val="1"/>
      <w:numFmt w:val="bullet"/>
      <w:lvlText w:val=""/>
      <w:lvlJc w:val="left"/>
      <w:pPr>
        <w:tabs>
          <w:tab w:val="num" w:pos="4756"/>
        </w:tabs>
        <w:ind w:left="4756" w:hanging="360"/>
      </w:pPr>
      <w:rPr>
        <w:rFonts w:ascii="Wingdings" w:hAnsi="Wingdings" w:hint="default"/>
      </w:rPr>
    </w:lvl>
    <w:lvl w:ilvl="6" w:tplc="04190001" w:tentative="1">
      <w:start w:val="1"/>
      <w:numFmt w:val="bullet"/>
      <w:lvlText w:val=""/>
      <w:lvlJc w:val="left"/>
      <w:pPr>
        <w:tabs>
          <w:tab w:val="num" w:pos="5476"/>
        </w:tabs>
        <w:ind w:left="5476" w:hanging="360"/>
      </w:pPr>
      <w:rPr>
        <w:rFonts w:ascii="Symbol" w:hAnsi="Symbol" w:hint="default"/>
      </w:rPr>
    </w:lvl>
    <w:lvl w:ilvl="7" w:tplc="04190003" w:tentative="1">
      <w:start w:val="1"/>
      <w:numFmt w:val="bullet"/>
      <w:lvlText w:val="o"/>
      <w:lvlJc w:val="left"/>
      <w:pPr>
        <w:tabs>
          <w:tab w:val="num" w:pos="6196"/>
        </w:tabs>
        <w:ind w:left="6196" w:hanging="360"/>
      </w:pPr>
      <w:rPr>
        <w:rFonts w:ascii="Courier New" w:hAnsi="Courier New" w:cs="Courier New" w:hint="default"/>
      </w:rPr>
    </w:lvl>
    <w:lvl w:ilvl="8" w:tplc="04190005" w:tentative="1">
      <w:start w:val="1"/>
      <w:numFmt w:val="bullet"/>
      <w:lvlText w:val=""/>
      <w:lvlJc w:val="left"/>
      <w:pPr>
        <w:tabs>
          <w:tab w:val="num" w:pos="6916"/>
        </w:tabs>
        <w:ind w:left="6916" w:hanging="360"/>
      </w:pPr>
      <w:rPr>
        <w:rFonts w:ascii="Wingdings" w:hAnsi="Wingdings" w:hint="default"/>
      </w:rPr>
    </w:lvl>
  </w:abstractNum>
  <w:abstractNum w:abstractNumId="43">
    <w:nsid w:val="75F344C0"/>
    <w:multiLevelType w:val="hybridMultilevel"/>
    <w:tmpl w:val="9170F8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nsid w:val="76DD57D0"/>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5">
    <w:nsid w:val="774573FE"/>
    <w:multiLevelType w:val="hybridMultilevel"/>
    <w:tmpl w:val="44CEEE9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6">
    <w:nsid w:val="78B80117"/>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7">
    <w:nsid w:val="7D0A2B41"/>
    <w:multiLevelType w:val="hybridMultilevel"/>
    <w:tmpl w:val="436E26E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8">
    <w:nsid w:val="7FDD1A7D"/>
    <w:multiLevelType w:val="hybridMultilevel"/>
    <w:tmpl w:val="CF5A642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47"/>
  </w:num>
  <w:num w:numId="15">
    <w:abstractNumId w:val="26"/>
  </w:num>
  <w:num w:numId="16">
    <w:abstractNumId w:val="19"/>
  </w:num>
  <w:num w:numId="17">
    <w:abstractNumId w:val="21"/>
  </w:num>
  <w:num w:numId="18">
    <w:abstractNumId w:val="28"/>
  </w:num>
  <w:num w:numId="19">
    <w:abstractNumId w:val="29"/>
  </w:num>
  <w:num w:numId="20">
    <w:abstractNumId w:val="39"/>
  </w:num>
  <w:num w:numId="21">
    <w:abstractNumId w:val="31"/>
  </w:num>
  <w:num w:numId="22">
    <w:abstractNumId w:val="46"/>
  </w:num>
  <w:num w:numId="23">
    <w:abstractNumId w:val="44"/>
  </w:num>
  <w:num w:numId="24">
    <w:abstractNumId w:val="17"/>
  </w:num>
  <w:num w:numId="25">
    <w:abstractNumId w:val="16"/>
  </w:num>
  <w:num w:numId="26">
    <w:abstractNumId w:val="45"/>
  </w:num>
  <w:num w:numId="27">
    <w:abstractNumId w:val="48"/>
  </w:num>
  <w:num w:numId="28">
    <w:abstractNumId w:val="36"/>
  </w:num>
  <w:num w:numId="29">
    <w:abstractNumId w:val="18"/>
  </w:num>
  <w:num w:numId="30">
    <w:abstractNumId w:val="34"/>
  </w:num>
  <w:num w:numId="31">
    <w:abstractNumId w:val="27"/>
  </w:num>
  <w:num w:numId="32">
    <w:abstractNumId w:val="35"/>
  </w:num>
  <w:num w:numId="33">
    <w:abstractNumId w:val="40"/>
  </w:num>
  <w:num w:numId="34">
    <w:abstractNumId w:val="20"/>
  </w:num>
  <w:num w:numId="35">
    <w:abstractNumId w:val="33"/>
  </w:num>
  <w:num w:numId="36">
    <w:abstractNumId w:val="42"/>
  </w:num>
  <w:num w:numId="37">
    <w:abstractNumId w:val="37"/>
  </w:num>
  <w:num w:numId="38">
    <w:abstractNumId w:val="23"/>
  </w:num>
  <w:num w:numId="39">
    <w:abstractNumId w:val="15"/>
  </w:num>
  <w:num w:numId="40">
    <w:abstractNumId w:val="32"/>
  </w:num>
  <w:num w:numId="41">
    <w:abstractNumId w:val="38"/>
  </w:num>
  <w:num w:numId="42">
    <w:abstractNumId w:val="24"/>
  </w:num>
  <w:num w:numId="43">
    <w:abstractNumId w:val="22"/>
  </w:num>
  <w:num w:numId="44">
    <w:abstractNumId w:val="13"/>
  </w:num>
  <w:num w:numId="45">
    <w:abstractNumId w:val="30"/>
  </w:num>
  <w:num w:numId="46">
    <w:abstractNumId w:val="14"/>
  </w:num>
  <w:num w:numId="47">
    <w:abstractNumId w:val="25"/>
  </w:num>
  <w:num w:numId="48">
    <w:abstractNumId w:val="43"/>
  </w:num>
  <w:num w:numId="49">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6385" style="mso-wrap-style:none;v-text-anchor:middle" fill="f" fillcolor="white" stroke="f" strokecolor="#3465a4">
      <v:fill color="white" on="f"/>
      <v:stroke color="#3465a4" color2="#cb9a5b"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A06"/>
    <w:rsid w:val="000120E7"/>
    <w:rsid w:val="00021181"/>
    <w:rsid w:val="0002430F"/>
    <w:rsid w:val="00026078"/>
    <w:rsid w:val="00041259"/>
    <w:rsid w:val="00041995"/>
    <w:rsid w:val="00042138"/>
    <w:rsid w:val="00052925"/>
    <w:rsid w:val="00053E7F"/>
    <w:rsid w:val="0006063D"/>
    <w:rsid w:val="00082844"/>
    <w:rsid w:val="00083705"/>
    <w:rsid w:val="00084676"/>
    <w:rsid w:val="000871A4"/>
    <w:rsid w:val="000904ED"/>
    <w:rsid w:val="00090EF6"/>
    <w:rsid w:val="0009288D"/>
    <w:rsid w:val="000959BB"/>
    <w:rsid w:val="000A59CA"/>
    <w:rsid w:val="000B2F42"/>
    <w:rsid w:val="000C0E94"/>
    <w:rsid w:val="000C45F1"/>
    <w:rsid w:val="000C6742"/>
    <w:rsid w:val="000D053E"/>
    <w:rsid w:val="000D26DF"/>
    <w:rsid w:val="00101665"/>
    <w:rsid w:val="00104E84"/>
    <w:rsid w:val="00106ED2"/>
    <w:rsid w:val="001077A1"/>
    <w:rsid w:val="00107CA0"/>
    <w:rsid w:val="0011285C"/>
    <w:rsid w:val="001153DB"/>
    <w:rsid w:val="001238AB"/>
    <w:rsid w:val="00123ACD"/>
    <w:rsid w:val="00132E5A"/>
    <w:rsid w:val="0013490B"/>
    <w:rsid w:val="00135C24"/>
    <w:rsid w:val="00154C5A"/>
    <w:rsid w:val="00157A3B"/>
    <w:rsid w:val="0016227F"/>
    <w:rsid w:val="00173B28"/>
    <w:rsid w:val="00182F54"/>
    <w:rsid w:val="0019157F"/>
    <w:rsid w:val="001A5D9E"/>
    <w:rsid w:val="001B0A6E"/>
    <w:rsid w:val="001B1B00"/>
    <w:rsid w:val="001B496B"/>
    <w:rsid w:val="001C0B76"/>
    <w:rsid w:val="001D728A"/>
    <w:rsid w:val="001D7C07"/>
    <w:rsid w:val="001E0569"/>
    <w:rsid w:val="001E7825"/>
    <w:rsid w:val="001F4C44"/>
    <w:rsid w:val="00200985"/>
    <w:rsid w:val="002032E1"/>
    <w:rsid w:val="00207867"/>
    <w:rsid w:val="00237DD6"/>
    <w:rsid w:val="002538B7"/>
    <w:rsid w:val="0025610E"/>
    <w:rsid w:val="00262596"/>
    <w:rsid w:val="0027005C"/>
    <w:rsid w:val="00271775"/>
    <w:rsid w:val="002A06E8"/>
    <w:rsid w:val="002B1AA1"/>
    <w:rsid w:val="002C2057"/>
    <w:rsid w:val="002D00B7"/>
    <w:rsid w:val="002D7182"/>
    <w:rsid w:val="002E1041"/>
    <w:rsid w:val="002F0C28"/>
    <w:rsid w:val="002F27B1"/>
    <w:rsid w:val="00311DDD"/>
    <w:rsid w:val="0031277F"/>
    <w:rsid w:val="003128DE"/>
    <w:rsid w:val="003164C7"/>
    <w:rsid w:val="00332E99"/>
    <w:rsid w:val="00333594"/>
    <w:rsid w:val="003430FE"/>
    <w:rsid w:val="00343832"/>
    <w:rsid w:val="0034492A"/>
    <w:rsid w:val="003511F5"/>
    <w:rsid w:val="003517CD"/>
    <w:rsid w:val="00356F18"/>
    <w:rsid w:val="003759B7"/>
    <w:rsid w:val="00377C25"/>
    <w:rsid w:val="00384B4F"/>
    <w:rsid w:val="003A7D1F"/>
    <w:rsid w:val="003A7F2A"/>
    <w:rsid w:val="003B11BA"/>
    <w:rsid w:val="003B2EAE"/>
    <w:rsid w:val="003B6801"/>
    <w:rsid w:val="003C139C"/>
    <w:rsid w:val="003C3520"/>
    <w:rsid w:val="003C3BDE"/>
    <w:rsid w:val="003D22A4"/>
    <w:rsid w:val="003D484A"/>
    <w:rsid w:val="003E0F0C"/>
    <w:rsid w:val="003E2EE5"/>
    <w:rsid w:val="004023AD"/>
    <w:rsid w:val="00403431"/>
    <w:rsid w:val="00405F30"/>
    <w:rsid w:val="004137EA"/>
    <w:rsid w:val="004175F3"/>
    <w:rsid w:val="00425553"/>
    <w:rsid w:val="00427C57"/>
    <w:rsid w:val="00443783"/>
    <w:rsid w:val="00450584"/>
    <w:rsid w:val="004764DE"/>
    <w:rsid w:val="004767F3"/>
    <w:rsid w:val="00480C5E"/>
    <w:rsid w:val="004818F5"/>
    <w:rsid w:val="00497B5E"/>
    <w:rsid w:val="004B34B7"/>
    <w:rsid w:val="004C34DE"/>
    <w:rsid w:val="004C382C"/>
    <w:rsid w:val="004C64C2"/>
    <w:rsid w:val="004D0200"/>
    <w:rsid w:val="004D405F"/>
    <w:rsid w:val="004D433D"/>
    <w:rsid w:val="004E0847"/>
    <w:rsid w:val="004E6D73"/>
    <w:rsid w:val="004F2428"/>
    <w:rsid w:val="004F58CB"/>
    <w:rsid w:val="004F5D4B"/>
    <w:rsid w:val="004F643C"/>
    <w:rsid w:val="005111DE"/>
    <w:rsid w:val="00511F2B"/>
    <w:rsid w:val="00534C6F"/>
    <w:rsid w:val="00536895"/>
    <w:rsid w:val="00536923"/>
    <w:rsid w:val="00537CB8"/>
    <w:rsid w:val="005409E5"/>
    <w:rsid w:val="005442E6"/>
    <w:rsid w:val="00544B58"/>
    <w:rsid w:val="0054523D"/>
    <w:rsid w:val="00572D09"/>
    <w:rsid w:val="00575F53"/>
    <w:rsid w:val="005776DB"/>
    <w:rsid w:val="00581C7A"/>
    <w:rsid w:val="00581DF9"/>
    <w:rsid w:val="00592192"/>
    <w:rsid w:val="00592351"/>
    <w:rsid w:val="005955B5"/>
    <w:rsid w:val="005A4A46"/>
    <w:rsid w:val="005A580D"/>
    <w:rsid w:val="005A66C3"/>
    <w:rsid w:val="005B12EF"/>
    <w:rsid w:val="005B241C"/>
    <w:rsid w:val="005B6149"/>
    <w:rsid w:val="005B7386"/>
    <w:rsid w:val="005C1CBE"/>
    <w:rsid w:val="005C433D"/>
    <w:rsid w:val="005C78EA"/>
    <w:rsid w:val="005D18F5"/>
    <w:rsid w:val="005D3142"/>
    <w:rsid w:val="005D3F9A"/>
    <w:rsid w:val="005E2DD7"/>
    <w:rsid w:val="005F3E29"/>
    <w:rsid w:val="005F6842"/>
    <w:rsid w:val="006076F6"/>
    <w:rsid w:val="00613DBA"/>
    <w:rsid w:val="0061619E"/>
    <w:rsid w:val="00622834"/>
    <w:rsid w:val="006362D0"/>
    <w:rsid w:val="0064204A"/>
    <w:rsid w:val="00645446"/>
    <w:rsid w:val="006541BF"/>
    <w:rsid w:val="006554D3"/>
    <w:rsid w:val="00662B6B"/>
    <w:rsid w:val="00662D1D"/>
    <w:rsid w:val="00675553"/>
    <w:rsid w:val="00675A07"/>
    <w:rsid w:val="00680582"/>
    <w:rsid w:val="00696D59"/>
    <w:rsid w:val="006A4043"/>
    <w:rsid w:val="006B76A9"/>
    <w:rsid w:val="006C0630"/>
    <w:rsid w:val="006C0BBF"/>
    <w:rsid w:val="006C4DC6"/>
    <w:rsid w:val="006E2B5A"/>
    <w:rsid w:val="006E3440"/>
    <w:rsid w:val="006E49B7"/>
    <w:rsid w:val="006E6974"/>
    <w:rsid w:val="006F5D9C"/>
    <w:rsid w:val="007000F0"/>
    <w:rsid w:val="00712E38"/>
    <w:rsid w:val="00717336"/>
    <w:rsid w:val="00717ACE"/>
    <w:rsid w:val="00717F3E"/>
    <w:rsid w:val="00720E19"/>
    <w:rsid w:val="00735A11"/>
    <w:rsid w:val="00742F74"/>
    <w:rsid w:val="00742FAD"/>
    <w:rsid w:val="0074483E"/>
    <w:rsid w:val="0074677D"/>
    <w:rsid w:val="00753B5E"/>
    <w:rsid w:val="007710E7"/>
    <w:rsid w:val="00774B3A"/>
    <w:rsid w:val="00777CE4"/>
    <w:rsid w:val="00777F31"/>
    <w:rsid w:val="00782BE4"/>
    <w:rsid w:val="00786D16"/>
    <w:rsid w:val="00795255"/>
    <w:rsid w:val="0079560D"/>
    <w:rsid w:val="007967C3"/>
    <w:rsid w:val="007A68D7"/>
    <w:rsid w:val="007A6992"/>
    <w:rsid w:val="007C7F48"/>
    <w:rsid w:val="007D04D5"/>
    <w:rsid w:val="007D1ADB"/>
    <w:rsid w:val="007F2037"/>
    <w:rsid w:val="007F2AFA"/>
    <w:rsid w:val="007F3334"/>
    <w:rsid w:val="007F3BB6"/>
    <w:rsid w:val="008042AB"/>
    <w:rsid w:val="00812E55"/>
    <w:rsid w:val="008271C1"/>
    <w:rsid w:val="00841C31"/>
    <w:rsid w:val="008436E3"/>
    <w:rsid w:val="00846563"/>
    <w:rsid w:val="00850027"/>
    <w:rsid w:val="0085319F"/>
    <w:rsid w:val="0085495C"/>
    <w:rsid w:val="00860A0E"/>
    <w:rsid w:val="0086522F"/>
    <w:rsid w:val="0087505D"/>
    <w:rsid w:val="00875099"/>
    <w:rsid w:val="0088249E"/>
    <w:rsid w:val="00884241"/>
    <w:rsid w:val="0088566C"/>
    <w:rsid w:val="00890EBD"/>
    <w:rsid w:val="008943FA"/>
    <w:rsid w:val="00897B0A"/>
    <w:rsid w:val="008A02A1"/>
    <w:rsid w:val="008A0583"/>
    <w:rsid w:val="008A2A6C"/>
    <w:rsid w:val="008D2DF2"/>
    <w:rsid w:val="008E2D25"/>
    <w:rsid w:val="008E3119"/>
    <w:rsid w:val="008E4143"/>
    <w:rsid w:val="008F4DCC"/>
    <w:rsid w:val="00904BB4"/>
    <w:rsid w:val="009113D1"/>
    <w:rsid w:val="00915748"/>
    <w:rsid w:val="009236DF"/>
    <w:rsid w:val="00935F68"/>
    <w:rsid w:val="00954913"/>
    <w:rsid w:val="009571B3"/>
    <w:rsid w:val="009621B9"/>
    <w:rsid w:val="00970D02"/>
    <w:rsid w:val="00973F47"/>
    <w:rsid w:val="00975397"/>
    <w:rsid w:val="009771D1"/>
    <w:rsid w:val="00977791"/>
    <w:rsid w:val="00986073"/>
    <w:rsid w:val="009921BF"/>
    <w:rsid w:val="009A78BB"/>
    <w:rsid w:val="009B3E14"/>
    <w:rsid w:val="009B503B"/>
    <w:rsid w:val="009B6FDA"/>
    <w:rsid w:val="009C0EBD"/>
    <w:rsid w:val="009C10A6"/>
    <w:rsid w:val="009C45F1"/>
    <w:rsid w:val="009C4D8C"/>
    <w:rsid w:val="009D0663"/>
    <w:rsid w:val="009E4EC6"/>
    <w:rsid w:val="009E5999"/>
    <w:rsid w:val="009F3DA1"/>
    <w:rsid w:val="00A02D4C"/>
    <w:rsid w:val="00A032B8"/>
    <w:rsid w:val="00A07C70"/>
    <w:rsid w:val="00A1039B"/>
    <w:rsid w:val="00A137B1"/>
    <w:rsid w:val="00A15BB5"/>
    <w:rsid w:val="00A16C26"/>
    <w:rsid w:val="00A17974"/>
    <w:rsid w:val="00A24BA9"/>
    <w:rsid w:val="00A2614D"/>
    <w:rsid w:val="00A3030D"/>
    <w:rsid w:val="00A30328"/>
    <w:rsid w:val="00A35976"/>
    <w:rsid w:val="00A372A5"/>
    <w:rsid w:val="00A4049E"/>
    <w:rsid w:val="00A438DF"/>
    <w:rsid w:val="00A47E5E"/>
    <w:rsid w:val="00A5055B"/>
    <w:rsid w:val="00A50B3A"/>
    <w:rsid w:val="00A552E1"/>
    <w:rsid w:val="00A6515B"/>
    <w:rsid w:val="00A70BA6"/>
    <w:rsid w:val="00A722C3"/>
    <w:rsid w:val="00A727B3"/>
    <w:rsid w:val="00A95931"/>
    <w:rsid w:val="00A95C1A"/>
    <w:rsid w:val="00AB3904"/>
    <w:rsid w:val="00AB5109"/>
    <w:rsid w:val="00AD0564"/>
    <w:rsid w:val="00AD7811"/>
    <w:rsid w:val="00AE4982"/>
    <w:rsid w:val="00AF55FD"/>
    <w:rsid w:val="00AF7E11"/>
    <w:rsid w:val="00B06F70"/>
    <w:rsid w:val="00B11608"/>
    <w:rsid w:val="00B13490"/>
    <w:rsid w:val="00B219C4"/>
    <w:rsid w:val="00B2405E"/>
    <w:rsid w:val="00B30556"/>
    <w:rsid w:val="00B3217F"/>
    <w:rsid w:val="00B33F05"/>
    <w:rsid w:val="00B3606A"/>
    <w:rsid w:val="00B52A06"/>
    <w:rsid w:val="00B63132"/>
    <w:rsid w:val="00B70ABD"/>
    <w:rsid w:val="00B8077D"/>
    <w:rsid w:val="00B817FF"/>
    <w:rsid w:val="00B84CEA"/>
    <w:rsid w:val="00B8788B"/>
    <w:rsid w:val="00B87990"/>
    <w:rsid w:val="00B9332B"/>
    <w:rsid w:val="00BA212A"/>
    <w:rsid w:val="00BA489A"/>
    <w:rsid w:val="00BC0D2B"/>
    <w:rsid w:val="00BC1E36"/>
    <w:rsid w:val="00BC1F88"/>
    <w:rsid w:val="00BC5B0D"/>
    <w:rsid w:val="00BC7719"/>
    <w:rsid w:val="00BD3E17"/>
    <w:rsid w:val="00BD6E34"/>
    <w:rsid w:val="00BE4F3F"/>
    <w:rsid w:val="00BE7146"/>
    <w:rsid w:val="00BF454C"/>
    <w:rsid w:val="00C06735"/>
    <w:rsid w:val="00C06778"/>
    <w:rsid w:val="00C06FC3"/>
    <w:rsid w:val="00C1196B"/>
    <w:rsid w:val="00C15E08"/>
    <w:rsid w:val="00C21695"/>
    <w:rsid w:val="00C2338F"/>
    <w:rsid w:val="00C278A4"/>
    <w:rsid w:val="00C47962"/>
    <w:rsid w:val="00C65F7C"/>
    <w:rsid w:val="00C73442"/>
    <w:rsid w:val="00C748C0"/>
    <w:rsid w:val="00C8019B"/>
    <w:rsid w:val="00C831BC"/>
    <w:rsid w:val="00C9243B"/>
    <w:rsid w:val="00C96440"/>
    <w:rsid w:val="00CA304C"/>
    <w:rsid w:val="00CA3497"/>
    <w:rsid w:val="00CA39C1"/>
    <w:rsid w:val="00CB6127"/>
    <w:rsid w:val="00CB63C2"/>
    <w:rsid w:val="00CB74FF"/>
    <w:rsid w:val="00CC72F0"/>
    <w:rsid w:val="00CD0554"/>
    <w:rsid w:val="00CD69ED"/>
    <w:rsid w:val="00CD7825"/>
    <w:rsid w:val="00CE165B"/>
    <w:rsid w:val="00CE1BD7"/>
    <w:rsid w:val="00D05D0C"/>
    <w:rsid w:val="00D15422"/>
    <w:rsid w:val="00D161F7"/>
    <w:rsid w:val="00D1659C"/>
    <w:rsid w:val="00D227BC"/>
    <w:rsid w:val="00D2376C"/>
    <w:rsid w:val="00D318E0"/>
    <w:rsid w:val="00D31CC2"/>
    <w:rsid w:val="00D344A6"/>
    <w:rsid w:val="00D362DE"/>
    <w:rsid w:val="00D5014B"/>
    <w:rsid w:val="00D6098D"/>
    <w:rsid w:val="00D618FD"/>
    <w:rsid w:val="00D61AE3"/>
    <w:rsid w:val="00D63828"/>
    <w:rsid w:val="00D67B06"/>
    <w:rsid w:val="00D7003F"/>
    <w:rsid w:val="00D703B1"/>
    <w:rsid w:val="00DA1A66"/>
    <w:rsid w:val="00DA4528"/>
    <w:rsid w:val="00DB3827"/>
    <w:rsid w:val="00DC1046"/>
    <w:rsid w:val="00DC7C90"/>
    <w:rsid w:val="00DD5A1D"/>
    <w:rsid w:val="00DD7C43"/>
    <w:rsid w:val="00DE1A70"/>
    <w:rsid w:val="00DE468D"/>
    <w:rsid w:val="00DF1880"/>
    <w:rsid w:val="00DF62B4"/>
    <w:rsid w:val="00E14AEE"/>
    <w:rsid w:val="00E2360C"/>
    <w:rsid w:val="00E2382F"/>
    <w:rsid w:val="00E33B1B"/>
    <w:rsid w:val="00E35841"/>
    <w:rsid w:val="00E460DD"/>
    <w:rsid w:val="00E47622"/>
    <w:rsid w:val="00E532A0"/>
    <w:rsid w:val="00E53F61"/>
    <w:rsid w:val="00E574EA"/>
    <w:rsid w:val="00E61894"/>
    <w:rsid w:val="00E72461"/>
    <w:rsid w:val="00E75AB6"/>
    <w:rsid w:val="00E8124D"/>
    <w:rsid w:val="00E84C3A"/>
    <w:rsid w:val="00EA4774"/>
    <w:rsid w:val="00EB0211"/>
    <w:rsid w:val="00EB1702"/>
    <w:rsid w:val="00EB3047"/>
    <w:rsid w:val="00EB58A0"/>
    <w:rsid w:val="00EC6700"/>
    <w:rsid w:val="00EC7B5E"/>
    <w:rsid w:val="00EF349C"/>
    <w:rsid w:val="00EF54D5"/>
    <w:rsid w:val="00EF7B49"/>
    <w:rsid w:val="00F00D2B"/>
    <w:rsid w:val="00F030E4"/>
    <w:rsid w:val="00F10207"/>
    <w:rsid w:val="00F1177B"/>
    <w:rsid w:val="00F122DF"/>
    <w:rsid w:val="00F12A65"/>
    <w:rsid w:val="00F164F2"/>
    <w:rsid w:val="00F257D7"/>
    <w:rsid w:val="00F25F0F"/>
    <w:rsid w:val="00F310AC"/>
    <w:rsid w:val="00F345FD"/>
    <w:rsid w:val="00F46C30"/>
    <w:rsid w:val="00F544DD"/>
    <w:rsid w:val="00F54596"/>
    <w:rsid w:val="00F56D86"/>
    <w:rsid w:val="00F61529"/>
    <w:rsid w:val="00F75113"/>
    <w:rsid w:val="00F7533B"/>
    <w:rsid w:val="00F858A3"/>
    <w:rsid w:val="00F86117"/>
    <w:rsid w:val="00F86906"/>
    <w:rsid w:val="00FA6CFC"/>
    <w:rsid w:val="00FB2DC3"/>
    <w:rsid w:val="00FC5A3C"/>
    <w:rsid w:val="00FE4B42"/>
    <w:rsid w:val="00FF07CE"/>
    <w:rsid w:val="00FF78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style="mso-wrap-style:none;v-text-anchor:middle" fill="f" fillcolor="white" stroke="f" strokecolor="#3465a4">
      <v:fill color="white" on="f"/>
      <v:stroke color="#3465a4" color2="#cb9a5b" on="f"/>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7005C"/>
    <w:pPr>
      <w:widowControl w:val="0"/>
      <w:suppressAutoHyphens/>
      <w:autoSpaceDE w:val="0"/>
    </w:pPr>
    <w:rPr>
      <w:rFonts w:ascii="Courier New" w:eastAsia="Calibri" w:hAnsi="Courier New" w:cs="Courier New"/>
      <w:lang w:eastAsia="zh-CN"/>
    </w:rPr>
  </w:style>
  <w:style w:type="paragraph" w:styleId="1">
    <w:name w:val="heading 1"/>
    <w:basedOn w:val="a"/>
    <w:next w:val="a"/>
    <w:link w:val="10"/>
    <w:qFormat/>
    <w:rsid w:val="004767F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rPr>
      <w:rFonts w:ascii="Times New Roman" w:hAnsi="Times New Roman" w:cs="Times New Roman"/>
      <w:sz w:val="28"/>
      <w:szCs w:val="28"/>
    </w:rPr>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hAnsi="Times New Roman" w:cs="Times New Roman"/>
      <w:b/>
      <w:bCs/>
      <w:i w:val="0"/>
      <w:iCs w:val="0"/>
      <w:caps w:val="0"/>
      <w:smallCaps w:val="0"/>
      <w:strike w:val="0"/>
      <w:dstrike w:val="0"/>
      <w:color w:val="000000"/>
      <w:spacing w:val="0"/>
      <w:w w:val="100"/>
      <w:position w:val="0"/>
      <w:sz w:val="27"/>
      <w:szCs w:val="27"/>
      <w:u w:val="none"/>
      <w:vertAlign w:val="baseline"/>
    </w:rPr>
  </w:style>
  <w:style w:type="character" w:customStyle="1" w:styleId="WW8Num3z0">
    <w:name w:val="WW8Num3z0"/>
    <w:rPr>
      <w:rFonts w:ascii="Times New Roman" w:hAnsi="Times New Roman" w:cs="Times New Roman"/>
      <w:color w:val="FF0000"/>
      <w:sz w:val="28"/>
      <w:szCs w:val="28"/>
      <w:lang w:val="en-US" w:eastAsia="ru-RU"/>
    </w:rPr>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Wingdings" w:hAnsi="Wingdings" w:cs="Wingdings"/>
    </w:rPr>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Times New Roman" w:hAnsi="Times New Roman" w:cs="Times New Roman"/>
      <w:b/>
      <w:color w:val="000000"/>
      <w:sz w:val="28"/>
      <w:szCs w:val="28"/>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hAnsi="Times New Roman" w:cs="Times New Roman"/>
      <w:sz w:val="28"/>
      <w:szCs w:val="28"/>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Times New Roman" w:eastAsia="Times New Roman" w:hAnsi="Times New Roman" w:cs="Times New Roman"/>
      <w:sz w:val="28"/>
      <w:szCs w:val="28"/>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Symbol" w:hAnsi="Symbol" w:cs="Symbol"/>
      <w:sz w:val="28"/>
      <w:szCs w:val="28"/>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cs="Wingdings"/>
    </w:rPr>
  </w:style>
  <w:style w:type="character" w:customStyle="1" w:styleId="WW8Num13z0">
    <w:name w:val="WW8Num13z0"/>
    <w:rPr>
      <w:rFonts w:ascii="Times New Roman" w:hAnsi="Times New Roman" w:cs="Times New Roman"/>
      <w:sz w:val="28"/>
      <w:szCs w:val="28"/>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Times New Roman" w:hAnsi="Times New Roman" w:cs="Times New Roman"/>
      <w:sz w:val="28"/>
      <w:szCs w:val="28"/>
    </w:rPr>
  </w:style>
  <w:style w:type="character" w:customStyle="1" w:styleId="WW8Num14z1">
    <w:name w:val="WW8Num14z1"/>
    <w:rPr>
      <w:rFonts w:ascii="Symbol" w:hAnsi="Symbol" w:cs="Symbol"/>
      <w:sz w:val="28"/>
      <w:szCs w:val="28"/>
    </w:rPr>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2">
    <w:name w:val="Основной шрифт абзаца2"/>
  </w:style>
  <w:style w:type="character" w:customStyle="1" w:styleId="11">
    <w:name w:val="Основной шрифт абзаца1"/>
  </w:style>
  <w:style w:type="character" w:styleId="a3">
    <w:name w:val="Hyperlink"/>
    <w:rPr>
      <w:rFonts w:cs="Times New Roman"/>
      <w:color w:val="0000FF"/>
      <w:u w:val="single"/>
    </w:rPr>
  </w:style>
  <w:style w:type="character" w:customStyle="1" w:styleId="a4">
    <w:name w:val="Знак Знак"/>
    <w:rPr>
      <w:rFonts w:ascii="Courier New" w:eastAsia="Calibri" w:hAnsi="Courier New" w:cs="Courier New"/>
      <w:lang w:val="ru-RU" w:bidi="ar-SA"/>
    </w:rPr>
  </w:style>
  <w:style w:type="character" w:customStyle="1" w:styleId="a5">
    <w:name w:val="Основной текст + Полужирный"/>
    <w:rPr>
      <w:rFonts w:ascii="Courier New" w:eastAsia="Calibri" w:hAnsi="Courier New" w:cs="Courier New"/>
      <w:b/>
      <w:bCs/>
      <w:lang w:val="ru-RU" w:bidi="ar-SA"/>
    </w:rPr>
  </w:style>
  <w:style w:type="character" w:customStyle="1" w:styleId="a6">
    <w:name w:val="Основной текст + Курсив"/>
    <w:rPr>
      <w:rFonts w:ascii="Courier New" w:eastAsia="Calibri" w:hAnsi="Courier New" w:cs="Courier New"/>
      <w:i/>
      <w:iCs/>
      <w:lang w:val="ru-RU" w:bidi="ar-SA"/>
    </w:rPr>
  </w:style>
  <w:style w:type="character" w:customStyle="1" w:styleId="12">
    <w:name w:val="Заголовок №1_"/>
    <w:rPr>
      <w:b/>
      <w:bCs/>
      <w:sz w:val="27"/>
      <w:szCs w:val="27"/>
      <w:lang w:bidi="ar-SA"/>
    </w:rPr>
  </w:style>
  <w:style w:type="character" w:styleId="a7">
    <w:name w:val="page number"/>
    <w:basedOn w:val="11"/>
  </w:style>
  <w:style w:type="character" w:customStyle="1" w:styleId="a8">
    <w:name w:val="Маркеры списка"/>
    <w:rPr>
      <w:rFonts w:ascii="OpenSymbol" w:eastAsia="OpenSymbol" w:hAnsi="OpenSymbol" w:cs="OpenSymbol"/>
    </w:rPr>
  </w:style>
  <w:style w:type="character" w:customStyle="1" w:styleId="13">
    <w:name w:val="Знак Знак1"/>
    <w:rPr>
      <w:rFonts w:ascii="Courier New" w:eastAsia="Calibri" w:hAnsi="Courier New" w:cs="Courier New"/>
      <w:lang w:val="ru-RU" w:eastAsia="zh-CN" w:bidi="ar-SA"/>
    </w:rPr>
  </w:style>
  <w:style w:type="character" w:customStyle="1" w:styleId="20">
    <w:name w:val="Знак Знак2"/>
    <w:rPr>
      <w:rFonts w:ascii="Courier New" w:eastAsia="Calibri" w:hAnsi="Courier New" w:cs="Courier New"/>
      <w:lang w:val="ru-RU" w:eastAsia="zh-CN" w:bidi="ar-SA"/>
    </w:rPr>
  </w:style>
  <w:style w:type="character" w:customStyle="1" w:styleId="hl">
    <w:name w:val="hl"/>
    <w:rPr>
      <w:rFonts w:cs="Times New Roman"/>
    </w:rPr>
  </w:style>
  <w:style w:type="character" w:customStyle="1" w:styleId="A20">
    <w:name w:val="A2"/>
    <w:rPr>
      <w:color w:val="000000"/>
      <w:sz w:val="16"/>
    </w:rPr>
  </w:style>
  <w:style w:type="paragraph" w:customStyle="1" w:styleId="a9">
    <w:name w:val="Заголовок"/>
    <w:basedOn w:val="a"/>
    <w:next w:val="aa"/>
    <w:pPr>
      <w:keepNext/>
      <w:spacing w:before="240" w:after="120"/>
    </w:pPr>
    <w:rPr>
      <w:rFonts w:ascii="Liberation Sans" w:eastAsia="Microsoft YaHei" w:hAnsi="Liberation Sans" w:cs="Mangal"/>
      <w:sz w:val="28"/>
      <w:szCs w:val="28"/>
    </w:rPr>
  </w:style>
  <w:style w:type="paragraph" w:styleId="aa">
    <w:name w:val="Body Text"/>
    <w:basedOn w:val="a"/>
    <w:pPr>
      <w:spacing w:after="120"/>
    </w:pPr>
  </w:style>
  <w:style w:type="paragraph" w:styleId="ab">
    <w:name w:val="List"/>
    <w:basedOn w:val="aa"/>
    <w:rPr>
      <w:rFonts w:cs="Mangal"/>
    </w:rPr>
  </w:style>
  <w:style w:type="paragraph" w:styleId="ac">
    <w:name w:val="caption"/>
    <w:basedOn w:val="a"/>
    <w:qFormat/>
    <w:pPr>
      <w:suppressLineNumbers/>
      <w:spacing w:before="120" w:after="120"/>
    </w:pPr>
    <w:rPr>
      <w:rFonts w:cs="Mangal"/>
      <w:i/>
      <w:iCs/>
      <w:sz w:val="24"/>
      <w:szCs w:val="24"/>
    </w:rPr>
  </w:style>
  <w:style w:type="paragraph" w:customStyle="1" w:styleId="21">
    <w:name w:val="Указатель2"/>
    <w:basedOn w:val="a"/>
    <w:pPr>
      <w:suppressLineNumbers/>
    </w:pPr>
    <w:rPr>
      <w:rFonts w:cs="Mangal"/>
    </w:rPr>
  </w:style>
  <w:style w:type="paragraph" w:customStyle="1" w:styleId="14">
    <w:name w:val="Название объекта1"/>
    <w:basedOn w:val="a"/>
    <w:pPr>
      <w:suppressLineNumbers/>
      <w:spacing w:before="120" w:after="120"/>
    </w:pPr>
    <w:rPr>
      <w:rFonts w:cs="Mangal"/>
      <w:i/>
      <w:iCs/>
      <w:sz w:val="24"/>
      <w:szCs w:val="24"/>
    </w:rPr>
  </w:style>
  <w:style w:type="paragraph" w:customStyle="1" w:styleId="15">
    <w:name w:val="Указатель1"/>
    <w:basedOn w:val="a"/>
    <w:pPr>
      <w:suppressLineNumbers/>
    </w:pPr>
    <w:rPr>
      <w:rFonts w:cs="Mangal"/>
    </w:rPr>
  </w:style>
  <w:style w:type="paragraph" w:styleId="16">
    <w:name w:val="toc 1"/>
    <w:basedOn w:val="a"/>
    <w:next w:val="a"/>
    <w:uiPriority w:val="39"/>
    <w:qFormat/>
    <w:pPr>
      <w:widowControl/>
      <w:tabs>
        <w:tab w:val="right" w:leader="dot" w:pos="9117"/>
      </w:tabs>
      <w:autoSpaceDE/>
      <w:spacing w:line="360" w:lineRule="auto"/>
    </w:pPr>
    <w:rPr>
      <w:rFonts w:ascii="Times New Roman" w:hAnsi="Times New Roman" w:cs="Times New Roman"/>
      <w:sz w:val="24"/>
      <w:szCs w:val="24"/>
    </w:rPr>
  </w:style>
  <w:style w:type="paragraph" w:customStyle="1" w:styleId="17">
    <w:name w:val="Стиль1"/>
    <w:basedOn w:val="a"/>
    <w:pPr>
      <w:spacing w:line="360" w:lineRule="auto"/>
      <w:ind w:firstLine="709"/>
      <w:jc w:val="both"/>
    </w:pPr>
    <w:rPr>
      <w:rFonts w:ascii="Times New Roman" w:hAnsi="Times New Roman" w:cs="Times New Roman"/>
      <w:kern w:val="1"/>
      <w:sz w:val="28"/>
      <w:szCs w:val="28"/>
    </w:rPr>
  </w:style>
  <w:style w:type="paragraph" w:customStyle="1" w:styleId="-1">
    <w:name w:val="уровень-1"/>
    <w:basedOn w:val="a"/>
    <w:pPr>
      <w:autoSpaceDE/>
      <w:spacing w:before="240" w:after="360" w:line="360" w:lineRule="auto"/>
      <w:ind w:left="1202" w:hanging="1202"/>
    </w:pPr>
    <w:rPr>
      <w:rFonts w:ascii="Times New Roman" w:hAnsi="Times New Roman" w:cs="Times New Roman"/>
      <w:kern w:val="1"/>
      <w:sz w:val="28"/>
      <w:szCs w:val="28"/>
    </w:rPr>
  </w:style>
  <w:style w:type="paragraph" w:customStyle="1" w:styleId="18">
    <w:name w:val="Заголовок №1"/>
    <w:basedOn w:val="a"/>
    <w:pPr>
      <w:shd w:val="clear" w:color="auto" w:fill="FFFFFF"/>
      <w:autoSpaceDE/>
      <w:spacing w:before="420" w:line="480" w:lineRule="exact"/>
      <w:jc w:val="both"/>
    </w:pPr>
    <w:rPr>
      <w:rFonts w:ascii="Times New Roman" w:eastAsia="Times New Roman" w:hAnsi="Times New Roman" w:cs="Times New Roman"/>
      <w:b/>
      <w:bCs/>
      <w:sz w:val="27"/>
      <w:szCs w:val="27"/>
      <w:lang w:eastAsia="ru-RU"/>
    </w:rPr>
  </w:style>
  <w:style w:type="paragraph" w:styleId="ad">
    <w:name w:val="footer"/>
    <w:basedOn w:val="a"/>
    <w:pPr>
      <w:tabs>
        <w:tab w:val="center" w:pos="4677"/>
        <w:tab w:val="right" w:pos="9355"/>
      </w:tabs>
    </w:pPr>
  </w:style>
  <w:style w:type="paragraph" w:customStyle="1" w:styleId="ae">
    <w:name w:val="Содержимое врезки"/>
    <w:basedOn w:val="a"/>
  </w:style>
  <w:style w:type="paragraph" w:styleId="af">
    <w:name w:val="header"/>
    <w:basedOn w:val="a"/>
    <w:link w:val="af0"/>
    <w:pPr>
      <w:tabs>
        <w:tab w:val="center" w:pos="4677"/>
        <w:tab w:val="right" w:pos="9355"/>
      </w:tabs>
    </w:pPr>
  </w:style>
  <w:style w:type="paragraph" w:styleId="22">
    <w:name w:val="toc 2"/>
    <w:basedOn w:val="a"/>
    <w:next w:val="a"/>
    <w:uiPriority w:val="39"/>
    <w:qFormat/>
    <w:pPr>
      <w:ind w:left="200"/>
      <w:jc w:val="center"/>
    </w:pPr>
    <w:rPr>
      <w:rFonts w:ascii="Times New Roman" w:hAnsi="Times New Roman" w:cs="Times New Roman"/>
      <w:b/>
      <w:sz w:val="28"/>
      <w:szCs w:val="28"/>
    </w:rPr>
  </w:style>
  <w:style w:type="paragraph" w:styleId="af1">
    <w:name w:val="Normal (Web)"/>
    <w:basedOn w:val="a"/>
    <w:uiPriority w:val="99"/>
    <w:pPr>
      <w:widowControl/>
      <w:suppressAutoHyphens w:val="0"/>
      <w:autoSpaceDE/>
      <w:spacing w:before="280" w:after="280"/>
    </w:pPr>
    <w:rPr>
      <w:rFonts w:ascii="Times New Roman" w:hAnsi="Times New Roman" w:cs="Times New Roman"/>
      <w:sz w:val="24"/>
      <w:szCs w:val="24"/>
      <w:lang w:val="en-US"/>
    </w:rPr>
  </w:style>
  <w:style w:type="paragraph" w:customStyle="1" w:styleId="Default">
    <w:name w:val="Default"/>
    <w:pPr>
      <w:suppressAutoHyphens/>
      <w:autoSpaceDE w:val="0"/>
    </w:pPr>
    <w:rPr>
      <w:color w:val="000000"/>
      <w:sz w:val="24"/>
      <w:szCs w:val="24"/>
      <w:lang w:eastAsia="zh-CN"/>
    </w:rPr>
  </w:style>
  <w:style w:type="paragraph" w:customStyle="1" w:styleId="19">
    <w:name w:val="Абзац списка1"/>
    <w:basedOn w:val="a"/>
    <w:qFormat/>
    <w:pPr>
      <w:suppressAutoHyphens w:val="0"/>
      <w:ind w:left="720"/>
      <w:contextualSpacing/>
    </w:pPr>
  </w:style>
  <w:style w:type="paragraph" w:customStyle="1" w:styleId="-">
    <w:name w:val="рис-тело"/>
    <w:basedOn w:val="a"/>
    <w:pPr>
      <w:suppressAutoHyphens w:val="0"/>
      <w:autoSpaceDE/>
      <w:jc w:val="center"/>
    </w:pPr>
    <w:rPr>
      <w:rFonts w:ascii="Times New Roman" w:eastAsia="Times New Roman" w:hAnsi="Times New Roman" w:cs="Times New Roman"/>
      <w:spacing w:val="-8"/>
      <w:kern w:val="1"/>
      <w:sz w:val="28"/>
      <w:szCs w:val="28"/>
    </w:rPr>
  </w:style>
  <w:style w:type="paragraph" w:customStyle="1" w:styleId="af2">
    <w:name w:val="после"/>
    <w:basedOn w:val="a"/>
    <w:pPr>
      <w:widowControl/>
      <w:suppressAutoHyphens w:val="0"/>
      <w:autoSpaceDE/>
      <w:spacing w:before="240" w:line="360" w:lineRule="auto"/>
      <w:ind w:firstLine="567"/>
      <w:jc w:val="both"/>
    </w:pPr>
    <w:rPr>
      <w:rFonts w:ascii="Times New Roman" w:eastAsia="Times New Roman" w:hAnsi="Times New Roman" w:cs="Times New Roman"/>
      <w:bCs/>
      <w:iCs/>
      <w:kern w:val="1"/>
      <w:sz w:val="28"/>
      <w:szCs w:val="28"/>
    </w:rPr>
  </w:style>
  <w:style w:type="paragraph" w:customStyle="1" w:styleId="myindent">
    <w:name w:val="myindent"/>
    <w:basedOn w:val="a"/>
    <w:pPr>
      <w:widowControl/>
      <w:suppressAutoHyphens w:val="0"/>
      <w:autoSpaceDE/>
      <w:spacing w:before="280" w:after="280"/>
    </w:pPr>
    <w:rPr>
      <w:rFonts w:ascii="Times New Roman" w:eastAsia="Times New Roman" w:hAnsi="Times New Roman" w:cs="Times New Roman"/>
      <w:sz w:val="24"/>
      <w:szCs w:val="24"/>
    </w:rPr>
  </w:style>
  <w:style w:type="paragraph" w:customStyle="1" w:styleId="noindent">
    <w:name w:val="noindent"/>
    <w:basedOn w:val="a"/>
    <w:pPr>
      <w:widowControl/>
      <w:suppressAutoHyphens w:val="0"/>
      <w:autoSpaceDE/>
      <w:spacing w:before="280" w:after="280"/>
    </w:pPr>
    <w:rPr>
      <w:rFonts w:ascii="Times New Roman" w:eastAsia="Times New Roman" w:hAnsi="Times New Roman" w:cs="Times New Roman"/>
      <w:sz w:val="24"/>
      <w:szCs w:val="24"/>
    </w:rPr>
  </w:style>
  <w:style w:type="paragraph" w:customStyle="1" w:styleId="-0">
    <w:name w:val="т-тело"/>
    <w:basedOn w:val="a"/>
    <w:pPr>
      <w:widowControl/>
      <w:suppressAutoHyphens w:val="0"/>
      <w:autoSpaceDE/>
      <w:jc w:val="center"/>
    </w:pPr>
    <w:rPr>
      <w:rFonts w:ascii="Times New Roman" w:eastAsia="Times New Roman" w:hAnsi="Times New Roman" w:cs="Times New Roman"/>
      <w:color w:val="000000"/>
      <w:kern w:val="1"/>
      <w:sz w:val="24"/>
      <w:szCs w:val="28"/>
    </w:rPr>
  </w:style>
  <w:style w:type="paragraph" w:customStyle="1" w:styleId="-2">
    <w:name w:val="т-название"/>
    <w:basedOn w:val="a"/>
    <w:pPr>
      <w:suppressAutoHyphens w:val="0"/>
      <w:autoSpaceDE/>
      <w:spacing w:before="120" w:after="240"/>
      <w:ind w:left="709"/>
      <w:jc w:val="both"/>
    </w:pPr>
    <w:rPr>
      <w:rFonts w:ascii="Times New Roman" w:eastAsia="Times New Roman" w:hAnsi="Times New Roman" w:cs="Times New Roman"/>
      <w:color w:val="000000"/>
      <w:kern w:val="1"/>
      <w:sz w:val="28"/>
      <w:szCs w:val="28"/>
    </w:rPr>
  </w:style>
  <w:style w:type="paragraph" w:customStyle="1" w:styleId="210">
    <w:name w:val="Основной текст с отступом 21"/>
    <w:basedOn w:val="a"/>
    <w:pPr>
      <w:suppressAutoHyphens w:val="0"/>
      <w:spacing w:after="120" w:line="480" w:lineRule="auto"/>
      <w:ind w:left="283"/>
    </w:pPr>
  </w:style>
  <w:style w:type="paragraph" w:customStyle="1" w:styleId="-20">
    <w:name w:val="уровень-2"/>
    <w:basedOn w:val="a"/>
    <w:pPr>
      <w:widowControl/>
      <w:suppressAutoHyphens w:val="0"/>
      <w:autoSpaceDE/>
      <w:spacing w:before="240" w:after="240"/>
      <w:ind w:left="1418" w:hanging="567"/>
      <w:contextualSpacing/>
    </w:pPr>
    <w:rPr>
      <w:rFonts w:ascii="Times New Roman" w:eastAsia="Times New Roman" w:hAnsi="Times New Roman" w:cs="Times New Roman"/>
      <w:i/>
      <w:kern w:val="1"/>
      <w:sz w:val="28"/>
      <w:szCs w:val="28"/>
    </w:rPr>
  </w:style>
  <w:style w:type="paragraph" w:customStyle="1" w:styleId="af3">
    <w:name w:val="Содержимое таблицы"/>
    <w:basedOn w:val="a"/>
    <w:pPr>
      <w:suppressLineNumbers/>
    </w:pPr>
  </w:style>
  <w:style w:type="paragraph" w:customStyle="1" w:styleId="af4">
    <w:name w:val="Заголовок таблицы"/>
    <w:basedOn w:val="af3"/>
    <w:pPr>
      <w:jc w:val="center"/>
    </w:pPr>
    <w:rPr>
      <w:b/>
      <w:bCs/>
    </w:rPr>
  </w:style>
  <w:style w:type="paragraph" w:customStyle="1" w:styleId="N">
    <w:name w:val="Таблица N"/>
    <w:basedOn w:val="a"/>
    <w:rsid w:val="00CA304C"/>
    <w:pPr>
      <w:keepNext/>
      <w:keepLines/>
      <w:suppressAutoHyphens w:val="0"/>
      <w:autoSpaceDE/>
      <w:spacing w:line="312" w:lineRule="auto"/>
      <w:jc w:val="right"/>
    </w:pPr>
    <w:rPr>
      <w:rFonts w:ascii="Times New Roman" w:eastAsia="Times New Roman" w:hAnsi="Times New Roman" w:cs="Times New Roman"/>
      <w:i/>
      <w:sz w:val="24"/>
      <w:lang w:eastAsia="ru-RU"/>
    </w:rPr>
  </w:style>
  <w:style w:type="paragraph" w:customStyle="1" w:styleId="af5">
    <w:name w:val="Таблица название"/>
    <w:basedOn w:val="a"/>
    <w:autoRedefine/>
    <w:rsid w:val="00CA304C"/>
    <w:pPr>
      <w:keepNext/>
      <w:suppressAutoHyphens w:val="0"/>
      <w:autoSpaceDE/>
      <w:spacing w:after="60" w:line="288" w:lineRule="auto"/>
      <w:jc w:val="center"/>
    </w:pPr>
    <w:rPr>
      <w:rFonts w:ascii="Times New Roman" w:eastAsia="Times New Roman" w:hAnsi="Times New Roman" w:cs="Times New Roman"/>
      <w:sz w:val="24"/>
      <w:lang w:eastAsia="ru-RU"/>
    </w:rPr>
  </w:style>
  <w:style w:type="paragraph" w:customStyle="1" w:styleId="af6">
    <w:name w:val="Без отступа"/>
    <w:basedOn w:val="a"/>
    <w:rsid w:val="00CA304C"/>
    <w:pPr>
      <w:suppressAutoHyphens w:val="0"/>
      <w:autoSpaceDE/>
      <w:spacing w:line="312" w:lineRule="auto"/>
      <w:jc w:val="both"/>
    </w:pPr>
    <w:rPr>
      <w:rFonts w:ascii="Times New Roman" w:eastAsia="Times New Roman" w:hAnsi="Times New Roman" w:cs="Times New Roman"/>
      <w:sz w:val="24"/>
      <w:lang w:eastAsia="ru-RU"/>
      <w14:shadow w14:blurRad="50800" w14:dist="38100" w14:dir="2700000" w14:sx="100000" w14:sy="100000" w14:kx="0" w14:ky="0" w14:algn="tl">
        <w14:srgbClr w14:val="000000">
          <w14:alpha w14:val="60000"/>
        </w14:srgbClr>
      </w14:shadow>
    </w:rPr>
  </w:style>
  <w:style w:type="character" w:styleId="af7">
    <w:name w:val="Strong"/>
    <w:qFormat/>
    <w:rsid w:val="00106ED2"/>
    <w:rPr>
      <w:b/>
      <w:bCs/>
    </w:rPr>
  </w:style>
  <w:style w:type="paragraph" w:styleId="af8">
    <w:name w:val="Plain Text"/>
    <w:basedOn w:val="a"/>
    <w:rsid w:val="003430FE"/>
    <w:pPr>
      <w:widowControl/>
      <w:suppressAutoHyphens w:val="0"/>
      <w:autoSpaceDE/>
    </w:pPr>
    <w:rPr>
      <w:rFonts w:eastAsia="Times New Roman"/>
      <w:lang w:eastAsia="ru-RU"/>
    </w:rPr>
  </w:style>
  <w:style w:type="character" w:customStyle="1" w:styleId="af0">
    <w:name w:val="Верхний колонтитул Знак"/>
    <w:link w:val="af"/>
    <w:semiHidden/>
    <w:locked/>
    <w:rsid w:val="00AD0564"/>
    <w:rPr>
      <w:rFonts w:ascii="Courier New" w:eastAsia="Calibri" w:hAnsi="Courier New" w:cs="Courier New"/>
      <w:lang w:val="ru-RU" w:eastAsia="zh-CN" w:bidi="ar-SA"/>
    </w:rPr>
  </w:style>
  <w:style w:type="paragraph" w:styleId="af9">
    <w:name w:val="footnote text"/>
    <w:basedOn w:val="a"/>
    <w:semiHidden/>
    <w:rsid w:val="00645446"/>
  </w:style>
  <w:style w:type="character" w:styleId="afa">
    <w:name w:val="footnote reference"/>
    <w:semiHidden/>
    <w:rsid w:val="00645446"/>
    <w:rPr>
      <w:vertAlign w:val="superscript"/>
    </w:rPr>
  </w:style>
  <w:style w:type="table" w:styleId="afb">
    <w:name w:val="Table Grid"/>
    <w:basedOn w:val="a1"/>
    <w:uiPriority w:val="59"/>
    <w:rsid w:val="00782BE4"/>
    <w:pPr>
      <w:widowControl w:val="0"/>
      <w:suppressAutoHyphens/>
      <w:autoSpaceDE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alloon Text"/>
    <w:basedOn w:val="a"/>
    <w:link w:val="afd"/>
    <w:rsid w:val="00E8124D"/>
    <w:rPr>
      <w:rFonts w:ascii="Tahoma" w:hAnsi="Tahoma" w:cs="Tahoma"/>
      <w:sz w:val="16"/>
      <w:szCs w:val="16"/>
    </w:rPr>
  </w:style>
  <w:style w:type="character" w:customStyle="1" w:styleId="afd">
    <w:name w:val="Текст выноски Знак"/>
    <w:link w:val="afc"/>
    <w:rsid w:val="00E8124D"/>
    <w:rPr>
      <w:rFonts w:ascii="Tahoma" w:eastAsia="Calibri" w:hAnsi="Tahoma" w:cs="Tahoma"/>
      <w:sz w:val="16"/>
      <w:szCs w:val="16"/>
      <w:lang w:eastAsia="zh-CN"/>
    </w:rPr>
  </w:style>
  <w:style w:type="character" w:customStyle="1" w:styleId="10">
    <w:name w:val="Заголовок 1 Знак"/>
    <w:basedOn w:val="a0"/>
    <w:link w:val="1"/>
    <w:rsid w:val="004767F3"/>
    <w:rPr>
      <w:rFonts w:asciiTheme="majorHAnsi" w:eastAsiaTheme="majorEastAsia" w:hAnsiTheme="majorHAnsi" w:cstheme="majorBidi"/>
      <w:b/>
      <w:bCs/>
      <w:color w:val="365F91" w:themeColor="accent1" w:themeShade="BF"/>
      <w:sz w:val="28"/>
      <w:szCs w:val="28"/>
      <w:lang w:eastAsia="zh-CN"/>
    </w:rPr>
  </w:style>
  <w:style w:type="paragraph" w:styleId="afe">
    <w:name w:val="TOC Heading"/>
    <w:basedOn w:val="1"/>
    <w:next w:val="a"/>
    <w:uiPriority w:val="39"/>
    <w:unhideWhenUsed/>
    <w:qFormat/>
    <w:rsid w:val="004767F3"/>
    <w:pPr>
      <w:widowControl/>
      <w:suppressAutoHyphens w:val="0"/>
      <w:autoSpaceDE/>
      <w:spacing w:line="276" w:lineRule="auto"/>
      <w:outlineLvl w:val="9"/>
    </w:pPr>
    <w:rPr>
      <w:lang w:eastAsia="ru-RU"/>
    </w:rPr>
  </w:style>
  <w:style w:type="paragraph" w:styleId="3">
    <w:name w:val="toc 3"/>
    <w:basedOn w:val="a"/>
    <w:next w:val="a"/>
    <w:autoRedefine/>
    <w:uiPriority w:val="39"/>
    <w:unhideWhenUsed/>
    <w:qFormat/>
    <w:rsid w:val="004767F3"/>
    <w:pPr>
      <w:widowControl/>
      <w:suppressAutoHyphens w:val="0"/>
      <w:autoSpaceDE/>
      <w:spacing w:after="100" w:line="276" w:lineRule="auto"/>
      <w:ind w:left="440"/>
    </w:pPr>
    <w:rPr>
      <w:rFonts w:asciiTheme="minorHAnsi" w:eastAsiaTheme="minorEastAsia" w:hAnsiTheme="minorHAnsi" w:cstheme="minorBidi"/>
      <w:sz w:val="22"/>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7005C"/>
    <w:pPr>
      <w:widowControl w:val="0"/>
      <w:suppressAutoHyphens/>
      <w:autoSpaceDE w:val="0"/>
    </w:pPr>
    <w:rPr>
      <w:rFonts w:ascii="Courier New" w:eastAsia="Calibri" w:hAnsi="Courier New" w:cs="Courier New"/>
      <w:lang w:eastAsia="zh-CN"/>
    </w:rPr>
  </w:style>
  <w:style w:type="paragraph" w:styleId="1">
    <w:name w:val="heading 1"/>
    <w:basedOn w:val="a"/>
    <w:next w:val="a"/>
    <w:link w:val="10"/>
    <w:qFormat/>
    <w:rsid w:val="004767F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rPr>
      <w:rFonts w:ascii="Times New Roman" w:hAnsi="Times New Roman" w:cs="Times New Roman"/>
      <w:sz w:val="28"/>
      <w:szCs w:val="28"/>
    </w:rPr>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hAnsi="Times New Roman" w:cs="Times New Roman"/>
      <w:b/>
      <w:bCs/>
      <w:i w:val="0"/>
      <w:iCs w:val="0"/>
      <w:caps w:val="0"/>
      <w:smallCaps w:val="0"/>
      <w:strike w:val="0"/>
      <w:dstrike w:val="0"/>
      <w:color w:val="000000"/>
      <w:spacing w:val="0"/>
      <w:w w:val="100"/>
      <w:position w:val="0"/>
      <w:sz w:val="27"/>
      <w:szCs w:val="27"/>
      <w:u w:val="none"/>
      <w:vertAlign w:val="baseline"/>
    </w:rPr>
  </w:style>
  <w:style w:type="character" w:customStyle="1" w:styleId="WW8Num3z0">
    <w:name w:val="WW8Num3z0"/>
    <w:rPr>
      <w:rFonts w:ascii="Times New Roman" w:hAnsi="Times New Roman" w:cs="Times New Roman"/>
      <w:color w:val="FF0000"/>
      <w:sz w:val="28"/>
      <w:szCs w:val="28"/>
      <w:lang w:val="en-US" w:eastAsia="ru-RU"/>
    </w:rPr>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Wingdings" w:hAnsi="Wingdings" w:cs="Wingdings"/>
    </w:rPr>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Times New Roman" w:hAnsi="Times New Roman" w:cs="Times New Roman"/>
      <w:b/>
      <w:color w:val="000000"/>
      <w:sz w:val="28"/>
      <w:szCs w:val="28"/>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hAnsi="Times New Roman" w:cs="Times New Roman"/>
      <w:sz w:val="28"/>
      <w:szCs w:val="28"/>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Times New Roman" w:eastAsia="Times New Roman" w:hAnsi="Times New Roman" w:cs="Times New Roman"/>
      <w:sz w:val="28"/>
      <w:szCs w:val="28"/>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Symbol" w:hAnsi="Symbol" w:cs="Symbol"/>
      <w:sz w:val="28"/>
      <w:szCs w:val="28"/>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cs="Wingdings"/>
    </w:rPr>
  </w:style>
  <w:style w:type="character" w:customStyle="1" w:styleId="WW8Num13z0">
    <w:name w:val="WW8Num13z0"/>
    <w:rPr>
      <w:rFonts w:ascii="Times New Roman" w:hAnsi="Times New Roman" w:cs="Times New Roman"/>
      <w:sz w:val="28"/>
      <w:szCs w:val="28"/>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Times New Roman" w:hAnsi="Times New Roman" w:cs="Times New Roman"/>
      <w:sz w:val="28"/>
      <w:szCs w:val="28"/>
    </w:rPr>
  </w:style>
  <w:style w:type="character" w:customStyle="1" w:styleId="WW8Num14z1">
    <w:name w:val="WW8Num14z1"/>
    <w:rPr>
      <w:rFonts w:ascii="Symbol" w:hAnsi="Symbol" w:cs="Symbol"/>
      <w:sz w:val="28"/>
      <w:szCs w:val="28"/>
    </w:rPr>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2">
    <w:name w:val="Основной шрифт абзаца2"/>
  </w:style>
  <w:style w:type="character" w:customStyle="1" w:styleId="11">
    <w:name w:val="Основной шрифт абзаца1"/>
  </w:style>
  <w:style w:type="character" w:styleId="a3">
    <w:name w:val="Hyperlink"/>
    <w:rPr>
      <w:rFonts w:cs="Times New Roman"/>
      <w:color w:val="0000FF"/>
      <w:u w:val="single"/>
    </w:rPr>
  </w:style>
  <w:style w:type="character" w:customStyle="1" w:styleId="a4">
    <w:name w:val="Знак Знак"/>
    <w:rPr>
      <w:rFonts w:ascii="Courier New" w:eastAsia="Calibri" w:hAnsi="Courier New" w:cs="Courier New"/>
      <w:lang w:val="ru-RU" w:bidi="ar-SA"/>
    </w:rPr>
  </w:style>
  <w:style w:type="character" w:customStyle="1" w:styleId="a5">
    <w:name w:val="Основной текст + Полужирный"/>
    <w:rPr>
      <w:rFonts w:ascii="Courier New" w:eastAsia="Calibri" w:hAnsi="Courier New" w:cs="Courier New"/>
      <w:b/>
      <w:bCs/>
      <w:lang w:val="ru-RU" w:bidi="ar-SA"/>
    </w:rPr>
  </w:style>
  <w:style w:type="character" w:customStyle="1" w:styleId="a6">
    <w:name w:val="Основной текст + Курсив"/>
    <w:rPr>
      <w:rFonts w:ascii="Courier New" w:eastAsia="Calibri" w:hAnsi="Courier New" w:cs="Courier New"/>
      <w:i/>
      <w:iCs/>
      <w:lang w:val="ru-RU" w:bidi="ar-SA"/>
    </w:rPr>
  </w:style>
  <w:style w:type="character" w:customStyle="1" w:styleId="12">
    <w:name w:val="Заголовок №1_"/>
    <w:rPr>
      <w:b/>
      <w:bCs/>
      <w:sz w:val="27"/>
      <w:szCs w:val="27"/>
      <w:lang w:bidi="ar-SA"/>
    </w:rPr>
  </w:style>
  <w:style w:type="character" w:styleId="a7">
    <w:name w:val="page number"/>
    <w:basedOn w:val="11"/>
  </w:style>
  <w:style w:type="character" w:customStyle="1" w:styleId="a8">
    <w:name w:val="Маркеры списка"/>
    <w:rPr>
      <w:rFonts w:ascii="OpenSymbol" w:eastAsia="OpenSymbol" w:hAnsi="OpenSymbol" w:cs="OpenSymbol"/>
    </w:rPr>
  </w:style>
  <w:style w:type="character" w:customStyle="1" w:styleId="13">
    <w:name w:val="Знак Знак1"/>
    <w:rPr>
      <w:rFonts w:ascii="Courier New" w:eastAsia="Calibri" w:hAnsi="Courier New" w:cs="Courier New"/>
      <w:lang w:val="ru-RU" w:eastAsia="zh-CN" w:bidi="ar-SA"/>
    </w:rPr>
  </w:style>
  <w:style w:type="character" w:customStyle="1" w:styleId="20">
    <w:name w:val="Знак Знак2"/>
    <w:rPr>
      <w:rFonts w:ascii="Courier New" w:eastAsia="Calibri" w:hAnsi="Courier New" w:cs="Courier New"/>
      <w:lang w:val="ru-RU" w:eastAsia="zh-CN" w:bidi="ar-SA"/>
    </w:rPr>
  </w:style>
  <w:style w:type="character" w:customStyle="1" w:styleId="hl">
    <w:name w:val="hl"/>
    <w:rPr>
      <w:rFonts w:cs="Times New Roman"/>
    </w:rPr>
  </w:style>
  <w:style w:type="character" w:customStyle="1" w:styleId="A20">
    <w:name w:val="A2"/>
    <w:rPr>
      <w:color w:val="000000"/>
      <w:sz w:val="16"/>
    </w:rPr>
  </w:style>
  <w:style w:type="paragraph" w:customStyle="1" w:styleId="a9">
    <w:name w:val="Заголовок"/>
    <w:basedOn w:val="a"/>
    <w:next w:val="aa"/>
    <w:pPr>
      <w:keepNext/>
      <w:spacing w:before="240" w:after="120"/>
    </w:pPr>
    <w:rPr>
      <w:rFonts w:ascii="Liberation Sans" w:eastAsia="Microsoft YaHei" w:hAnsi="Liberation Sans" w:cs="Mangal"/>
      <w:sz w:val="28"/>
      <w:szCs w:val="28"/>
    </w:rPr>
  </w:style>
  <w:style w:type="paragraph" w:styleId="aa">
    <w:name w:val="Body Text"/>
    <w:basedOn w:val="a"/>
    <w:pPr>
      <w:spacing w:after="120"/>
    </w:pPr>
  </w:style>
  <w:style w:type="paragraph" w:styleId="ab">
    <w:name w:val="List"/>
    <w:basedOn w:val="aa"/>
    <w:rPr>
      <w:rFonts w:cs="Mangal"/>
    </w:rPr>
  </w:style>
  <w:style w:type="paragraph" w:styleId="ac">
    <w:name w:val="caption"/>
    <w:basedOn w:val="a"/>
    <w:qFormat/>
    <w:pPr>
      <w:suppressLineNumbers/>
      <w:spacing w:before="120" w:after="120"/>
    </w:pPr>
    <w:rPr>
      <w:rFonts w:cs="Mangal"/>
      <w:i/>
      <w:iCs/>
      <w:sz w:val="24"/>
      <w:szCs w:val="24"/>
    </w:rPr>
  </w:style>
  <w:style w:type="paragraph" w:customStyle="1" w:styleId="21">
    <w:name w:val="Указатель2"/>
    <w:basedOn w:val="a"/>
    <w:pPr>
      <w:suppressLineNumbers/>
    </w:pPr>
    <w:rPr>
      <w:rFonts w:cs="Mangal"/>
    </w:rPr>
  </w:style>
  <w:style w:type="paragraph" w:customStyle="1" w:styleId="14">
    <w:name w:val="Название объекта1"/>
    <w:basedOn w:val="a"/>
    <w:pPr>
      <w:suppressLineNumbers/>
      <w:spacing w:before="120" w:after="120"/>
    </w:pPr>
    <w:rPr>
      <w:rFonts w:cs="Mangal"/>
      <w:i/>
      <w:iCs/>
      <w:sz w:val="24"/>
      <w:szCs w:val="24"/>
    </w:rPr>
  </w:style>
  <w:style w:type="paragraph" w:customStyle="1" w:styleId="15">
    <w:name w:val="Указатель1"/>
    <w:basedOn w:val="a"/>
    <w:pPr>
      <w:suppressLineNumbers/>
    </w:pPr>
    <w:rPr>
      <w:rFonts w:cs="Mangal"/>
    </w:rPr>
  </w:style>
  <w:style w:type="paragraph" w:styleId="16">
    <w:name w:val="toc 1"/>
    <w:basedOn w:val="a"/>
    <w:next w:val="a"/>
    <w:uiPriority w:val="39"/>
    <w:qFormat/>
    <w:pPr>
      <w:widowControl/>
      <w:tabs>
        <w:tab w:val="right" w:leader="dot" w:pos="9117"/>
      </w:tabs>
      <w:autoSpaceDE/>
      <w:spacing w:line="360" w:lineRule="auto"/>
    </w:pPr>
    <w:rPr>
      <w:rFonts w:ascii="Times New Roman" w:hAnsi="Times New Roman" w:cs="Times New Roman"/>
      <w:sz w:val="24"/>
      <w:szCs w:val="24"/>
    </w:rPr>
  </w:style>
  <w:style w:type="paragraph" w:customStyle="1" w:styleId="17">
    <w:name w:val="Стиль1"/>
    <w:basedOn w:val="a"/>
    <w:pPr>
      <w:spacing w:line="360" w:lineRule="auto"/>
      <w:ind w:firstLine="709"/>
      <w:jc w:val="both"/>
    </w:pPr>
    <w:rPr>
      <w:rFonts w:ascii="Times New Roman" w:hAnsi="Times New Roman" w:cs="Times New Roman"/>
      <w:kern w:val="1"/>
      <w:sz w:val="28"/>
      <w:szCs w:val="28"/>
    </w:rPr>
  </w:style>
  <w:style w:type="paragraph" w:customStyle="1" w:styleId="-1">
    <w:name w:val="уровень-1"/>
    <w:basedOn w:val="a"/>
    <w:pPr>
      <w:autoSpaceDE/>
      <w:spacing w:before="240" w:after="360" w:line="360" w:lineRule="auto"/>
      <w:ind w:left="1202" w:hanging="1202"/>
    </w:pPr>
    <w:rPr>
      <w:rFonts w:ascii="Times New Roman" w:hAnsi="Times New Roman" w:cs="Times New Roman"/>
      <w:kern w:val="1"/>
      <w:sz w:val="28"/>
      <w:szCs w:val="28"/>
    </w:rPr>
  </w:style>
  <w:style w:type="paragraph" w:customStyle="1" w:styleId="18">
    <w:name w:val="Заголовок №1"/>
    <w:basedOn w:val="a"/>
    <w:pPr>
      <w:shd w:val="clear" w:color="auto" w:fill="FFFFFF"/>
      <w:autoSpaceDE/>
      <w:spacing w:before="420" w:line="480" w:lineRule="exact"/>
      <w:jc w:val="both"/>
    </w:pPr>
    <w:rPr>
      <w:rFonts w:ascii="Times New Roman" w:eastAsia="Times New Roman" w:hAnsi="Times New Roman" w:cs="Times New Roman"/>
      <w:b/>
      <w:bCs/>
      <w:sz w:val="27"/>
      <w:szCs w:val="27"/>
      <w:lang w:eastAsia="ru-RU"/>
    </w:rPr>
  </w:style>
  <w:style w:type="paragraph" w:styleId="ad">
    <w:name w:val="footer"/>
    <w:basedOn w:val="a"/>
    <w:pPr>
      <w:tabs>
        <w:tab w:val="center" w:pos="4677"/>
        <w:tab w:val="right" w:pos="9355"/>
      </w:tabs>
    </w:pPr>
  </w:style>
  <w:style w:type="paragraph" w:customStyle="1" w:styleId="ae">
    <w:name w:val="Содержимое врезки"/>
    <w:basedOn w:val="a"/>
  </w:style>
  <w:style w:type="paragraph" w:styleId="af">
    <w:name w:val="header"/>
    <w:basedOn w:val="a"/>
    <w:link w:val="af0"/>
    <w:pPr>
      <w:tabs>
        <w:tab w:val="center" w:pos="4677"/>
        <w:tab w:val="right" w:pos="9355"/>
      </w:tabs>
    </w:pPr>
  </w:style>
  <w:style w:type="paragraph" w:styleId="22">
    <w:name w:val="toc 2"/>
    <w:basedOn w:val="a"/>
    <w:next w:val="a"/>
    <w:uiPriority w:val="39"/>
    <w:qFormat/>
    <w:pPr>
      <w:ind w:left="200"/>
      <w:jc w:val="center"/>
    </w:pPr>
    <w:rPr>
      <w:rFonts w:ascii="Times New Roman" w:hAnsi="Times New Roman" w:cs="Times New Roman"/>
      <w:b/>
      <w:sz w:val="28"/>
      <w:szCs w:val="28"/>
    </w:rPr>
  </w:style>
  <w:style w:type="paragraph" w:styleId="af1">
    <w:name w:val="Normal (Web)"/>
    <w:basedOn w:val="a"/>
    <w:uiPriority w:val="99"/>
    <w:pPr>
      <w:widowControl/>
      <w:suppressAutoHyphens w:val="0"/>
      <w:autoSpaceDE/>
      <w:spacing w:before="280" w:after="280"/>
    </w:pPr>
    <w:rPr>
      <w:rFonts w:ascii="Times New Roman" w:hAnsi="Times New Roman" w:cs="Times New Roman"/>
      <w:sz w:val="24"/>
      <w:szCs w:val="24"/>
      <w:lang w:val="en-US"/>
    </w:rPr>
  </w:style>
  <w:style w:type="paragraph" w:customStyle="1" w:styleId="Default">
    <w:name w:val="Default"/>
    <w:pPr>
      <w:suppressAutoHyphens/>
      <w:autoSpaceDE w:val="0"/>
    </w:pPr>
    <w:rPr>
      <w:color w:val="000000"/>
      <w:sz w:val="24"/>
      <w:szCs w:val="24"/>
      <w:lang w:eastAsia="zh-CN"/>
    </w:rPr>
  </w:style>
  <w:style w:type="paragraph" w:customStyle="1" w:styleId="19">
    <w:name w:val="Абзац списка1"/>
    <w:basedOn w:val="a"/>
    <w:qFormat/>
    <w:pPr>
      <w:suppressAutoHyphens w:val="0"/>
      <w:ind w:left="720"/>
      <w:contextualSpacing/>
    </w:pPr>
  </w:style>
  <w:style w:type="paragraph" w:customStyle="1" w:styleId="-">
    <w:name w:val="рис-тело"/>
    <w:basedOn w:val="a"/>
    <w:pPr>
      <w:suppressAutoHyphens w:val="0"/>
      <w:autoSpaceDE/>
      <w:jc w:val="center"/>
    </w:pPr>
    <w:rPr>
      <w:rFonts w:ascii="Times New Roman" w:eastAsia="Times New Roman" w:hAnsi="Times New Roman" w:cs="Times New Roman"/>
      <w:spacing w:val="-8"/>
      <w:kern w:val="1"/>
      <w:sz w:val="28"/>
      <w:szCs w:val="28"/>
    </w:rPr>
  </w:style>
  <w:style w:type="paragraph" w:customStyle="1" w:styleId="af2">
    <w:name w:val="после"/>
    <w:basedOn w:val="a"/>
    <w:pPr>
      <w:widowControl/>
      <w:suppressAutoHyphens w:val="0"/>
      <w:autoSpaceDE/>
      <w:spacing w:before="240" w:line="360" w:lineRule="auto"/>
      <w:ind w:firstLine="567"/>
      <w:jc w:val="both"/>
    </w:pPr>
    <w:rPr>
      <w:rFonts w:ascii="Times New Roman" w:eastAsia="Times New Roman" w:hAnsi="Times New Roman" w:cs="Times New Roman"/>
      <w:bCs/>
      <w:iCs/>
      <w:kern w:val="1"/>
      <w:sz w:val="28"/>
      <w:szCs w:val="28"/>
    </w:rPr>
  </w:style>
  <w:style w:type="paragraph" w:customStyle="1" w:styleId="myindent">
    <w:name w:val="myindent"/>
    <w:basedOn w:val="a"/>
    <w:pPr>
      <w:widowControl/>
      <w:suppressAutoHyphens w:val="0"/>
      <w:autoSpaceDE/>
      <w:spacing w:before="280" w:after="280"/>
    </w:pPr>
    <w:rPr>
      <w:rFonts w:ascii="Times New Roman" w:eastAsia="Times New Roman" w:hAnsi="Times New Roman" w:cs="Times New Roman"/>
      <w:sz w:val="24"/>
      <w:szCs w:val="24"/>
    </w:rPr>
  </w:style>
  <w:style w:type="paragraph" w:customStyle="1" w:styleId="noindent">
    <w:name w:val="noindent"/>
    <w:basedOn w:val="a"/>
    <w:pPr>
      <w:widowControl/>
      <w:suppressAutoHyphens w:val="0"/>
      <w:autoSpaceDE/>
      <w:spacing w:before="280" w:after="280"/>
    </w:pPr>
    <w:rPr>
      <w:rFonts w:ascii="Times New Roman" w:eastAsia="Times New Roman" w:hAnsi="Times New Roman" w:cs="Times New Roman"/>
      <w:sz w:val="24"/>
      <w:szCs w:val="24"/>
    </w:rPr>
  </w:style>
  <w:style w:type="paragraph" w:customStyle="1" w:styleId="-0">
    <w:name w:val="т-тело"/>
    <w:basedOn w:val="a"/>
    <w:pPr>
      <w:widowControl/>
      <w:suppressAutoHyphens w:val="0"/>
      <w:autoSpaceDE/>
      <w:jc w:val="center"/>
    </w:pPr>
    <w:rPr>
      <w:rFonts w:ascii="Times New Roman" w:eastAsia="Times New Roman" w:hAnsi="Times New Roman" w:cs="Times New Roman"/>
      <w:color w:val="000000"/>
      <w:kern w:val="1"/>
      <w:sz w:val="24"/>
      <w:szCs w:val="28"/>
    </w:rPr>
  </w:style>
  <w:style w:type="paragraph" w:customStyle="1" w:styleId="-2">
    <w:name w:val="т-название"/>
    <w:basedOn w:val="a"/>
    <w:pPr>
      <w:suppressAutoHyphens w:val="0"/>
      <w:autoSpaceDE/>
      <w:spacing w:before="120" w:after="240"/>
      <w:ind w:left="709"/>
      <w:jc w:val="both"/>
    </w:pPr>
    <w:rPr>
      <w:rFonts w:ascii="Times New Roman" w:eastAsia="Times New Roman" w:hAnsi="Times New Roman" w:cs="Times New Roman"/>
      <w:color w:val="000000"/>
      <w:kern w:val="1"/>
      <w:sz w:val="28"/>
      <w:szCs w:val="28"/>
    </w:rPr>
  </w:style>
  <w:style w:type="paragraph" w:customStyle="1" w:styleId="210">
    <w:name w:val="Основной текст с отступом 21"/>
    <w:basedOn w:val="a"/>
    <w:pPr>
      <w:suppressAutoHyphens w:val="0"/>
      <w:spacing w:after="120" w:line="480" w:lineRule="auto"/>
      <w:ind w:left="283"/>
    </w:pPr>
  </w:style>
  <w:style w:type="paragraph" w:customStyle="1" w:styleId="-20">
    <w:name w:val="уровень-2"/>
    <w:basedOn w:val="a"/>
    <w:pPr>
      <w:widowControl/>
      <w:suppressAutoHyphens w:val="0"/>
      <w:autoSpaceDE/>
      <w:spacing w:before="240" w:after="240"/>
      <w:ind w:left="1418" w:hanging="567"/>
      <w:contextualSpacing/>
    </w:pPr>
    <w:rPr>
      <w:rFonts w:ascii="Times New Roman" w:eastAsia="Times New Roman" w:hAnsi="Times New Roman" w:cs="Times New Roman"/>
      <w:i/>
      <w:kern w:val="1"/>
      <w:sz w:val="28"/>
      <w:szCs w:val="28"/>
    </w:rPr>
  </w:style>
  <w:style w:type="paragraph" w:customStyle="1" w:styleId="af3">
    <w:name w:val="Содержимое таблицы"/>
    <w:basedOn w:val="a"/>
    <w:pPr>
      <w:suppressLineNumbers/>
    </w:pPr>
  </w:style>
  <w:style w:type="paragraph" w:customStyle="1" w:styleId="af4">
    <w:name w:val="Заголовок таблицы"/>
    <w:basedOn w:val="af3"/>
    <w:pPr>
      <w:jc w:val="center"/>
    </w:pPr>
    <w:rPr>
      <w:b/>
      <w:bCs/>
    </w:rPr>
  </w:style>
  <w:style w:type="paragraph" w:customStyle="1" w:styleId="N">
    <w:name w:val="Таблица N"/>
    <w:basedOn w:val="a"/>
    <w:rsid w:val="00CA304C"/>
    <w:pPr>
      <w:keepNext/>
      <w:keepLines/>
      <w:suppressAutoHyphens w:val="0"/>
      <w:autoSpaceDE/>
      <w:spacing w:line="312" w:lineRule="auto"/>
      <w:jc w:val="right"/>
    </w:pPr>
    <w:rPr>
      <w:rFonts w:ascii="Times New Roman" w:eastAsia="Times New Roman" w:hAnsi="Times New Roman" w:cs="Times New Roman"/>
      <w:i/>
      <w:sz w:val="24"/>
      <w:lang w:eastAsia="ru-RU"/>
    </w:rPr>
  </w:style>
  <w:style w:type="paragraph" w:customStyle="1" w:styleId="af5">
    <w:name w:val="Таблица название"/>
    <w:basedOn w:val="a"/>
    <w:autoRedefine/>
    <w:rsid w:val="00CA304C"/>
    <w:pPr>
      <w:keepNext/>
      <w:suppressAutoHyphens w:val="0"/>
      <w:autoSpaceDE/>
      <w:spacing w:after="60" w:line="288" w:lineRule="auto"/>
      <w:jc w:val="center"/>
    </w:pPr>
    <w:rPr>
      <w:rFonts w:ascii="Times New Roman" w:eastAsia="Times New Roman" w:hAnsi="Times New Roman" w:cs="Times New Roman"/>
      <w:sz w:val="24"/>
      <w:lang w:eastAsia="ru-RU"/>
    </w:rPr>
  </w:style>
  <w:style w:type="paragraph" w:customStyle="1" w:styleId="af6">
    <w:name w:val="Без отступа"/>
    <w:basedOn w:val="a"/>
    <w:rsid w:val="00CA304C"/>
    <w:pPr>
      <w:suppressAutoHyphens w:val="0"/>
      <w:autoSpaceDE/>
      <w:spacing w:line="312" w:lineRule="auto"/>
      <w:jc w:val="both"/>
    </w:pPr>
    <w:rPr>
      <w:rFonts w:ascii="Times New Roman" w:eastAsia="Times New Roman" w:hAnsi="Times New Roman" w:cs="Times New Roman"/>
      <w:sz w:val="24"/>
      <w:lang w:eastAsia="ru-RU"/>
      <w14:shadow w14:blurRad="50800" w14:dist="38100" w14:dir="2700000" w14:sx="100000" w14:sy="100000" w14:kx="0" w14:ky="0" w14:algn="tl">
        <w14:srgbClr w14:val="000000">
          <w14:alpha w14:val="60000"/>
        </w14:srgbClr>
      </w14:shadow>
    </w:rPr>
  </w:style>
  <w:style w:type="character" w:styleId="af7">
    <w:name w:val="Strong"/>
    <w:qFormat/>
    <w:rsid w:val="00106ED2"/>
    <w:rPr>
      <w:b/>
      <w:bCs/>
    </w:rPr>
  </w:style>
  <w:style w:type="paragraph" w:styleId="af8">
    <w:name w:val="Plain Text"/>
    <w:basedOn w:val="a"/>
    <w:rsid w:val="003430FE"/>
    <w:pPr>
      <w:widowControl/>
      <w:suppressAutoHyphens w:val="0"/>
      <w:autoSpaceDE/>
    </w:pPr>
    <w:rPr>
      <w:rFonts w:eastAsia="Times New Roman"/>
      <w:lang w:eastAsia="ru-RU"/>
    </w:rPr>
  </w:style>
  <w:style w:type="character" w:customStyle="1" w:styleId="af0">
    <w:name w:val="Верхний колонтитул Знак"/>
    <w:link w:val="af"/>
    <w:semiHidden/>
    <w:locked/>
    <w:rsid w:val="00AD0564"/>
    <w:rPr>
      <w:rFonts w:ascii="Courier New" w:eastAsia="Calibri" w:hAnsi="Courier New" w:cs="Courier New"/>
      <w:lang w:val="ru-RU" w:eastAsia="zh-CN" w:bidi="ar-SA"/>
    </w:rPr>
  </w:style>
  <w:style w:type="paragraph" w:styleId="af9">
    <w:name w:val="footnote text"/>
    <w:basedOn w:val="a"/>
    <w:semiHidden/>
    <w:rsid w:val="00645446"/>
  </w:style>
  <w:style w:type="character" w:styleId="afa">
    <w:name w:val="footnote reference"/>
    <w:semiHidden/>
    <w:rsid w:val="00645446"/>
    <w:rPr>
      <w:vertAlign w:val="superscript"/>
    </w:rPr>
  </w:style>
  <w:style w:type="table" w:styleId="afb">
    <w:name w:val="Table Grid"/>
    <w:basedOn w:val="a1"/>
    <w:uiPriority w:val="59"/>
    <w:rsid w:val="00782BE4"/>
    <w:pPr>
      <w:widowControl w:val="0"/>
      <w:suppressAutoHyphens/>
      <w:autoSpaceDE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Balloon Text"/>
    <w:basedOn w:val="a"/>
    <w:link w:val="afd"/>
    <w:rsid w:val="00E8124D"/>
    <w:rPr>
      <w:rFonts w:ascii="Tahoma" w:hAnsi="Tahoma" w:cs="Tahoma"/>
      <w:sz w:val="16"/>
      <w:szCs w:val="16"/>
    </w:rPr>
  </w:style>
  <w:style w:type="character" w:customStyle="1" w:styleId="afd">
    <w:name w:val="Текст выноски Знак"/>
    <w:link w:val="afc"/>
    <w:rsid w:val="00E8124D"/>
    <w:rPr>
      <w:rFonts w:ascii="Tahoma" w:eastAsia="Calibri" w:hAnsi="Tahoma" w:cs="Tahoma"/>
      <w:sz w:val="16"/>
      <w:szCs w:val="16"/>
      <w:lang w:eastAsia="zh-CN"/>
    </w:rPr>
  </w:style>
  <w:style w:type="character" w:customStyle="1" w:styleId="10">
    <w:name w:val="Заголовок 1 Знак"/>
    <w:basedOn w:val="a0"/>
    <w:link w:val="1"/>
    <w:rsid w:val="004767F3"/>
    <w:rPr>
      <w:rFonts w:asciiTheme="majorHAnsi" w:eastAsiaTheme="majorEastAsia" w:hAnsiTheme="majorHAnsi" w:cstheme="majorBidi"/>
      <w:b/>
      <w:bCs/>
      <w:color w:val="365F91" w:themeColor="accent1" w:themeShade="BF"/>
      <w:sz w:val="28"/>
      <w:szCs w:val="28"/>
      <w:lang w:eastAsia="zh-CN"/>
    </w:rPr>
  </w:style>
  <w:style w:type="paragraph" w:styleId="afe">
    <w:name w:val="TOC Heading"/>
    <w:basedOn w:val="1"/>
    <w:next w:val="a"/>
    <w:uiPriority w:val="39"/>
    <w:unhideWhenUsed/>
    <w:qFormat/>
    <w:rsid w:val="004767F3"/>
    <w:pPr>
      <w:widowControl/>
      <w:suppressAutoHyphens w:val="0"/>
      <w:autoSpaceDE/>
      <w:spacing w:line="276" w:lineRule="auto"/>
      <w:outlineLvl w:val="9"/>
    </w:pPr>
    <w:rPr>
      <w:lang w:eastAsia="ru-RU"/>
    </w:rPr>
  </w:style>
  <w:style w:type="paragraph" w:styleId="3">
    <w:name w:val="toc 3"/>
    <w:basedOn w:val="a"/>
    <w:next w:val="a"/>
    <w:autoRedefine/>
    <w:uiPriority w:val="39"/>
    <w:unhideWhenUsed/>
    <w:qFormat/>
    <w:rsid w:val="004767F3"/>
    <w:pPr>
      <w:widowControl/>
      <w:suppressAutoHyphens w:val="0"/>
      <w:autoSpaceDE/>
      <w:spacing w:after="100" w:line="276" w:lineRule="auto"/>
      <w:ind w:left="440"/>
    </w:pPr>
    <w:rPr>
      <w:rFonts w:asciiTheme="minorHAnsi" w:eastAsiaTheme="minorEastAsia" w:hAnsiTheme="minorHAnsi" w:cstheme="minorBid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829535">
      <w:bodyDiv w:val="1"/>
      <w:marLeft w:val="0"/>
      <w:marRight w:val="0"/>
      <w:marTop w:val="0"/>
      <w:marBottom w:val="0"/>
      <w:divBdr>
        <w:top w:val="none" w:sz="0" w:space="0" w:color="auto"/>
        <w:left w:val="none" w:sz="0" w:space="0" w:color="auto"/>
        <w:bottom w:val="none" w:sz="0" w:space="0" w:color="auto"/>
        <w:right w:val="none" w:sz="0" w:space="0" w:color="auto"/>
      </w:divBdr>
      <w:divsChild>
        <w:div w:id="433668198">
          <w:marLeft w:val="0"/>
          <w:marRight w:val="0"/>
          <w:marTop w:val="0"/>
          <w:marBottom w:val="0"/>
          <w:divBdr>
            <w:top w:val="none" w:sz="0" w:space="0" w:color="auto"/>
            <w:left w:val="none" w:sz="0" w:space="0" w:color="auto"/>
            <w:bottom w:val="none" w:sz="0" w:space="0" w:color="auto"/>
            <w:right w:val="none" w:sz="0" w:space="0" w:color="auto"/>
          </w:divBdr>
        </w:div>
      </w:divsChild>
    </w:div>
    <w:div w:id="1332103137">
      <w:bodyDiv w:val="1"/>
      <w:marLeft w:val="0"/>
      <w:marRight w:val="0"/>
      <w:marTop w:val="0"/>
      <w:marBottom w:val="0"/>
      <w:divBdr>
        <w:top w:val="none" w:sz="0" w:space="0" w:color="auto"/>
        <w:left w:val="none" w:sz="0" w:space="0" w:color="auto"/>
        <w:bottom w:val="none" w:sz="0" w:space="0" w:color="auto"/>
        <w:right w:val="none" w:sz="0" w:space="0" w:color="auto"/>
      </w:divBdr>
      <w:divsChild>
        <w:div w:id="4289367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6.emf"/><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microsoft.com/office/2007/relationships/hdphoto" Target="media/hdphoto2.wdp"/><Relationship Id="rId53" Type="http://schemas.openxmlformats.org/officeDocument/2006/relationships/image" Target="media/image42.pn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microsoft.com/office/2007/relationships/hdphoto" Target="media/hdphoto1.wdp"/><Relationship Id="rId43" Type="http://schemas.openxmlformats.org/officeDocument/2006/relationships/image" Target="media/image33.jpeg"/><Relationship Id="rId48" Type="http://schemas.openxmlformats.org/officeDocument/2006/relationships/image" Target="media/image37.emf"/><Relationship Id="rId56" Type="http://schemas.openxmlformats.org/officeDocument/2006/relationships/image" Target="media/image44.emf"/><Relationship Id="rId64" Type="http://schemas.openxmlformats.org/officeDocument/2006/relationships/image" Target="media/image51.jpeg"/><Relationship Id="rId69" Type="http://schemas.openxmlformats.org/officeDocument/2006/relationships/image" Target="media/image56.emf"/><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8.wmf"/><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4.jpeg"/><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3.emf"/><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image" Target="media/image6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8.emf"/><Relationship Id="rId57" Type="http://schemas.openxmlformats.org/officeDocument/2006/relationships/image" Target="media/image45.emf"/><Relationship Id="rId10" Type="http://schemas.openxmlformats.org/officeDocument/2006/relationships/image" Target="media/image2.png"/><Relationship Id="rId31" Type="http://schemas.openxmlformats.org/officeDocument/2006/relationships/image" Target="media/image23.png"/><Relationship Id="rId44" Type="http://schemas.microsoft.com/office/2007/relationships/hdphoto" Target="media/hdphoto3.wdp"/><Relationship Id="rId52" Type="http://schemas.openxmlformats.org/officeDocument/2006/relationships/image" Target="media/image41.png"/><Relationship Id="rId60" Type="http://schemas.microsoft.com/office/2007/relationships/hdphoto" Target="media/hdphoto4.wdp"/><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wmf"/><Relationship Id="rId34" Type="http://schemas.openxmlformats.org/officeDocument/2006/relationships/image" Target="media/image26.jpeg"/><Relationship Id="rId50" Type="http://schemas.openxmlformats.org/officeDocument/2006/relationships/image" Target="media/image39.emf"/><Relationship Id="rId55" Type="http://schemas.openxmlformats.org/officeDocument/2006/relationships/image" Target="media/image430.emf"/><Relationship Id="rId76"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96368-BB4F-4600-86C0-C5C4D946E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148</Pages>
  <Words>34759</Words>
  <Characters>198128</Characters>
  <Application>Microsoft Office Word</Application>
  <DocSecurity>0</DocSecurity>
  <Lines>1651</Lines>
  <Paragraphs>464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СМОЛЕНСКАЯ ГОСУДАРСТВЕННАЯ МЕДИЦИНСКАЯ АКАДЕМИЯ</vt:lpstr>
      <vt:lpstr>СМОЛЕНСКАЯ ГОСУДАРСТВЕННАЯ МЕДИЦИНСКАЯ АКАДЕМИЯ</vt:lpstr>
    </vt:vector>
  </TitlesOfParts>
  <Company>Technics</Company>
  <LinksUpToDate>false</LinksUpToDate>
  <CharactersWithSpaces>232423</CharactersWithSpaces>
  <SharedDoc>false</SharedDoc>
  <HLinks>
    <vt:vector size="30" baseType="variant">
      <vt:variant>
        <vt:i4>7340104</vt:i4>
      </vt:variant>
      <vt:variant>
        <vt:i4>12</vt:i4>
      </vt:variant>
      <vt:variant>
        <vt:i4>0</vt:i4>
      </vt:variant>
      <vt:variant>
        <vt:i4>5</vt:i4>
      </vt:variant>
      <vt:variant>
        <vt:lpwstr/>
      </vt:variant>
      <vt:variant>
        <vt:lpwstr>__RefHeading___Toc245544000</vt:lpwstr>
      </vt:variant>
      <vt:variant>
        <vt:i4>8257601</vt:i4>
      </vt:variant>
      <vt:variant>
        <vt:i4>9</vt:i4>
      </vt:variant>
      <vt:variant>
        <vt:i4>0</vt:i4>
      </vt:variant>
      <vt:variant>
        <vt:i4>5</vt:i4>
      </vt:variant>
      <vt:variant>
        <vt:lpwstr/>
      </vt:variant>
      <vt:variant>
        <vt:lpwstr>__RefHeading___Toc245543999</vt:lpwstr>
      </vt:variant>
      <vt:variant>
        <vt:i4>8257601</vt:i4>
      </vt:variant>
      <vt:variant>
        <vt:i4>6</vt:i4>
      </vt:variant>
      <vt:variant>
        <vt:i4>0</vt:i4>
      </vt:variant>
      <vt:variant>
        <vt:i4>5</vt:i4>
      </vt:variant>
      <vt:variant>
        <vt:lpwstr/>
      </vt:variant>
      <vt:variant>
        <vt:lpwstr>__RefHeading___Toc245543998</vt:lpwstr>
      </vt:variant>
      <vt:variant>
        <vt:i4>8257601</vt:i4>
      </vt:variant>
      <vt:variant>
        <vt:i4>3</vt:i4>
      </vt:variant>
      <vt:variant>
        <vt:i4>0</vt:i4>
      </vt:variant>
      <vt:variant>
        <vt:i4>5</vt:i4>
      </vt:variant>
      <vt:variant>
        <vt:lpwstr/>
      </vt:variant>
      <vt:variant>
        <vt:lpwstr>__RefHeading___Toc245543998</vt:lpwstr>
      </vt:variant>
      <vt:variant>
        <vt:i4>8257601</vt:i4>
      </vt:variant>
      <vt:variant>
        <vt:i4>0</vt:i4>
      </vt:variant>
      <vt:variant>
        <vt:i4>0</vt:i4>
      </vt:variant>
      <vt:variant>
        <vt:i4>5</vt:i4>
      </vt:variant>
      <vt:variant>
        <vt:lpwstr/>
      </vt:variant>
      <vt:variant>
        <vt:lpwstr>__RefHeading___Toc245543998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СМОЛЕНСКАЯ ГОСУДАРСТВЕННАЯ МЕДИЦИНСКАЯ АКАДЕМИЯ</dc:title>
  <dc:creator>nout</dc:creator>
  <cp:lastModifiedBy>RePack by Diakov</cp:lastModifiedBy>
  <cp:revision>31</cp:revision>
  <cp:lastPrinted>2015-02-15T17:45:00Z</cp:lastPrinted>
  <dcterms:created xsi:type="dcterms:W3CDTF">2015-02-15T11:03:00Z</dcterms:created>
  <dcterms:modified xsi:type="dcterms:W3CDTF">2015-02-15T18:05:00Z</dcterms:modified>
</cp:coreProperties>
</file>