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C5" w:rsidRDefault="00D872C5" w:rsidP="00D872C5">
      <w:r w:rsidRPr="006C4E62">
        <w:rPr>
          <w:b/>
          <w:sz w:val="24"/>
          <w:szCs w:val="24"/>
        </w:rPr>
        <w:t>Название</w:t>
      </w:r>
      <w:r>
        <w:rPr>
          <w:b/>
          <w:sz w:val="24"/>
          <w:szCs w:val="24"/>
        </w:rPr>
        <w:t xml:space="preserve"> статьи:</w:t>
      </w:r>
    </w:p>
    <w:p w:rsidR="00D872C5" w:rsidRPr="006C4E62" w:rsidRDefault="00D872C5" w:rsidP="00D872C5">
      <w:pPr>
        <w:jc w:val="both"/>
        <w:rPr>
          <w:sz w:val="24"/>
          <w:szCs w:val="24"/>
        </w:rPr>
      </w:pPr>
      <w:r w:rsidRPr="006C4E62">
        <w:rPr>
          <w:sz w:val="24"/>
          <w:szCs w:val="24"/>
        </w:rPr>
        <w:t>ИММУНОКОРРИГИРУЮЩЕЕ ДЕЙСТВИЕ ПРЕПАРАТА «</w:t>
      </w:r>
      <w:proofErr w:type="gramStart"/>
      <w:r w:rsidRPr="006C4E62">
        <w:rPr>
          <w:sz w:val="24"/>
          <w:szCs w:val="24"/>
          <w:lang w:val="en-US"/>
        </w:rPr>
        <w:t>C</w:t>
      </w:r>
      <w:proofErr w:type="gramEnd"/>
      <w:r w:rsidRPr="006C4E62">
        <w:rPr>
          <w:sz w:val="24"/>
          <w:szCs w:val="24"/>
        </w:rPr>
        <w:t>УПЕРЛИМФ» НА ЗАЖИВЛЕНИЕ РАН КОЖИ</w:t>
      </w:r>
    </w:p>
    <w:p w:rsidR="00D872C5" w:rsidRPr="006C4E62" w:rsidRDefault="00D872C5" w:rsidP="00D872C5">
      <w:pPr>
        <w:pStyle w:val="1"/>
        <w:jc w:val="both"/>
        <w:rPr>
          <w:sz w:val="24"/>
          <w:szCs w:val="24"/>
          <w:lang w:val="en-US"/>
        </w:rPr>
      </w:pPr>
      <w:r w:rsidRPr="006C4E62">
        <w:rPr>
          <w:sz w:val="24"/>
          <w:szCs w:val="24"/>
          <w:lang w:val="en-US"/>
        </w:rPr>
        <w:t xml:space="preserve">THE IMMUNOCORRECTING EFFECT OF THE MEDICATION «SUPERLYMPH» ON </w:t>
      </w:r>
      <w:proofErr w:type="gramStart"/>
      <w:r w:rsidRPr="006C4E62">
        <w:rPr>
          <w:sz w:val="24"/>
          <w:szCs w:val="24"/>
          <w:lang w:val="en-US"/>
        </w:rPr>
        <w:t xml:space="preserve">THE  </w:t>
      </w:r>
      <w:r w:rsidRPr="006C4E62">
        <w:rPr>
          <w:sz w:val="24"/>
          <w:szCs w:val="24"/>
        </w:rPr>
        <w:t>С</w:t>
      </w:r>
      <w:r w:rsidRPr="006C4E62">
        <w:rPr>
          <w:sz w:val="24"/>
          <w:szCs w:val="24"/>
          <w:lang w:val="en-US"/>
        </w:rPr>
        <w:t>UTANEOUS</w:t>
      </w:r>
      <w:proofErr w:type="gramEnd"/>
      <w:r w:rsidRPr="006C4E62">
        <w:rPr>
          <w:sz w:val="24"/>
          <w:szCs w:val="24"/>
          <w:lang w:val="en-US"/>
        </w:rPr>
        <w:t xml:space="preserve">  WOUND HEALING </w:t>
      </w:r>
    </w:p>
    <w:p w:rsidR="00D872C5" w:rsidRPr="00D872C5" w:rsidRDefault="00D872C5" w:rsidP="00D872C5">
      <w:pPr>
        <w:jc w:val="both"/>
        <w:rPr>
          <w:sz w:val="24"/>
          <w:szCs w:val="24"/>
          <w:lang w:val="en-US"/>
        </w:rPr>
      </w:pPr>
    </w:p>
    <w:p w:rsidR="00D872C5" w:rsidRPr="00277BDC" w:rsidRDefault="00D872C5" w:rsidP="00D872C5">
      <w:pPr>
        <w:jc w:val="both"/>
        <w:rPr>
          <w:b/>
          <w:sz w:val="24"/>
          <w:szCs w:val="24"/>
        </w:rPr>
      </w:pPr>
      <w:r w:rsidRPr="00277BDC">
        <w:rPr>
          <w:b/>
          <w:sz w:val="24"/>
          <w:szCs w:val="24"/>
        </w:rPr>
        <w:t>Авторы:</w:t>
      </w:r>
    </w:p>
    <w:p w:rsidR="00D872C5" w:rsidRPr="006C4E62" w:rsidRDefault="00D872C5" w:rsidP="00D872C5">
      <w:pPr>
        <w:jc w:val="both"/>
        <w:rPr>
          <w:sz w:val="24"/>
          <w:szCs w:val="24"/>
        </w:rPr>
      </w:pPr>
      <w:r w:rsidRPr="006C4E62">
        <w:rPr>
          <w:sz w:val="24"/>
          <w:szCs w:val="24"/>
        </w:rPr>
        <w:t>Пустовалова Р.А.,  Петрова М.Б.</w:t>
      </w:r>
    </w:p>
    <w:p w:rsidR="00D872C5" w:rsidRPr="00D872C5" w:rsidRDefault="00D872C5" w:rsidP="00D872C5">
      <w:pPr>
        <w:jc w:val="both"/>
        <w:rPr>
          <w:sz w:val="24"/>
          <w:szCs w:val="24"/>
          <w:lang w:val="en-US"/>
        </w:rPr>
      </w:pPr>
      <w:r w:rsidRPr="006C4E62">
        <w:rPr>
          <w:sz w:val="24"/>
          <w:szCs w:val="24"/>
          <w:lang w:val="es-ES"/>
        </w:rPr>
        <w:t>Pustovalova R. A., M. B.Petrova M. B.</w:t>
      </w:r>
    </w:p>
    <w:p w:rsidR="00D872C5" w:rsidRPr="00D872C5" w:rsidRDefault="00D872C5" w:rsidP="00D872C5">
      <w:pPr>
        <w:jc w:val="both"/>
        <w:rPr>
          <w:sz w:val="24"/>
          <w:szCs w:val="24"/>
          <w:lang w:val="en-US"/>
        </w:rPr>
      </w:pPr>
    </w:p>
    <w:p w:rsidR="00D872C5" w:rsidRPr="006C4E62" w:rsidRDefault="00D872C5" w:rsidP="00D872C5">
      <w:pPr>
        <w:jc w:val="both"/>
        <w:rPr>
          <w:sz w:val="24"/>
          <w:szCs w:val="24"/>
        </w:rPr>
      </w:pPr>
      <w:r w:rsidRPr="00277BDC">
        <w:rPr>
          <w:b/>
          <w:sz w:val="24"/>
          <w:szCs w:val="24"/>
        </w:rPr>
        <w:t>Место работы</w:t>
      </w:r>
    </w:p>
    <w:p w:rsidR="00795622" w:rsidRPr="00795622" w:rsidRDefault="00795622" w:rsidP="007956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95622">
        <w:rPr>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795622" w:rsidRPr="00795622" w:rsidRDefault="00795622" w:rsidP="007956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95622" w:rsidRPr="00795622" w:rsidRDefault="00795622" w:rsidP="007956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795622">
        <w:rPr>
          <w:sz w:val="24"/>
          <w:szCs w:val="24"/>
          <w:lang w:val="en-US"/>
        </w:rPr>
        <w:t xml:space="preserve">State </w:t>
      </w:r>
      <w:proofErr w:type="spellStart"/>
      <w:r w:rsidRPr="00795622">
        <w:rPr>
          <w:sz w:val="24"/>
          <w:szCs w:val="24"/>
          <w:lang w:val="en-US"/>
        </w:rPr>
        <w:t>Budjet</w:t>
      </w:r>
      <w:proofErr w:type="spellEnd"/>
      <w:r w:rsidRPr="00795622">
        <w:rPr>
          <w:sz w:val="24"/>
          <w:szCs w:val="24"/>
          <w:lang w:val="en-US"/>
        </w:rPr>
        <w:t xml:space="preserve"> Institution of High Professional Education “</w:t>
      </w:r>
      <w:proofErr w:type="spellStart"/>
      <w:r w:rsidRPr="00795622">
        <w:rPr>
          <w:sz w:val="24"/>
          <w:szCs w:val="24"/>
          <w:lang w:val="en-US"/>
        </w:rPr>
        <w:t>Tver</w:t>
      </w:r>
      <w:proofErr w:type="spellEnd"/>
      <w:r w:rsidRPr="00795622">
        <w:rPr>
          <w:sz w:val="24"/>
          <w:szCs w:val="24"/>
          <w:lang w:val="en-US"/>
        </w:rPr>
        <w:t xml:space="preserve"> State Medical Academy” of RF Department of Health and Social Development</w:t>
      </w:r>
    </w:p>
    <w:p w:rsidR="00795622" w:rsidRPr="00795622" w:rsidRDefault="00795622" w:rsidP="007956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p>
    <w:p w:rsidR="00D872C5" w:rsidRPr="006C4E62" w:rsidRDefault="00D872C5" w:rsidP="00D872C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408F7">
        <w:rPr>
          <w:b/>
          <w:sz w:val="24"/>
          <w:szCs w:val="24"/>
        </w:rPr>
        <w:t>Ключевые слова</w:t>
      </w:r>
      <w:r w:rsidRPr="006C4E62">
        <w:rPr>
          <w:sz w:val="24"/>
          <w:szCs w:val="24"/>
        </w:rPr>
        <w:t>: препарат «</w:t>
      </w:r>
      <w:proofErr w:type="spellStart"/>
      <w:r w:rsidRPr="006C4E62">
        <w:rPr>
          <w:sz w:val="24"/>
          <w:szCs w:val="24"/>
        </w:rPr>
        <w:t>Суперлимф</w:t>
      </w:r>
      <w:proofErr w:type="spellEnd"/>
      <w:r w:rsidRPr="006C4E62">
        <w:rPr>
          <w:sz w:val="24"/>
          <w:szCs w:val="24"/>
        </w:rPr>
        <w:t xml:space="preserve">», раневой процесс, фаза пролиферации </w:t>
      </w:r>
    </w:p>
    <w:p w:rsidR="00D872C5" w:rsidRPr="006C4E62" w:rsidRDefault="00D872C5" w:rsidP="00D872C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9408F7">
        <w:rPr>
          <w:b/>
          <w:sz w:val="24"/>
          <w:szCs w:val="24"/>
          <w:lang w:val="en-US"/>
        </w:rPr>
        <w:t>Keywords:</w:t>
      </w:r>
      <w:r w:rsidRPr="006C4E62">
        <w:rPr>
          <w:sz w:val="24"/>
          <w:szCs w:val="24"/>
          <w:lang w:val="en-US"/>
        </w:rPr>
        <w:t xml:space="preserve"> medication “</w:t>
      </w:r>
      <w:proofErr w:type="spellStart"/>
      <w:r w:rsidRPr="006C4E62">
        <w:rPr>
          <w:sz w:val="24"/>
          <w:szCs w:val="24"/>
          <w:lang w:val="en-US"/>
        </w:rPr>
        <w:t>Superlymph</w:t>
      </w:r>
      <w:proofErr w:type="spellEnd"/>
      <w:r w:rsidRPr="006C4E62">
        <w:rPr>
          <w:sz w:val="24"/>
          <w:szCs w:val="24"/>
          <w:lang w:val="en-US"/>
        </w:rPr>
        <w:t>”, wound process, proliferation stage</w:t>
      </w:r>
    </w:p>
    <w:p w:rsidR="00D872C5" w:rsidRPr="006C4E62" w:rsidRDefault="00D872C5" w:rsidP="00D872C5">
      <w:pPr>
        <w:pStyle w:val="HTML"/>
        <w:jc w:val="both"/>
        <w:rPr>
          <w:rFonts w:ascii="Times New Roman" w:hAnsi="Times New Roman" w:cs="Times New Roman"/>
          <w:sz w:val="24"/>
          <w:szCs w:val="24"/>
          <w:lang w:val="en-US"/>
        </w:rPr>
      </w:pPr>
    </w:p>
    <w:p w:rsidR="00D872C5" w:rsidRPr="006C4E62" w:rsidRDefault="00D872C5" w:rsidP="00D872C5">
      <w:pPr>
        <w:pStyle w:val="HTML"/>
        <w:jc w:val="both"/>
        <w:rPr>
          <w:rFonts w:ascii="Times New Roman" w:hAnsi="Times New Roman" w:cs="Times New Roman"/>
          <w:color w:val="000000"/>
          <w:sz w:val="24"/>
          <w:szCs w:val="24"/>
        </w:rPr>
      </w:pPr>
      <w:r w:rsidRPr="009408F7">
        <w:rPr>
          <w:rFonts w:ascii="Times New Roman" w:hAnsi="Times New Roman" w:cs="Times New Roman"/>
          <w:b/>
          <w:sz w:val="24"/>
          <w:szCs w:val="24"/>
        </w:rPr>
        <w:t>Резюме.</w:t>
      </w:r>
      <w:r w:rsidRPr="006C4E62">
        <w:rPr>
          <w:rFonts w:ascii="Times New Roman" w:hAnsi="Times New Roman" w:cs="Times New Roman"/>
          <w:sz w:val="24"/>
          <w:szCs w:val="24"/>
        </w:rPr>
        <w:t xml:space="preserve"> </w:t>
      </w:r>
      <w:r w:rsidRPr="006C4E62">
        <w:rPr>
          <w:rFonts w:ascii="Times New Roman" w:hAnsi="Times New Roman" w:cs="Times New Roman"/>
          <w:color w:val="000000"/>
          <w:sz w:val="24"/>
          <w:szCs w:val="24"/>
        </w:rPr>
        <w:t>Экспериментальными исследованиями выявлено, что м</w:t>
      </w:r>
      <w:r w:rsidRPr="006C4E62">
        <w:rPr>
          <w:rFonts w:ascii="Times New Roman" w:hAnsi="Times New Roman" w:cs="Times New Roman"/>
          <w:sz w:val="24"/>
          <w:szCs w:val="24"/>
        </w:rPr>
        <w:t xml:space="preserve">естное применение оказывает выраженное регулирующее действие на раневой процесс в коже, не изменяя биохимических показателей сыворотки крови. Экзогенно введенные </w:t>
      </w:r>
      <w:proofErr w:type="spellStart"/>
      <w:r w:rsidRPr="006C4E62">
        <w:rPr>
          <w:rFonts w:ascii="Times New Roman" w:hAnsi="Times New Roman" w:cs="Times New Roman"/>
          <w:sz w:val="24"/>
          <w:szCs w:val="24"/>
        </w:rPr>
        <w:t>цитокины</w:t>
      </w:r>
      <w:proofErr w:type="spellEnd"/>
      <w:r w:rsidRPr="006C4E62">
        <w:rPr>
          <w:rFonts w:ascii="Times New Roman" w:hAnsi="Times New Roman" w:cs="Times New Roman"/>
          <w:sz w:val="24"/>
          <w:szCs w:val="24"/>
        </w:rPr>
        <w:t xml:space="preserve"> способствуют ускорению наступления фазы пролиферации. «</w:t>
      </w:r>
      <w:proofErr w:type="spellStart"/>
      <w:r w:rsidRPr="006C4E62">
        <w:rPr>
          <w:rFonts w:ascii="Times New Roman" w:hAnsi="Times New Roman" w:cs="Times New Roman"/>
          <w:sz w:val="24"/>
          <w:szCs w:val="24"/>
        </w:rPr>
        <w:t>Суперлимф</w:t>
      </w:r>
      <w:proofErr w:type="spellEnd"/>
      <w:r w:rsidRPr="006C4E62">
        <w:rPr>
          <w:rFonts w:ascii="Times New Roman" w:hAnsi="Times New Roman" w:cs="Times New Roman"/>
          <w:sz w:val="24"/>
          <w:szCs w:val="24"/>
        </w:rPr>
        <w:t>» моделирует</w:t>
      </w:r>
      <w:r w:rsidRPr="006C4E62">
        <w:rPr>
          <w:rFonts w:ascii="Times New Roman" w:hAnsi="Times New Roman" w:cs="Times New Roman"/>
          <w:b/>
          <w:sz w:val="24"/>
          <w:szCs w:val="24"/>
        </w:rPr>
        <w:t xml:space="preserve"> </w:t>
      </w:r>
      <w:r w:rsidRPr="006C4E62">
        <w:rPr>
          <w:rFonts w:ascii="Times New Roman" w:hAnsi="Times New Roman" w:cs="Times New Roman"/>
          <w:sz w:val="24"/>
          <w:szCs w:val="24"/>
        </w:rPr>
        <w:t xml:space="preserve">локальный </w:t>
      </w:r>
      <w:proofErr w:type="spellStart"/>
      <w:r w:rsidRPr="006C4E62">
        <w:rPr>
          <w:rFonts w:ascii="Times New Roman" w:hAnsi="Times New Roman" w:cs="Times New Roman"/>
          <w:sz w:val="24"/>
          <w:szCs w:val="24"/>
        </w:rPr>
        <w:t>цитокиновый</w:t>
      </w:r>
      <w:proofErr w:type="spellEnd"/>
      <w:r w:rsidRPr="006C4E62">
        <w:rPr>
          <w:rFonts w:ascii="Times New Roman" w:hAnsi="Times New Roman" w:cs="Times New Roman"/>
          <w:sz w:val="24"/>
          <w:szCs w:val="24"/>
        </w:rPr>
        <w:t xml:space="preserve"> каскад с участием клеток раны, усиливают пролиферацию фибробластов, образование сосудов. Это приводит к завершению регенерации полным восстановлением дефекта без образования грубых рубцов. </w:t>
      </w:r>
    </w:p>
    <w:p w:rsidR="00D872C5" w:rsidRPr="006C4E62" w:rsidRDefault="00D872C5" w:rsidP="00D872C5">
      <w:pPr>
        <w:jc w:val="both"/>
        <w:rPr>
          <w:sz w:val="24"/>
          <w:szCs w:val="24"/>
        </w:rPr>
      </w:pPr>
    </w:p>
    <w:p w:rsidR="00D872C5" w:rsidRPr="006C4E62" w:rsidRDefault="00D872C5" w:rsidP="00D872C5">
      <w:pPr>
        <w:pStyle w:val="1"/>
        <w:jc w:val="both"/>
        <w:rPr>
          <w:sz w:val="24"/>
          <w:szCs w:val="24"/>
          <w:lang w:val="en-US"/>
        </w:rPr>
      </w:pPr>
      <w:r w:rsidRPr="009408F7">
        <w:rPr>
          <w:b/>
          <w:sz w:val="24"/>
          <w:szCs w:val="24"/>
          <w:lang w:val="en-US"/>
        </w:rPr>
        <w:t>Abstract.</w:t>
      </w:r>
      <w:r w:rsidRPr="006C4E62">
        <w:rPr>
          <w:sz w:val="24"/>
          <w:szCs w:val="24"/>
          <w:lang w:val="en-US"/>
        </w:rPr>
        <w:t xml:space="preserve"> Regulating influence of the local using of the medication “</w:t>
      </w:r>
      <w:proofErr w:type="spellStart"/>
      <w:r w:rsidRPr="006C4E62">
        <w:rPr>
          <w:sz w:val="24"/>
          <w:szCs w:val="24"/>
          <w:lang w:val="en-US"/>
        </w:rPr>
        <w:t>Superlymph</w:t>
      </w:r>
      <w:proofErr w:type="spellEnd"/>
      <w:r w:rsidRPr="006C4E62">
        <w:rPr>
          <w:sz w:val="24"/>
          <w:szCs w:val="24"/>
          <w:lang w:val="en-US"/>
        </w:rPr>
        <w:t xml:space="preserve">” at the wound process without change of the biochemical indexes was shown by experimental investigation. Exogenous introduction of cytokines accelerates the beginning of proliferation stage and leads to wound healing without the formation of the rough scars. </w:t>
      </w:r>
    </w:p>
    <w:p w:rsidR="00D872C5" w:rsidRPr="00D872C5" w:rsidRDefault="00D872C5" w:rsidP="00D872C5">
      <w:pPr>
        <w:jc w:val="both"/>
        <w:rPr>
          <w:b/>
          <w:sz w:val="24"/>
          <w:szCs w:val="24"/>
          <w:lang w:val="en-US"/>
        </w:rPr>
      </w:pPr>
    </w:p>
    <w:p w:rsidR="00D872C5" w:rsidRPr="00277BDC" w:rsidRDefault="00D872C5" w:rsidP="00D872C5">
      <w:pPr>
        <w:jc w:val="both"/>
        <w:rPr>
          <w:b/>
          <w:sz w:val="24"/>
          <w:szCs w:val="24"/>
        </w:rPr>
      </w:pPr>
      <w:r w:rsidRPr="00277BDC">
        <w:rPr>
          <w:b/>
          <w:sz w:val="24"/>
          <w:szCs w:val="24"/>
        </w:rPr>
        <w:t>Место публикации статьи</w:t>
      </w:r>
    </w:p>
    <w:p w:rsidR="00D872C5" w:rsidRPr="006C4E62" w:rsidRDefault="00D872C5" w:rsidP="00D872C5">
      <w:pPr>
        <w:shd w:val="clear" w:color="auto" w:fill="FFFFFF"/>
        <w:tabs>
          <w:tab w:val="left" w:pos="959"/>
          <w:tab w:val="left" w:pos="5637"/>
          <w:tab w:val="left" w:pos="7054"/>
          <w:tab w:val="left" w:pos="11448"/>
          <w:tab w:val="left" w:pos="12724"/>
        </w:tabs>
        <w:jc w:val="both"/>
        <w:rPr>
          <w:spacing w:val="-1"/>
          <w:sz w:val="24"/>
          <w:szCs w:val="24"/>
        </w:rPr>
      </w:pPr>
      <w:r w:rsidRPr="006C4E62">
        <w:rPr>
          <w:sz w:val="24"/>
          <w:szCs w:val="24"/>
        </w:rPr>
        <w:t xml:space="preserve">Морфология. 2008 - № 2. – С. 110. </w:t>
      </w:r>
    </w:p>
    <w:p w:rsidR="00F55698" w:rsidRDefault="00F55698"/>
    <w:sectPr w:rsidR="00F55698"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72C5"/>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602E0"/>
    <w:rsid w:val="0026233B"/>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3AF4"/>
    <w:rsid w:val="004262C9"/>
    <w:rsid w:val="00426C7C"/>
    <w:rsid w:val="00427FC5"/>
    <w:rsid w:val="004376A4"/>
    <w:rsid w:val="00437848"/>
    <w:rsid w:val="00437892"/>
    <w:rsid w:val="004405D5"/>
    <w:rsid w:val="00450231"/>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5622"/>
    <w:rsid w:val="007969BE"/>
    <w:rsid w:val="007A0033"/>
    <w:rsid w:val="007A6577"/>
    <w:rsid w:val="007B243F"/>
    <w:rsid w:val="007B3DEE"/>
    <w:rsid w:val="007C299C"/>
    <w:rsid w:val="007C3DBC"/>
    <w:rsid w:val="007C4837"/>
    <w:rsid w:val="007C5E90"/>
    <w:rsid w:val="007C6211"/>
    <w:rsid w:val="007D006D"/>
    <w:rsid w:val="007D1E2A"/>
    <w:rsid w:val="007D55FC"/>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5291"/>
    <w:rsid w:val="00926488"/>
    <w:rsid w:val="00931C76"/>
    <w:rsid w:val="009362CB"/>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C47"/>
    <w:rsid w:val="00A01A5D"/>
    <w:rsid w:val="00A01E04"/>
    <w:rsid w:val="00A1321C"/>
    <w:rsid w:val="00A200E8"/>
    <w:rsid w:val="00A237E4"/>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6F1"/>
    <w:rsid w:val="00B75D29"/>
    <w:rsid w:val="00B760CB"/>
    <w:rsid w:val="00B80FFC"/>
    <w:rsid w:val="00B81636"/>
    <w:rsid w:val="00B8204A"/>
    <w:rsid w:val="00B8316A"/>
    <w:rsid w:val="00B84B0A"/>
    <w:rsid w:val="00B86836"/>
    <w:rsid w:val="00B90C47"/>
    <w:rsid w:val="00B91A94"/>
    <w:rsid w:val="00B96C95"/>
    <w:rsid w:val="00BA33C3"/>
    <w:rsid w:val="00BA348E"/>
    <w:rsid w:val="00BA3CB6"/>
    <w:rsid w:val="00BA4435"/>
    <w:rsid w:val="00BA5788"/>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D2D"/>
    <w:rsid w:val="00BF7178"/>
    <w:rsid w:val="00C059B1"/>
    <w:rsid w:val="00C0611E"/>
    <w:rsid w:val="00C07E7A"/>
    <w:rsid w:val="00C1187A"/>
    <w:rsid w:val="00C12008"/>
    <w:rsid w:val="00C120A9"/>
    <w:rsid w:val="00C14A08"/>
    <w:rsid w:val="00C24CA6"/>
    <w:rsid w:val="00C315FD"/>
    <w:rsid w:val="00C318B2"/>
    <w:rsid w:val="00C3531A"/>
    <w:rsid w:val="00C41F16"/>
    <w:rsid w:val="00C4323F"/>
    <w:rsid w:val="00C443AA"/>
    <w:rsid w:val="00C45892"/>
    <w:rsid w:val="00C4659F"/>
    <w:rsid w:val="00C479F4"/>
    <w:rsid w:val="00C53A01"/>
    <w:rsid w:val="00C62730"/>
    <w:rsid w:val="00C62A83"/>
    <w:rsid w:val="00C65B5A"/>
    <w:rsid w:val="00C67089"/>
    <w:rsid w:val="00C72726"/>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5D3B"/>
    <w:rsid w:val="00CF6829"/>
    <w:rsid w:val="00D037AB"/>
    <w:rsid w:val="00D0693B"/>
    <w:rsid w:val="00D200BA"/>
    <w:rsid w:val="00D22DDB"/>
    <w:rsid w:val="00D26493"/>
    <w:rsid w:val="00D318CE"/>
    <w:rsid w:val="00D42D03"/>
    <w:rsid w:val="00D451CE"/>
    <w:rsid w:val="00D50D27"/>
    <w:rsid w:val="00D5315E"/>
    <w:rsid w:val="00D56E2E"/>
    <w:rsid w:val="00D62E7B"/>
    <w:rsid w:val="00D6501F"/>
    <w:rsid w:val="00D65FFB"/>
    <w:rsid w:val="00D663CB"/>
    <w:rsid w:val="00D75DB7"/>
    <w:rsid w:val="00D81071"/>
    <w:rsid w:val="00D81794"/>
    <w:rsid w:val="00D82155"/>
    <w:rsid w:val="00D824C6"/>
    <w:rsid w:val="00D825C8"/>
    <w:rsid w:val="00D8543A"/>
    <w:rsid w:val="00D8613F"/>
    <w:rsid w:val="00D872C5"/>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732B"/>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2C5"/>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2C5"/>
    <w:rPr>
      <w:rFonts w:ascii="Times New Roman" w:eastAsia="Times New Roman" w:hAnsi="Times New Roman" w:cs="Times New Roman"/>
      <w:sz w:val="28"/>
      <w:szCs w:val="20"/>
      <w:lang w:eastAsia="ru-RU"/>
    </w:rPr>
  </w:style>
  <w:style w:type="paragraph" w:styleId="a3">
    <w:name w:val="Body Text"/>
    <w:basedOn w:val="a"/>
    <w:link w:val="a4"/>
    <w:rsid w:val="00D872C5"/>
    <w:pPr>
      <w:jc w:val="both"/>
    </w:pPr>
    <w:rPr>
      <w:sz w:val="28"/>
    </w:rPr>
  </w:style>
  <w:style w:type="character" w:customStyle="1" w:styleId="a4">
    <w:name w:val="Основной текст Знак"/>
    <w:basedOn w:val="a0"/>
    <w:link w:val="a3"/>
    <w:rsid w:val="00D872C5"/>
    <w:rPr>
      <w:rFonts w:ascii="Times New Roman" w:eastAsia="Times New Roman" w:hAnsi="Times New Roman" w:cs="Times New Roman"/>
      <w:sz w:val="28"/>
      <w:szCs w:val="20"/>
      <w:lang w:eastAsia="ru-RU"/>
    </w:rPr>
  </w:style>
  <w:style w:type="paragraph" w:styleId="HTML">
    <w:name w:val="HTML Preformatted"/>
    <w:basedOn w:val="a"/>
    <w:link w:val="HTML0"/>
    <w:rsid w:val="00D8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872C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2012-03-15T06:44:00Z</dcterms:created>
  <dcterms:modified xsi:type="dcterms:W3CDTF">2012-03-21T10:57:00Z</dcterms:modified>
</cp:coreProperties>
</file>