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C" w:rsidRPr="00694BFE" w:rsidRDefault="00A0397C" w:rsidP="00A0397C">
      <w:pPr>
        <w:tabs>
          <w:tab w:val="left" w:pos="2282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A0397C" w:rsidRPr="00467C93" w:rsidRDefault="00A0397C" w:rsidP="00A0397C">
      <w:pPr>
        <w:shd w:val="clear" w:color="auto" w:fill="FFFFFF"/>
        <w:contextualSpacing/>
        <w:jc w:val="both"/>
        <w:rPr>
          <w:sz w:val="24"/>
          <w:szCs w:val="24"/>
        </w:rPr>
      </w:pPr>
      <w:r w:rsidRPr="00467C93">
        <w:rPr>
          <w:bCs/>
          <w:sz w:val="24"/>
          <w:szCs w:val="24"/>
        </w:rPr>
        <w:t>КЛИНИЧЕСКИЕ ОСОБЕННОСТИ ПРОЛАПСА МИТРАЛЬНОГО КЛАПАНА 1</w:t>
      </w:r>
      <w:proofErr w:type="gramStart"/>
      <w:r w:rsidRPr="00467C93">
        <w:rPr>
          <w:bCs/>
          <w:sz w:val="24"/>
          <w:szCs w:val="24"/>
        </w:rPr>
        <w:t xml:space="preserve"> И</w:t>
      </w:r>
      <w:proofErr w:type="gramEnd"/>
      <w:r w:rsidRPr="00467C93">
        <w:rPr>
          <w:bCs/>
          <w:sz w:val="24"/>
          <w:szCs w:val="24"/>
        </w:rPr>
        <w:t xml:space="preserve"> 2 СТЕПЕНИ</w:t>
      </w:r>
      <w:r w:rsidRPr="00467C93">
        <w:rPr>
          <w:sz w:val="24"/>
          <w:szCs w:val="24"/>
        </w:rPr>
        <w:t xml:space="preserve"> </w:t>
      </w:r>
      <w:r w:rsidRPr="00467C93">
        <w:rPr>
          <w:bCs/>
          <w:sz w:val="24"/>
          <w:szCs w:val="24"/>
        </w:rPr>
        <w:t>У ДЕТЕЙ ПОДРОСТКОВОГО ВОЗРАСТА</w:t>
      </w:r>
    </w:p>
    <w:p w:rsidR="00A0397C" w:rsidRPr="00467C93" w:rsidRDefault="00A0397C" w:rsidP="00A0397C">
      <w:pPr>
        <w:shd w:val="clear" w:color="auto" w:fill="FFFFFF"/>
        <w:spacing w:before="235"/>
        <w:ind w:right="14"/>
        <w:contextualSpacing/>
        <w:jc w:val="both"/>
        <w:rPr>
          <w:sz w:val="24"/>
          <w:szCs w:val="24"/>
          <w:lang w:val="en-US"/>
        </w:rPr>
      </w:pPr>
      <w:r w:rsidRPr="00467C93">
        <w:rPr>
          <w:sz w:val="24"/>
          <w:szCs w:val="24"/>
          <w:lang w:val="en-US"/>
        </w:rPr>
        <w:t>CLINICAL FEATURES OF MITRAL VALVE PROLAPSE OF 1 AND 2 DEGREES IN ADOLESCENCES</w:t>
      </w:r>
    </w:p>
    <w:p w:rsidR="00A0397C" w:rsidRPr="00467C93" w:rsidRDefault="00A0397C" w:rsidP="00A0397C">
      <w:pPr>
        <w:tabs>
          <w:tab w:val="left" w:pos="2282"/>
        </w:tabs>
        <w:jc w:val="both"/>
        <w:rPr>
          <w:sz w:val="24"/>
          <w:szCs w:val="24"/>
          <w:lang w:val="en-US"/>
        </w:rPr>
      </w:pPr>
    </w:p>
    <w:p w:rsidR="00A0397C" w:rsidRDefault="00A0397C" w:rsidP="00A0397C">
      <w:pPr>
        <w:shd w:val="clear" w:color="auto" w:fill="FFFFFF"/>
        <w:spacing w:before="235"/>
        <w:ind w:right="14"/>
        <w:contextualSpacing/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  <w:r w:rsidRPr="00694BFE">
        <w:rPr>
          <w:b/>
          <w:sz w:val="24"/>
          <w:szCs w:val="24"/>
        </w:rPr>
        <w:tab/>
      </w:r>
    </w:p>
    <w:p w:rsidR="00A0397C" w:rsidRDefault="00A0397C" w:rsidP="00A0397C">
      <w:pPr>
        <w:shd w:val="clear" w:color="auto" w:fill="FFFFFF"/>
        <w:spacing w:before="235"/>
        <w:ind w:right="14"/>
        <w:contextualSpacing/>
        <w:jc w:val="both"/>
        <w:rPr>
          <w:spacing w:val="-3"/>
          <w:sz w:val="24"/>
          <w:szCs w:val="24"/>
        </w:rPr>
      </w:pPr>
      <w:r w:rsidRPr="00467C93">
        <w:rPr>
          <w:spacing w:val="-3"/>
          <w:sz w:val="24"/>
          <w:szCs w:val="24"/>
        </w:rPr>
        <w:t>Белякова Т</w:t>
      </w:r>
      <w:r>
        <w:rPr>
          <w:spacing w:val="-3"/>
          <w:sz w:val="24"/>
          <w:szCs w:val="24"/>
        </w:rPr>
        <w:t>.Б.</w:t>
      </w:r>
    </w:p>
    <w:p w:rsidR="00A0397C" w:rsidRPr="00A0397C" w:rsidRDefault="00A0397C" w:rsidP="00A0397C">
      <w:pPr>
        <w:shd w:val="clear" w:color="auto" w:fill="FFFFFF"/>
        <w:spacing w:before="139"/>
        <w:contextualSpacing/>
        <w:jc w:val="both"/>
        <w:rPr>
          <w:sz w:val="24"/>
          <w:szCs w:val="24"/>
        </w:rPr>
      </w:pPr>
      <w:proofErr w:type="spellStart"/>
      <w:r w:rsidRPr="00467C93">
        <w:rPr>
          <w:sz w:val="24"/>
          <w:szCs w:val="24"/>
          <w:lang w:val="en-US"/>
        </w:rPr>
        <w:t>Beljakova</w:t>
      </w:r>
      <w:proofErr w:type="spellEnd"/>
      <w:r w:rsidRPr="00A0397C">
        <w:rPr>
          <w:sz w:val="24"/>
          <w:szCs w:val="24"/>
        </w:rPr>
        <w:t xml:space="preserve"> </w:t>
      </w:r>
      <w:r w:rsidRPr="00467C93">
        <w:rPr>
          <w:sz w:val="24"/>
          <w:szCs w:val="24"/>
          <w:lang w:val="en-US"/>
        </w:rPr>
        <w:t>T</w:t>
      </w:r>
      <w:r w:rsidRPr="00467C93">
        <w:rPr>
          <w:sz w:val="24"/>
          <w:szCs w:val="24"/>
        </w:rPr>
        <w:t>.</w:t>
      </w:r>
      <w:r w:rsidRPr="00467C93">
        <w:rPr>
          <w:sz w:val="24"/>
          <w:szCs w:val="24"/>
          <w:lang w:val="en-US"/>
        </w:rPr>
        <w:t>B</w:t>
      </w:r>
      <w:r w:rsidRPr="00467C93">
        <w:rPr>
          <w:sz w:val="24"/>
          <w:szCs w:val="24"/>
        </w:rPr>
        <w:t>.</w:t>
      </w:r>
    </w:p>
    <w:p w:rsidR="00A0397C" w:rsidRPr="00694BFE" w:rsidRDefault="00A0397C" w:rsidP="00A0397C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A0397C" w:rsidRDefault="00A0397C" w:rsidP="00A0397C">
      <w:pPr>
        <w:shd w:val="clear" w:color="auto" w:fill="FFFFFF"/>
        <w:spacing w:before="235"/>
        <w:ind w:right="14"/>
        <w:contextualSpacing/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Место работы:</w:t>
      </w:r>
      <w:r w:rsidRPr="00467C93">
        <w:rPr>
          <w:sz w:val="24"/>
          <w:szCs w:val="24"/>
        </w:rPr>
        <w:t xml:space="preserve"> </w:t>
      </w:r>
    </w:p>
    <w:p w:rsidR="00A0397C" w:rsidRPr="00467C93" w:rsidRDefault="00A0397C" w:rsidP="00A0397C">
      <w:pPr>
        <w:shd w:val="clear" w:color="auto" w:fill="FFFFFF"/>
        <w:spacing w:before="235"/>
        <w:ind w:right="14"/>
        <w:contextualSpacing/>
        <w:jc w:val="both"/>
        <w:rPr>
          <w:sz w:val="24"/>
          <w:szCs w:val="24"/>
        </w:rPr>
      </w:pPr>
      <w:r w:rsidRPr="00467C93">
        <w:rPr>
          <w:sz w:val="24"/>
          <w:szCs w:val="24"/>
        </w:rPr>
        <w:t xml:space="preserve">ГУЗ «Детская областная клиническая больница», </w:t>
      </w:r>
      <w:proofErr w:type="spellStart"/>
      <w:proofErr w:type="gramStart"/>
      <w:r w:rsidRPr="00467C93">
        <w:rPr>
          <w:sz w:val="24"/>
          <w:szCs w:val="24"/>
        </w:rPr>
        <w:t>врач-детский</w:t>
      </w:r>
      <w:proofErr w:type="spellEnd"/>
      <w:proofErr w:type="gramEnd"/>
      <w:r w:rsidRPr="00467C93">
        <w:rPr>
          <w:sz w:val="24"/>
          <w:szCs w:val="24"/>
        </w:rPr>
        <w:t xml:space="preserve"> кардиолог</w:t>
      </w:r>
    </w:p>
    <w:p w:rsidR="00A0397C" w:rsidRPr="00694BFE" w:rsidRDefault="00A0397C" w:rsidP="00A0397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C93">
        <w:rPr>
          <w:rFonts w:ascii="Times New Roman" w:hAnsi="Times New Roman" w:cs="Times New Roman"/>
          <w:iCs/>
          <w:sz w:val="24"/>
          <w:szCs w:val="24"/>
        </w:rPr>
        <w:t>ГОУ ВПО "Тверская государственная медицинская академия"</w:t>
      </w:r>
    </w:p>
    <w:p w:rsidR="00A0397C" w:rsidRDefault="00A0397C" w:rsidP="00A0397C">
      <w:pPr>
        <w:shd w:val="clear" w:color="auto" w:fill="FFFFFF"/>
        <w:contextualSpacing/>
        <w:jc w:val="both"/>
        <w:rPr>
          <w:sz w:val="24"/>
          <w:szCs w:val="24"/>
        </w:rPr>
      </w:pPr>
    </w:p>
    <w:p w:rsidR="00A0397C" w:rsidRPr="00467C93" w:rsidRDefault="00A0397C" w:rsidP="00A0397C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  <w:proofErr w:type="spellStart"/>
      <w:r w:rsidRPr="00467C93">
        <w:rPr>
          <w:sz w:val="24"/>
          <w:szCs w:val="24"/>
          <w:lang w:val="en-US"/>
        </w:rPr>
        <w:t>Tver</w:t>
      </w:r>
      <w:proofErr w:type="spellEnd"/>
      <w:r w:rsidRPr="00467C93">
        <w:rPr>
          <w:sz w:val="24"/>
          <w:szCs w:val="24"/>
          <w:lang w:val="en-US"/>
        </w:rPr>
        <w:t xml:space="preserve"> Children's Regional Clinical Hospital, children's cardiologist</w:t>
      </w:r>
    </w:p>
    <w:p w:rsidR="00A0397C" w:rsidRPr="00467C93" w:rsidRDefault="00A0397C" w:rsidP="00A0397C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  <w:r w:rsidRPr="00467C93">
        <w:rPr>
          <w:sz w:val="24"/>
          <w:szCs w:val="24"/>
          <w:lang w:val="en-US"/>
        </w:rPr>
        <w:t xml:space="preserve">Department of Pediatrics and Neonatology of Post-Graduation Education Faculty, </w:t>
      </w:r>
      <w:proofErr w:type="spellStart"/>
      <w:r w:rsidRPr="00467C93">
        <w:rPr>
          <w:sz w:val="24"/>
          <w:szCs w:val="24"/>
          <w:lang w:val="en-US"/>
        </w:rPr>
        <w:t>Tver</w:t>
      </w:r>
      <w:proofErr w:type="spellEnd"/>
      <w:r w:rsidRPr="00467C93">
        <w:rPr>
          <w:sz w:val="24"/>
          <w:szCs w:val="24"/>
          <w:lang w:val="en-US"/>
        </w:rPr>
        <w:t xml:space="preserve"> State Medical Academy</w:t>
      </w:r>
    </w:p>
    <w:p w:rsidR="00A0397C" w:rsidRPr="00A0397C" w:rsidRDefault="00A0397C" w:rsidP="00A0397C">
      <w:pPr>
        <w:jc w:val="both"/>
        <w:rPr>
          <w:b/>
          <w:sz w:val="24"/>
          <w:szCs w:val="24"/>
          <w:lang w:val="en-US"/>
        </w:rPr>
      </w:pPr>
    </w:p>
    <w:p w:rsidR="00A0397C" w:rsidRPr="00694BFE" w:rsidRDefault="00A0397C" w:rsidP="00A0397C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</w:p>
    <w:p w:rsidR="00A0397C" w:rsidRPr="00A0397C" w:rsidRDefault="00A0397C" w:rsidP="00A0397C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val="en-US"/>
        </w:rPr>
      </w:pPr>
      <w:r w:rsidRPr="00467C93">
        <w:rPr>
          <w:sz w:val="24"/>
          <w:szCs w:val="24"/>
        </w:rPr>
        <w:t xml:space="preserve">Естественные и технические науки. </w:t>
      </w:r>
      <w:r w:rsidRPr="00A0397C">
        <w:rPr>
          <w:sz w:val="24"/>
          <w:szCs w:val="24"/>
          <w:lang w:val="en-US"/>
        </w:rPr>
        <w:t xml:space="preserve">2011. №4. </w:t>
      </w:r>
      <w:r w:rsidRPr="00467C93">
        <w:rPr>
          <w:sz w:val="24"/>
          <w:szCs w:val="24"/>
        </w:rPr>
        <w:t>С</w:t>
      </w:r>
      <w:r w:rsidRPr="00A0397C">
        <w:rPr>
          <w:sz w:val="24"/>
          <w:szCs w:val="24"/>
          <w:lang w:val="en-US"/>
        </w:rPr>
        <w:t>. 254-255</w:t>
      </w:r>
    </w:p>
    <w:p w:rsidR="00A0397C" w:rsidRPr="00A0397C" w:rsidRDefault="00A0397C" w:rsidP="00A0397C">
      <w:pPr>
        <w:jc w:val="both"/>
        <w:rPr>
          <w:sz w:val="24"/>
          <w:szCs w:val="24"/>
        </w:rPr>
      </w:pPr>
      <w:proofErr w:type="gramStart"/>
      <w:r w:rsidRPr="00467C93">
        <w:rPr>
          <w:sz w:val="24"/>
          <w:szCs w:val="24"/>
          <w:lang w:val="en-US"/>
        </w:rPr>
        <w:t>Natural and engineering science.</w:t>
      </w:r>
      <w:proofErr w:type="gramEnd"/>
      <w:r w:rsidRPr="00467C93">
        <w:rPr>
          <w:sz w:val="24"/>
          <w:szCs w:val="24"/>
          <w:lang w:val="en-US"/>
        </w:rPr>
        <w:t xml:space="preserve"> </w:t>
      </w:r>
      <w:r w:rsidRPr="00A0397C">
        <w:rPr>
          <w:sz w:val="24"/>
          <w:szCs w:val="24"/>
        </w:rPr>
        <w:t xml:space="preserve">2011. №4. </w:t>
      </w:r>
      <w:r w:rsidRPr="00467C93">
        <w:rPr>
          <w:sz w:val="24"/>
          <w:szCs w:val="24"/>
          <w:lang w:val="en-US"/>
        </w:rPr>
        <w:t>P</w:t>
      </w:r>
      <w:r w:rsidRPr="00A0397C">
        <w:rPr>
          <w:sz w:val="24"/>
          <w:szCs w:val="24"/>
        </w:rPr>
        <w:t>. 254-255.</w:t>
      </w:r>
    </w:p>
    <w:p w:rsidR="00A0397C" w:rsidRDefault="00A0397C" w:rsidP="00A0397C">
      <w:pPr>
        <w:jc w:val="both"/>
        <w:rPr>
          <w:b/>
          <w:sz w:val="24"/>
          <w:szCs w:val="24"/>
        </w:rPr>
      </w:pPr>
    </w:p>
    <w:p w:rsidR="00A0397C" w:rsidRPr="00467C93" w:rsidRDefault="00A0397C" w:rsidP="00A0397C">
      <w:pPr>
        <w:jc w:val="both"/>
        <w:rPr>
          <w:b/>
          <w:sz w:val="24"/>
          <w:szCs w:val="24"/>
        </w:rPr>
      </w:pPr>
    </w:p>
    <w:p w:rsidR="00A0397C" w:rsidRPr="00694BFE" w:rsidRDefault="00A0397C" w:rsidP="00A0397C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</w:p>
    <w:p w:rsidR="00A0397C" w:rsidRDefault="00A0397C" w:rsidP="00A0397C">
      <w:pPr>
        <w:jc w:val="both"/>
        <w:rPr>
          <w:b/>
          <w:sz w:val="24"/>
          <w:szCs w:val="24"/>
        </w:rPr>
      </w:pPr>
      <w:r w:rsidRPr="00467C93">
        <w:rPr>
          <w:sz w:val="24"/>
          <w:szCs w:val="24"/>
        </w:rPr>
        <w:t>дети, пролапс митрального клапана, вегетативная дисфункция, соединительнотканная дисплазия</w:t>
      </w:r>
    </w:p>
    <w:p w:rsidR="00A0397C" w:rsidRDefault="00A0397C" w:rsidP="00A0397C">
      <w:pPr>
        <w:jc w:val="both"/>
        <w:rPr>
          <w:b/>
          <w:sz w:val="24"/>
          <w:szCs w:val="24"/>
        </w:rPr>
      </w:pPr>
    </w:p>
    <w:p w:rsidR="00A0397C" w:rsidRPr="00A0397C" w:rsidRDefault="00A0397C" w:rsidP="00A0397C">
      <w:pPr>
        <w:jc w:val="both"/>
        <w:rPr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Keywords</w:t>
      </w:r>
      <w:r w:rsidRPr="00A0397C">
        <w:rPr>
          <w:b/>
          <w:sz w:val="24"/>
          <w:szCs w:val="24"/>
          <w:lang w:val="en-US"/>
        </w:rPr>
        <w:t>:</w:t>
      </w:r>
    </w:p>
    <w:p w:rsidR="00A0397C" w:rsidRPr="00467C93" w:rsidRDefault="00A0397C" w:rsidP="00A0397C">
      <w:pPr>
        <w:jc w:val="both"/>
        <w:rPr>
          <w:b/>
          <w:sz w:val="24"/>
          <w:szCs w:val="24"/>
          <w:lang w:val="en-US"/>
        </w:rPr>
      </w:pPr>
      <w:proofErr w:type="gramStart"/>
      <w:r w:rsidRPr="00467C93">
        <w:rPr>
          <w:sz w:val="24"/>
          <w:szCs w:val="24"/>
          <w:lang w:val="en-US"/>
        </w:rPr>
        <w:t>children</w:t>
      </w:r>
      <w:proofErr w:type="gramEnd"/>
      <w:r w:rsidRPr="00467C93">
        <w:rPr>
          <w:sz w:val="24"/>
          <w:szCs w:val="24"/>
          <w:lang w:val="en-US"/>
        </w:rPr>
        <w:t xml:space="preserve">, mitral valve </w:t>
      </w:r>
      <w:proofErr w:type="spellStart"/>
      <w:r w:rsidRPr="00467C93">
        <w:rPr>
          <w:sz w:val="24"/>
          <w:szCs w:val="24"/>
          <w:lang w:val="en-US"/>
        </w:rPr>
        <w:t>prolapse</w:t>
      </w:r>
      <w:proofErr w:type="spellEnd"/>
      <w:r w:rsidRPr="00467C93">
        <w:rPr>
          <w:sz w:val="24"/>
          <w:szCs w:val="24"/>
          <w:lang w:val="en-US"/>
        </w:rPr>
        <w:t xml:space="preserve">, vegetative dysfunction, </w:t>
      </w:r>
      <w:r w:rsidRPr="00467C93">
        <w:rPr>
          <w:rStyle w:val="hps"/>
          <w:color w:val="333333"/>
          <w:sz w:val="24"/>
          <w:szCs w:val="24"/>
          <w:lang/>
        </w:rPr>
        <w:t>connective tissue dysplasia</w:t>
      </w:r>
    </w:p>
    <w:p w:rsidR="00A0397C" w:rsidRPr="00A0397C" w:rsidRDefault="00A0397C" w:rsidP="00A0397C">
      <w:pPr>
        <w:jc w:val="both"/>
        <w:rPr>
          <w:b/>
          <w:sz w:val="24"/>
          <w:szCs w:val="24"/>
          <w:lang w:val="en-US"/>
        </w:rPr>
      </w:pPr>
    </w:p>
    <w:p w:rsidR="00A0397C" w:rsidRPr="00694BFE" w:rsidRDefault="00A0397C" w:rsidP="00A0397C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</w:p>
    <w:p w:rsidR="00A0397C" w:rsidRPr="00467C93" w:rsidRDefault="00A0397C" w:rsidP="00A0397C">
      <w:pPr>
        <w:shd w:val="clear" w:color="auto" w:fill="FFFFFF"/>
        <w:spacing w:before="235"/>
        <w:ind w:left="14" w:right="5" w:hanging="14"/>
        <w:contextualSpacing/>
        <w:jc w:val="both"/>
        <w:rPr>
          <w:sz w:val="24"/>
          <w:szCs w:val="24"/>
        </w:rPr>
      </w:pPr>
      <w:r w:rsidRPr="00467C93">
        <w:rPr>
          <w:sz w:val="24"/>
          <w:szCs w:val="24"/>
        </w:rPr>
        <w:t xml:space="preserve">с целью изучения клинических особенностей у детей с пролапсом митрального клапана </w:t>
      </w:r>
      <w:r w:rsidRPr="00467C93">
        <w:rPr>
          <w:spacing w:val="-3"/>
          <w:sz w:val="24"/>
          <w:szCs w:val="24"/>
        </w:rPr>
        <w:t>обследовано 350 детей: 230 из них с ПМК 1-ой ст. (130 детей) и 2-</w:t>
      </w:r>
      <w:r w:rsidRPr="00467C93">
        <w:rPr>
          <w:spacing w:val="-4"/>
          <w:sz w:val="24"/>
          <w:szCs w:val="24"/>
        </w:rPr>
        <w:t xml:space="preserve">ой ст. (100 детей) сформировали основную группу исследования; 120 детей </w:t>
      </w:r>
      <w:r w:rsidRPr="00467C93">
        <w:rPr>
          <w:spacing w:val="-4"/>
          <w:sz w:val="24"/>
          <w:szCs w:val="24"/>
          <w:lang w:val="en-US"/>
        </w:rPr>
        <w:t>I</w:t>
      </w:r>
      <w:r w:rsidRPr="00467C93">
        <w:rPr>
          <w:spacing w:val="-4"/>
          <w:sz w:val="24"/>
          <w:szCs w:val="24"/>
        </w:rPr>
        <w:t xml:space="preserve"> и </w:t>
      </w:r>
      <w:r w:rsidRPr="00467C93">
        <w:rPr>
          <w:spacing w:val="-4"/>
          <w:sz w:val="24"/>
          <w:szCs w:val="24"/>
          <w:lang w:val="en-US"/>
        </w:rPr>
        <w:t>II</w:t>
      </w:r>
      <w:r w:rsidRPr="00467C93">
        <w:rPr>
          <w:spacing w:val="-4"/>
          <w:sz w:val="24"/>
          <w:szCs w:val="24"/>
        </w:rPr>
        <w:t xml:space="preserve"> </w:t>
      </w:r>
      <w:r w:rsidRPr="00467C93">
        <w:rPr>
          <w:spacing w:val="-6"/>
          <w:sz w:val="24"/>
          <w:szCs w:val="24"/>
        </w:rPr>
        <w:t xml:space="preserve">групп здоровья без ПМК - группу контроля. </w:t>
      </w:r>
      <w:r w:rsidRPr="00467C93">
        <w:rPr>
          <w:sz w:val="24"/>
          <w:szCs w:val="24"/>
        </w:rPr>
        <w:t xml:space="preserve">Было показано, что в клинической картине ПМК довольно значимое место занимали проявления вегетативной дисфункции (ВД), </w:t>
      </w:r>
      <w:r w:rsidRPr="00467C93">
        <w:rPr>
          <w:spacing w:val="-1"/>
          <w:sz w:val="24"/>
          <w:szCs w:val="24"/>
        </w:rPr>
        <w:t xml:space="preserve">у детей же с </w:t>
      </w:r>
      <w:r w:rsidRPr="00467C93">
        <w:rPr>
          <w:sz w:val="24"/>
          <w:szCs w:val="24"/>
        </w:rPr>
        <w:t>ПМК  2-ой  ст.  -  проявления  соединительнотканной  дисплазии.</w:t>
      </w:r>
      <w:r w:rsidRPr="00467C93">
        <w:rPr>
          <w:sz w:val="24"/>
          <w:szCs w:val="24"/>
          <w:lang w:val="en-US"/>
        </w:rPr>
        <w:t xml:space="preserve"> </w:t>
      </w:r>
      <w:r w:rsidRPr="00467C93">
        <w:rPr>
          <w:sz w:val="24"/>
          <w:szCs w:val="24"/>
        </w:rPr>
        <w:t xml:space="preserve">Следует </w:t>
      </w:r>
      <w:r w:rsidRPr="00467C93">
        <w:rPr>
          <w:spacing w:val="-1"/>
          <w:sz w:val="24"/>
          <w:szCs w:val="24"/>
        </w:rPr>
        <w:t xml:space="preserve">полагать, что выявленные особенности клиники ПМК в достаточной степени </w:t>
      </w:r>
      <w:r w:rsidRPr="00467C93">
        <w:rPr>
          <w:sz w:val="24"/>
          <w:szCs w:val="24"/>
        </w:rPr>
        <w:t xml:space="preserve">дополняют ультразвуковую характеристику </w:t>
      </w:r>
      <w:proofErr w:type="spellStart"/>
      <w:r w:rsidRPr="00467C93">
        <w:rPr>
          <w:sz w:val="24"/>
          <w:szCs w:val="24"/>
        </w:rPr>
        <w:t>пролабирования</w:t>
      </w:r>
      <w:proofErr w:type="spellEnd"/>
      <w:r w:rsidRPr="00467C93">
        <w:rPr>
          <w:sz w:val="24"/>
          <w:szCs w:val="24"/>
        </w:rPr>
        <w:t xml:space="preserve"> створок клапана и помогут педиатру индивидуализировать подходы к диспансеризации этих </w:t>
      </w:r>
      <w:r w:rsidRPr="00467C93">
        <w:rPr>
          <w:spacing w:val="-7"/>
          <w:sz w:val="24"/>
          <w:szCs w:val="24"/>
        </w:rPr>
        <w:t>детей.</w:t>
      </w:r>
    </w:p>
    <w:p w:rsidR="00A0397C" w:rsidRPr="00467C93" w:rsidRDefault="00A0397C" w:rsidP="00A0397C">
      <w:pPr>
        <w:shd w:val="clear" w:color="auto" w:fill="FFFFFF"/>
        <w:spacing w:before="235"/>
        <w:ind w:right="14"/>
        <w:contextualSpacing/>
        <w:jc w:val="both"/>
        <w:rPr>
          <w:b/>
          <w:sz w:val="24"/>
          <w:szCs w:val="24"/>
        </w:rPr>
      </w:pPr>
    </w:p>
    <w:p w:rsidR="00A0397C" w:rsidRDefault="00A0397C" w:rsidP="00A0397C">
      <w:pPr>
        <w:jc w:val="both"/>
        <w:rPr>
          <w:b/>
          <w:sz w:val="24"/>
          <w:szCs w:val="24"/>
        </w:rPr>
      </w:pPr>
    </w:p>
    <w:p w:rsidR="00A0397C" w:rsidRPr="00467C93" w:rsidRDefault="00A0397C" w:rsidP="00A0397C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Abstract</w:t>
      </w:r>
      <w:r w:rsidRPr="00467C93">
        <w:rPr>
          <w:b/>
          <w:sz w:val="24"/>
          <w:szCs w:val="24"/>
          <w:lang w:val="en-US"/>
        </w:rPr>
        <w:t>.</w:t>
      </w:r>
    </w:p>
    <w:p w:rsidR="00A0397C" w:rsidRPr="00A0397C" w:rsidRDefault="00A0397C" w:rsidP="00A0397C">
      <w:pPr>
        <w:shd w:val="clear" w:color="auto" w:fill="FFFFFF"/>
        <w:contextualSpacing/>
        <w:jc w:val="both"/>
        <w:rPr>
          <w:bCs/>
          <w:sz w:val="24"/>
          <w:szCs w:val="24"/>
          <w:lang w:val="en-US"/>
        </w:rPr>
      </w:pPr>
      <w:r w:rsidRPr="00467C93">
        <w:rPr>
          <w:sz w:val="24"/>
          <w:szCs w:val="24"/>
          <w:lang w:val="en-US"/>
        </w:rPr>
        <w:t xml:space="preserve">For the purpose of studying of clinical features at children with mitral valve </w:t>
      </w:r>
      <w:proofErr w:type="spellStart"/>
      <w:r w:rsidRPr="00467C93">
        <w:rPr>
          <w:sz w:val="24"/>
          <w:szCs w:val="24"/>
          <w:lang w:val="en-US"/>
        </w:rPr>
        <w:t>prolapse</w:t>
      </w:r>
      <w:proofErr w:type="spellEnd"/>
      <w:r w:rsidRPr="00467C93">
        <w:rPr>
          <w:sz w:val="24"/>
          <w:szCs w:val="24"/>
          <w:lang w:val="en-US"/>
        </w:rPr>
        <w:t xml:space="preserve"> (MVP) 350 children are surveyed: 230 from them with MVP 1st item (130 children) and 2nd item (100 children) have generated the basic group of research; 120 children I and II groups of health without MVP - control group. It has been shown that in clinical picture MVP significant enough place, displays of vegetative dysfunction occupied from children with MVP 2nd item - displays </w:t>
      </w:r>
      <w:r w:rsidRPr="00467C93">
        <w:rPr>
          <w:rStyle w:val="hps"/>
          <w:color w:val="333333"/>
          <w:sz w:val="24"/>
          <w:szCs w:val="24"/>
          <w:lang/>
        </w:rPr>
        <w:t>connective tissue dysplasia</w:t>
      </w:r>
      <w:r w:rsidRPr="00467C93">
        <w:rPr>
          <w:rStyle w:val="hps"/>
          <w:color w:val="333333"/>
          <w:sz w:val="24"/>
          <w:szCs w:val="24"/>
          <w:lang w:val="en-US"/>
        </w:rPr>
        <w:t>.</w:t>
      </w:r>
      <w:r w:rsidRPr="00467C93">
        <w:rPr>
          <w:sz w:val="24"/>
          <w:szCs w:val="24"/>
          <w:lang w:val="en-US"/>
        </w:rPr>
        <w:t xml:space="preserve"> </w:t>
      </w:r>
      <w:r w:rsidRPr="00467C93">
        <w:rPr>
          <w:rStyle w:val="hps"/>
          <w:color w:val="333333"/>
          <w:sz w:val="24"/>
          <w:szCs w:val="24"/>
          <w:lang/>
        </w:rPr>
        <w:t>It must be assumed</w:t>
      </w:r>
      <w:r w:rsidRPr="00467C93">
        <w:rPr>
          <w:sz w:val="24"/>
          <w:szCs w:val="24"/>
          <w:lang w:val="en-US"/>
        </w:rPr>
        <w:t xml:space="preserve"> that the revealed features of clinic MVP in </w:t>
      </w:r>
      <w:r w:rsidRPr="00467C93">
        <w:rPr>
          <w:rStyle w:val="hps"/>
          <w:color w:val="333333"/>
          <w:sz w:val="24"/>
          <w:szCs w:val="24"/>
          <w:lang/>
        </w:rPr>
        <w:t>sufficiently</w:t>
      </w:r>
      <w:r w:rsidRPr="00467C93">
        <w:rPr>
          <w:sz w:val="24"/>
          <w:szCs w:val="24"/>
          <w:lang w:val="en-US"/>
        </w:rPr>
        <w:t xml:space="preserve"> supplement the ultrasonic characteristic </w:t>
      </w:r>
      <w:proofErr w:type="spellStart"/>
      <w:r w:rsidRPr="00467C93">
        <w:rPr>
          <w:rStyle w:val="hps"/>
          <w:color w:val="333333"/>
          <w:sz w:val="24"/>
          <w:szCs w:val="24"/>
          <w:lang/>
        </w:rPr>
        <w:t>prolapse</w:t>
      </w:r>
      <w:proofErr w:type="spellEnd"/>
      <w:r w:rsidRPr="00467C93">
        <w:rPr>
          <w:rStyle w:val="hps"/>
          <w:color w:val="333333"/>
          <w:sz w:val="24"/>
          <w:szCs w:val="24"/>
          <w:lang/>
        </w:rPr>
        <w:t xml:space="preserve"> of</w:t>
      </w:r>
      <w:r w:rsidRPr="00467C93">
        <w:rPr>
          <w:rStyle w:val="shorttext"/>
          <w:color w:val="333333"/>
          <w:sz w:val="24"/>
          <w:szCs w:val="24"/>
          <w:lang/>
        </w:rPr>
        <w:t xml:space="preserve"> </w:t>
      </w:r>
      <w:r w:rsidRPr="00467C93">
        <w:rPr>
          <w:rStyle w:val="hps"/>
          <w:color w:val="333333"/>
          <w:sz w:val="24"/>
          <w:szCs w:val="24"/>
          <w:lang/>
        </w:rPr>
        <w:t>the leaflets</w:t>
      </w:r>
      <w:r w:rsidRPr="00467C93">
        <w:rPr>
          <w:sz w:val="24"/>
          <w:szCs w:val="24"/>
          <w:lang w:val="en-US"/>
        </w:rPr>
        <w:t xml:space="preserve"> and will help the pediatricians to individualize approaches to prophylactic medical examination of these children.</w:t>
      </w:r>
    </w:p>
    <w:p w:rsidR="00F55698" w:rsidRPr="00A0397C" w:rsidRDefault="00F55698">
      <w:pPr>
        <w:rPr>
          <w:lang w:val="en-US"/>
        </w:rPr>
      </w:pPr>
    </w:p>
    <w:sectPr w:rsidR="00F55698" w:rsidRPr="00A0397C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7C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0D35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4AE2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05A9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0397C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0397C"/>
  </w:style>
  <w:style w:type="character" w:customStyle="1" w:styleId="shorttext">
    <w:name w:val="short_text"/>
    <w:basedOn w:val="a0"/>
    <w:rsid w:val="00A0397C"/>
  </w:style>
  <w:style w:type="paragraph" w:styleId="HTML">
    <w:name w:val="HTML Preformatted"/>
    <w:basedOn w:val="a"/>
    <w:link w:val="HTML0"/>
    <w:rsid w:val="00A039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03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2012-03-17T15:59:00Z</dcterms:created>
  <dcterms:modified xsi:type="dcterms:W3CDTF">2012-03-17T16:06:00Z</dcterms:modified>
</cp:coreProperties>
</file>