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DA" w:rsidRPr="008D0723" w:rsidRDefault="00BD5CDA" w:rsidP="00BD5CDA">
      <w:r w:rsidRPr="008D0723">
        <w:rPr>
          <w:b/>
          <w:sz w:val="24"/>
          <w:szCs w:val="24"/>
        </w:rPr>
        <w:t>Название статьи:</w:t>
      </w: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АНТИБАКТЕРИАЛЬНАЯ АКТИВНОСТЬ НАНОСТРУКТУИРОВАННОГО СЕРЕБРЯНОГО ГЕЛЯ</w:t>
      </w: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ANTIBACTERIAL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ACTIVITYOF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NANOSTRUCTURED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GEL</w:t>
      </w: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BD5CDA" w:rsidRDefault="00BD5CDA" w:rsidP="00BD5CDA">
      <w:pPr>
        <w:jc w:val="both"/>
        <w:rPr>
          <w:b/>
          <w:sz w:val="24"/>
          <w:szCs w:val="24"/>
          <w:lang w:val="en-US"/>
        </w:rPr>
      </w:pPr>
      <w:r w:rsidRPr="008D0723">
        <w:rPr>
          <w:b/>
          <w:sz w:val="24"/>
          <w:szCs w:val="24"/>
        </w:rPr>
        <w:t>Авторы</w:t>
      </w:r>
      <w:r w:rsidRPr="00BD5CDA">
        <w:rPr>
          <w:b/>
          <w:sz w:val="24"/>
          <w:szCs w:val="24"/>
          <w:lang w:val="en-US"/>
        </w:rPr>
        <w:t>:</w:t>
      </w: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</w:rPr>
        <w:t>Червинец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Бондаренко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.*, </w:t>
      </w:r>
      <w:r w:rsidRPr="006C4E62">
        <w:rPr>
          <w:rFonts w:ascii="Times New Roman" w:hAnsi="Times New Roman" w:cs="Times New Roman"/>
          <w:sz w:val="24"/>
          <w:szCs w:val="24"/>
        </w:rPr>
        <w:t>Червинец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Ю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Овчинников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Михайлова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Е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С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Петрова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Б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Харитонова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Е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C4E62">
        <w:rPr>
          <w:rFonts w:ascii="Times New Roman" w:hAnsi="Times New Roman" w:cs="Times New Roman"/>
          <w:sz w:val="24"/>
          <w:szCs w:val="24"/>
        </w:rPr>
        <w:t>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Брянцева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>В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М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Chervinets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Bondarenko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*.,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Chervinets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Ovchinnikov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Samoukina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Mikhaylova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Kharitonova</w:t>
      </w:r>
      <w:proofErr w:type="spellEnd"/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5CDA">
        <w:rPr>
          <w:rFonts w:ascii="Times New Roman" w:hAnsi="Times New Roman" w:cs="Times New Roman"/>
          <w:sz w:val="24"/>
          <w:szCs w:val="24"/>
          <w:lang w:val="en-US"/>
        </w:rPr>
        <w:t xml:space="preserve">., 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Bryantseva</w:t>
      </w:r>
      <w:proofErr w:type="spellEnd"/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8D0723" w:rsidRDefault="00BD5CDA" w:rsidP="00BD5CD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</w:rPr>
        <w:t>ГБВОУ Тверская медицинская академия МЗСР России, *НИИ эпидемиологии и микробиологии им. Н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>Ф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Гамалеи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C4E62">
        <w:rPr>
          <w:rFonts w:ascii="Times New Roman" w:hAnsi="Times New Roman" w:cs="Times New Roman"/>
          <w:sz w:val="24"/>
          <w:szCs w:val="24"/>
        </w:rPr>
        <w:t>Москва</w:t>
      </w: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Academy, *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Gamaleya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of Epidemiology and Microbiology, Moscow.</w:t>
      </w:r>
      <w:proofErr w:type="gramEnd"/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4E62">
        <w:rPr>
          <w:rFonts w:ascii="Times New Roman" w:hAnsi="Times New Roman" w:cs="Times New Roman"/>
          <w:sz w:val="24"/>
          <w:szCs w:val="24"/>
        </w:rPr>
        <w:t xml:space="preserve">-цистеин серебряный гель,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антимикробная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активность,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репаративные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свойства.</w:t>
      </w:r>
      <w:proofErr w:type="gramEnd"/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68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L-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cysteine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silver gel, antibacterial activity, reparative properties. </w:t>
      </w: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Резюме.</w:t>
      </w:r>
      <w:r w:rsidRPr="006C4E62">
        <w:rPr>
          <w:rFonts w:ascii="Times New Roman" w:hAnsi="Times New Roman" w:cs="Times New Roman"/>
          <w:sz w:val="24"/>
          <w:szCs w:val="24"/>
        </w:rPr>
        <w:t xml:space="preserve"> Целью исследования явилась оценка противомикробной активности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4E62">
        <w:rPr>
          <w:rFonts w:ascii="Times New Roman" w:hAnsi="Times New Roman" w:cs="Times New Roman"/>
          <w:sz w:val="24"/>
          <w:szCs w:val="24"/>
        </w:rPr>
        <w:t>-цистеин серебряного геля по отношению к различным видам патогенных и условно патогенных микроорганизмов. Выявлен</w:t>
      </w:r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C4E62">
        <w:rPr>
          <w:rFonts w:ascii="Times New Roman" w:hAnsi="Times New Roman" w:cs="Times New Roman"/>
          <w:sz w:val="24"/>
          <w:szCs w:val="24"/>
        </w:rPr>
        <w:t xml:space="preserve">  антибактериальная активность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4E62">
        <w:rPr>
          <w:rFonts w:ascii="Times New Roman" w:hAnsi="Times New Roman" w:cs="Times New Roman"/>
          <w:sz w:val="24"/>
          <w:szCs w:val="24"/>
        </w:rPr>
        <w:t xml:space="preserve">–цистеин серебряного геля по отношению к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тест-штаммам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4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АТСС 25923,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subtilis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537,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6C4E62">
        <w:rPr>
          <w:rFonts w:ascii="Times New Roman" w:hAnsi="Times New Roman" w:cs="Times New Roman"/>
          <w:sz w:val="24"/>
          <w:szCs w:val="24"/>
        </w:rPr>
        <w:t xml:space="preserve"> АТСС 25922,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sonnei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1908,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Pseudomanas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 АТСС 27853,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typhimurium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5715 и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albicans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 АТСС 885-653.  </w:t>
      </w:r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4E62">
        <w:rPr>
          <w:rFonts w:ascii="Times New Roman" w:hAnsi="Times New Roman" w:cs="Times New Roman"/>
          <w:sz w:val="24"/>
          <w:szCs w:val="24"/>
        </w:rPr>
        <w:t>–цистеин серебряный гель может быть использован для создания новых медицинских препаратов.</w:t>
      </w:r>
      <w:proofErr w:type="gramEnd"/>
    </w:p>
    <w:p w:rsid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5CDA" w:rsidRPr="006C4E62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68A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The aim of investigation was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evalution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of antimicrobial activity of L-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cysteine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silver gel against various species of pathogenic and opportunistic microorganisms. Antibacterial activity of L-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cysteine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silver gel was detected against test strains: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S.aureus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ATCC 25923, Bacillus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subtilis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537, Escherichia coli ATCC 25922,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sonnei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1908,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Pseudomanas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 ATCC</w:t>
      </w:r>
      <w:proofErr w:type="gram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27853, Salmonella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typhimurium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5715 </w:t>
      </w:r>
      <w:r w:rsidRPr="006C4E62">
        <w:rPr>
          <w:rFonts w:ascii="Times New Roman" w:hAnsi="Times New Roman" w:cs="Times New Roman"/>
          <w:sz w:val="24"/>
          <w:szCs w:val="24"/>
        </w:rPr>
        <w:t>и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Candida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albicans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 ATCC 885-653. L-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cysteine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silver gel has antibacterial and wound healing properties and can be used for the creation of new medical preparations.</w:t>
      </w:r>
    </w:p>
    <w:p w:rsidR="00BD5CDA" w:rsidRPr="00BD5CDA" w:rsidRDefault="00BD5CDA" w:rsidP="00BD5CD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CDA" w:rsidRPr="008D0723" w:rsidRDefault="00BD5CDA" w:rsidP="00BD5CDA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BD5CDA" w:rsidRPr="006C4E62" w:rsidRDefault="00BD5CDA" w:rsidP="00BD5C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70"/>
          <w:tab w:val="left" w:pos="6573"/>
          <w:tab w:val="left" w:pos="11233"/>
          <w:tab w:val="left" w:pos="12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Журнал Микробиологии эпидемиологии и иммунобиологии. 2011. - № 4 . С. 84-92.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DA"/>
    <w:rsid w:val="00526D01"/>
    <w:rsid w:val="00583C28"/>
    <w:rsid w:val="007C4321"/>
    <w:rsid w:val="00BD5CDA"/>
    <w:rsid w:val="00DD6B1F"/>
    <w:rsid w:val="00E942ED"/>
    <w:rsid w:val="00F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D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D5CD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2012-03-15T19:45:00Z</dcterms:created>
  <dcterms:modified xsi:type="dcterms:W3CDTF">2012-03-15T19:52:00Z</dcterms:modified>
</cp:coreProperties>
</file>