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CE" w:rsidRPr="00694BFE" w:rsidRDefault="008019CE" w:rsidP="008019CE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Клиническое значение суточной pH-метрии для диагностики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гастроэзофагеальных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у детей и подростков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20C06">
        <w:rPr>
          <w:rFonts w:ascii="Times New Roman" w:hAnsi="Times New Roman"/>
          <w:sz w:val="24"/>
          <w:szCs w:val="24"/>
          <w:lang w:val="en-US"/>
        </w:rPr>
        <w:t xml:space="preserve">Clinical value of 24-hour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рН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-monitoring for diagnostics of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 in children and teenagers </w:t>
      </w:r>
    </w:p>
    <w:p w:rsidR="008019CE" w:rsidRPr="008019CE" w:rsidRDefault="008019CE" w:rsidP="008019CE">
      <w:pPr>
        <w:tabs>
          <w:tab w:val="left" w:pos="2282"/>
        </w:tabs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19CE" w:rsidRDefault="008019CE" w:rsidP="008019CE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8019CE" w:rsidRDefault="008019CE" w:rsidP="00801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С.Ф.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Гнусаев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И.И. Иванова, Ю.С.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Апенченко</w:t>
      </w:r>
      <w:proofErr w:type="spellEnd"/>
      <w:r w:rsidRPr="00420C06">
        <w:rPr>
          <w:rFonts w:ascii="Times New Roman" w:hAnsi="Times New Roman"/>
          <w:sz w:val="24"/>
          <w:szCs w:val="24"/>
        </w:rPr>
        <w:t xml:space="preserve">. 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Gnusaev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S.F.,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Ivanova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I.I.</w:t>
      </w:r>
      <w:r w:rsidRPr="00420C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Apenchenko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Yu.S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>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019CE" w:rsidRPr="008019CE" w:rsidRDefault="008019CE" w:rsidP="008019CE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019CE" w:rsidRDefault="008019CE" w:rsidP="008019CE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D85EB9" w:rsidRPr="00D85EB9" w:rsidRDefault="00D85EB9" w:rsidP="00D85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85EB9">
        <w:rPr>
          <w:rFonts w:ascii="Times New Roman" w:eastAsia="Times New Roman" w:hAnsi="Times New Roman"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D85EB9" w:rsidRPr="00D85EB9" w:rsidRDefault="00D85EB9" w:rsidP="00D85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5EB9" w:rsidRPr="00D85EB9" w:rsidRDefault="00D85EB9" w:rsidP="00D85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85EB9">
        <w:rPr>
          <w:rFonts w:ascii="Times New Roman" w:eastAsia="Times New Roman" w:hAnsi="Times New Roman"/>
          <w:sz w:val="24"/>
          <w:szCs w:val="24"/>
          <w:lang w:val="en-US"/>
        </w:rPr>
        <w:t xml:space="preserve">State </w:t>
      </w:r>
      <w:proofErr w:type="spellStart"/>
      <w:r w:rsidRPr="00D85EB9">
        <w:rPr>
          <w:rFonts w:ascii="Times New Roman" w:eastAsia="Times New Roman" w:hAnsi="Times New Roman"/>
          <w:sz w:val="24"/>
          <w:szCs w:val="24"/>
          <w:lang w:val="en-US"/>
        </w:rPr>
        <w:t>Budjet</w:t>
      </w:r>
      <w:proofErr w:type="spellEnd"/>
      <w:r w:rsidRPr="00D85EB9">
        <w:rPr>
          <w:rFonts w:ascii="Times New Roman" w:eastAsia="Times New Roman" w:hAnsi="Times New Roman"/>
          <w:sz w:val="24"/>
          <w:szCs w:val="24"/>
          <w:lang w:val="en-US"/>
        </w:rPr>
        <w:t xml:space="preserve"> Institution of High Professional Education “</w:t>
      </w:r>
      <w:proofErr w:type="spellStart"/>
      <w:r w:rsidRPr="00D85EB9">
        <w:rPr>
          <w:rFonts w:ascii="Times New Roman" w:eastAsia="Times New Roman" w:hAnsi="Times New Roman"/>
          <w:sz w:val="24"/>
          <w:szCs w:val="24"/>
          <w:lang w:val="en-US"/>
        </w:rPr>
        <w:t>Tver</w:t>
      </w:r>
      <w:proofErr w:type="spellEnd"/>
      <w:r w:rsidRPr="00D85EB9">
        <w:rPr>
          <w:rFonts w:ascii="Times New Roman" w:eastAsia="Times New Roman" w:hAnsi="Times New Roman"/>
          <w:sz w:val="24"/>
          <w:szCs w:val="24"/>
          <w:lang w:val="en-US"/>
        </w:rPr>
        <w:t xml:space="preserve"> State Medical Academy” of RF Department of Health and Social Development</w:t>
      </w:r>
    </w:p>
    <w:p w:rsidR="00D85EB9" w:rsidRPr="00D85EB9" w:rsidRDefault="00D85EB9" w:rsidP="00D85EB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8019C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>«Функциональная диагностика» - 2007. - № 2. - С. 67-74.</w:t>
      </w:r>
    </w:p>
    <w:p w:rsidR="008019CE" w:rsidRPr="00694BF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9CE" w:rsidRDefault="008019CE" w:rsidP="00801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8019CE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дети,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суточная 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>pH</w:t>
      </w:r>
      <w:r w:rsidRPr="00420C06">
        <w:rPr>
          <w:rFonts w:ascii="Times New Roman" w:eastAsia="Times New Roman" w:hAnsi="Times New Roman"/>
          <w:sz w:val="24"/>
          <w:szCs w:val="24"/>
        </w:rPr>
        <w:t xml:space="preserve">-метрия. </w:t>
      </w:r>
    </w:p>
    <w:p w:rsidR="008019CE" w:rsidRPr="00694BFE" w:rsidRDefault="008019CE" w:rsidP="008019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019CE" w:rsidRPr="008019C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8019CE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420C06">
        <w:rPr>
          <w:rFonts w:ascii="Times New Roman" w:hAnsi="Times New Roman"/>
          <w:sz w:val="24"/>
          <w:szCs w:val="24"/>
          <w:lang w:val="en-US"/>
        </w:rPr>
        <w:t>children</w:t>
      </w:r>
      <w:proofErr w:type="gramEnd"/>
      <w:r w:rsidRPr="00420C06">
        <w:rPr>
          <w:rFonts w:ascii="Times New Roman" w:hAnsi="Times New Roman"/>
          <w:sz w:val="24"/>
          <w:szCs w:val="24"/>
          <w:lang w:val="en-US"/>
        </w:rPr>
        <w:t>,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hAnsi="Times New Roman"/>
          <w:sz w:val="24"/>
          <w:szCs w:val="24"/>
          <w:lang w:val="en-US"/>
        </w:rPr>
        <w:t xml:space="preserve"> reflux, 24-hour pH-monitoring.</w:t>
      </w: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8019CE" w:rsidRPr="00420C06" w:rsidRDefault="008019CE" w:rsidP="008019CE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19C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8019CE" w:rsidRPr="00694BF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0C06">
        <w:rPr>
          <w:rFonts w:ascii="Times New Roman" w:eastAsia="Times New Roman" w:hAnsi="Times New Roman"/>
          <w:sz w:val="24"/>
          <w:szCs w:val="24"/>
        </w:rPr>
        <w:t xml:space="preserve">В настоящее исследование включено 122 ребенка от 8 до 16 лет с диагнозом хронический гастродуоденит. По результатам суточной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рН-метрии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дети были разделены на 3 группы: 1 группа – 62 ребёнка с патологическими кислыми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гастроэзофагеальными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рефлюксами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; 2 группа – 22 ребёнка со щелочными забросами в пищевод; 3 группа – 38 детей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</w:rPr>
        <w:t>без</w:t>
      </w:r>
      <w:proofErr w:type="gramEnd"/>
      <w:r w:rsidRPr="00420C06">
        <w:rPr>
          <w:rFonts w:ascii="Times New Roman" w:eastAsia="Times New Roman" w:hAnsi="Times New Roman"/>
          <w:sz w:val="24"/>
          <w:szCs w:val="24"/>
        </w:rPr>
        <w:t xml:space="preserve"> патологических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. Нарушения моторной функции с помощью суточной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рН-метрии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выявлены у 70% детей с хроническим гастродуоденитом, из них у 70% детей зарегистрирован кислый вариант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гастроэзофагеальных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рефлюксов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у 25% – щелочной вариант, у 5% - смешанный. У детей с патологическими кислыми забросами часто </w:t>
      </w:r>
      <w:r w:rsidRPr="00420C06">
        <w:rPr>
          <w:rFonts w:ascii="Times New Roman" w:eastAsia="Times New Roman" w:hAnsi="Times New Roman"/>
          <w:sz w:val="24"/>
          <w:szCs w:val="24"/>
        </w:rPr>
        <w:lastRenderedPageBreak/>
        <w:t xml:space="preserve">выявлялись эрозивные эзофагиты, сопутствующая патология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ЛОР-органов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почек, избыточная масса тела. Для детей с патологическими щелочными забросами были характерны фибринозные эзофагиты, сопутствующая патология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гепатобилиарной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зоны,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лямблиоз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, аллергические заболевания. Результаты работы показали, что суточная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</w:rPr>
        <w:t>рН-метрия</w:t>
      </w:r>
      <w:proofErr w:type="spellEnd"/>
      <w:r w:rsidRPr="00420C06">
        <w:rPr>
          <w:rFonts w:ascii="Times New Roman" w:eastAsia="Times New Roman" w:hAnsi="Times New Roman"/>
          <w:sz w:val="24"/>
          <w:szCs w:val="24"/>
        </w:rPr>
        <w:t xml:space="preserve"> позволяет более объективно, чем кратковременная, выявлять наличие и разновидность нарушений моторной функции верхних отделов пищеварительного тракта у детей, определять уровень кислотности.</w:t>
      </w:r>
    </w:p>
    <w:p w:rsidR="008019CE" w:rsidRDefault="008019CE" w:rsidP="008019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9CE" w:rsidRPr="008019CE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8019CE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8019CE" w:rsidRPr="008019CE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122 children from 8 till 16 years with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gastroduodenitis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are included in the present research. Children were divided into 3 groups: 1 group - 62 children with pathological acid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reflux; 2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group</w:t>
      </w:r>
      <w:proofErr w:type="gram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- 22 children with alkaline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reflux; 3 group - 38 children without pathological reflux. Infringement of motor function was revealed at 70% of children with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gastroduodenitis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(from them 70% with acid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reflux, 25% with alkaline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reflux, </w:t>
      </w:r>
      <w:proofErr w:type="gram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5</w:t>
      </w:r>
      <w:proofErr w:type="gram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% with mixed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reflux). Children with pathological acid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 often have erosive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esophagitis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, ENT-pathology, superfluous body weight. Children with pathological alkaline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gastroesophageal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reflux frequently have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fibrinosis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esophagitis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, allergic diseases, pathology of bile tract,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giardiasis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. Results of work have shown that 24-hour </w:t>
      </w:r>
      <w:proofErr w:type="spellStart"/>
      <w:r w:rsidRPr="00420C06">
        <w:rPr>
          <w:rFonts w:ascii="Times New Roman" w:eastAsia="Times New Roman" w:hAnsi="Times New Roman"/>
          <w:sz w:val="24"/>
          <w:szCs w:val="24"/>
          <w:lang w:val="en-US"/>
        </w:rPr>
        <w:t>рН</w:t>
      </w:r>
      <w:proofErr w:type="spellEnd"/>
      <w:r w:rsidRPr="00420C06">
        <w:rPr>
          <w:rFonts w:ascii="Times New Roman" w:eastAsia="Times New Roman" w:hAnsi="Times New Roman"/>
          <w:sz w:val="24"/>
          <w:szCs w:val="24"/>
          <w:lang w:val="en-US"/>
        </w:rPr>
        <w:t xml:space="preserve"> monitoring allows more objectively than short-term one to reveal presence and a version of infringements of motor function of gastrointestinal tract, to determine a level of acidity.</w:t>
      </w:r>
    </w:p>
    <w:p w:rsidR="008019CE" w:rsidRPr="008019CE" w:rsidRDefault="008019CE" w:rsidP="008019C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55698" w:rsidRPr="008019CE" w:rsidRDefault="00F55698" w:rsidP="008019CE">
      <w:pPr>
        <w:spacing w:line="240" w:lineRule="auto"/>
        <w:jc w:val="both"/>
        <w:rPr>
          <w:lang w:val="en-US"/>
        </w:rPr>
      </w:pPr>
    </w:p>
    <w:sectPr w:rsidR="00F55698" w:rsidRPr="008019CE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9CE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25098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292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87707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23AA6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19CE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8A0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5EB9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801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19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2012-03-18T15:26:00Z</dcterms:created>
  <dcterms:modified xsi:type="dcterms:W3CDTF">2012-03-21T10:29:00Z</dcterms:modified>
</cp:coreProperties>
</file>